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9B98" w14:textId="34C2BD9B" w:rsidR="00076FCE" w:rsidRPr="00E6218A" w:rsidRDefault="005374E5" w:rsidP="00E6218A">
      <w:pPr>
        <w:pStyle w:val="a7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</w:t>
      </w:r>
      <w:proofErr w:type="spellStart"/>
      <w:r w:rsidR="00E6218A" w:rsidRPr="007805F7">
        <w:rPr>
          <w:b/>
          <w:sz w:val="32"/>
          <w:szCs w:val="32"/>
        </w:rPr>
        <w:t>адание</w:t>
      </w:r>
      <w:proofErr w:type="spellEnd"/>
      <w:r w:rsidR="00E6218A" w:rsidRPr="007805F7">
        <w:rPr>
          <w:b/>
          <w:sz w:val="32"/>
          <w:szCs w:val="32"/>
        </w:rPr>
        <w:t xml:space="preserve"> №</w:t>
      </w:r>
      <w:r w:rsidR="00E6218A" w:rsidRPr="00E6218A">
        <w:rPr>
          <w:b/>
          <w:sz w:val="32"/>
          <w:szCs w:val="32"/>
          <w:lang w:val="ru-RU"/>
        </w:rPr>
        <w:t>2</w:t>
      </w:r>
      <w:r w:rsidR="00E6218A" w:rsidRPr="007805F7">
        <w:rPr>
          <w:b/>
          <w:sz w:val="32"/>
          <w:szCs w:val="32"/>
        </w:rPr>
        <w:t xml:space="preserve">. </w:t>
      </w:r>
      <w:r w:rsidR="00E6218A">
        <w:rPr>
          <w:b/>
          <w:sz w:val="32"/>
          <w:szCs w:val="32"/>
          <w:lang w:val="ru-RU"/>
        </w:rPr>
        <w:t>Рефлексия</w:t>
      </w:r>
    </w:p>
    <w:p w14:paraId="72D7E65E" w14:textId="699827FD" w:rsidR="00E6218A" w:rsidRDefault="00E6218A" w:rsidP="005374E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Задание направлено на отработку навыка разработки инструментальных решений</w:t>
      </w:r>
      <w:r w:rsidR="000E62AE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на основе рефлексии</w:t>
      </w: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, позволяющих расширять функциональность существующего кода. </w:t>
      </w:r>
      <w:r w:rsidR="005374E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К решению необходимо приложить модульные тесты.</w:t>
      </w:r>
    </w:p>
    <w:p w14:paraId="45FE8302" w14:textId="77777777" w:rsidR="005374E5" w:rsidRDefault="005374E5" w:rsidP="00455EA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0933A6" w14:textId="7A07F093" w:rsidR="00455EA2" w:rsidRPr="00E6218A" w:rsidRDefault="00455EA2" w:rsidP="00455EA2">
      <w:pPr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Разработайте </w:t>
      </w:r>
      <w:r w:rsidR="000E5052" w:rsidRPr="00E6218A">
        <w:rPr>
          <w:rFonts w:ascii="Times New Roman" w:eastAsia="Calibri" w:hAnsi="Times New Roman" w:cs="Times New Roman"/>
          <w:sz w:val="24"/>
          <w:szCs w:val="24"/>
        </w:rPr>
        <w:t xml:space="preserve">обобщенный 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утилитный метод </w:t>
      </w:r>
      <w:r w:rsidRPr="00E6218A">
        <w:rPr>
          <w:rStyle w:val="a6"/>
          <w:rFonts w:ascii="Times New Roman" w:hAnsi="Times New Roman" w:cs="Times New Roman"/>
          <w:szCs w:val="24"/>
          <w:lang w:val="en-US"/>
        </w:rPr>
        <w:t>cache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. Метод принимает объект и возвращает такую версию данного объекта, у которого </w:t>
      </w:r>
      <w:r w:rsidR="000957A5" w:rsidRPr="00E6218A">
        <w:rPr>
          <w:rFonts w:ascii="Times New Roman" w:eastAsia="Calibri" w:hAnsi="Times New Roman" w:cs="Times New Roman"/>
          <w:sz w:val="24"/>
          <w:szCs w:val="24"/>
        </w:rPr>
        <w:t>вызовы всех методов,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 помеченных аннотацией </w:t>
      </w:r>
      <w:r w:rsidRPr="00E6218A">
        <w:rPr>
          <w:rStyle w:val="a6"/>
          <w:rFonts w:ascii="Times New Roman" w:hAnsi="Times New Roman" w:cs="Times New Roman"/>
          <w:szCs w:val="24"/>
        </w:rPr>
        <w:t>@Cache</w:t>
      </w:r>
      <w:r w:rsidR="000957A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F12313">
        <w:rPr>
          <w:rFonts w:ascii="Times New Roman" w:eastAsia="Calibri" w:hAnsi="Times New Roman" w:cs="Times New Roman"/>
          <w:sz w:val="24"/>
          <w:szCs w:val="24"/>
        </w:rPr>
        <w:t>кэшируются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. При вызове </w:t>
      </w:r>
      <w:r w:rsidR="00281F62">
        <w:rPr>
          <w:rFonts w:ascii="Times New Roman" w:eastAsia="Calibri" w:hAnsi="Times New Roman" w:cs="Times New Roman"/>
          <w:sz w:val="24"/>
          <w:szCs w:val="24"/>
        </w:rPr>
        <w:t>кэшируемого</w:t>
      </w:r>
      <w:r w:rsidR="007613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218A">
        <w:rPr>
          <w:rFonts w:ascii="Times New Roman" w:eastAsia="Calibri" w:hAnsi="Times New Roman" w:cs="Times New Roman"/>
          <w:sz w:val="24"/>
          <w:szCs w:val="24"/>
        </w:rPr>
        <w:t>метода необходимо проанализировать состояние объекта:</w:t>
      </w:r>
    </w:p>
    <w:p w14:paraId="550F2711" w14:textId="6D503822" w:rsidR="00455EA2" w:rsidRPr="00E6218A" w:rsidRDefault="00455EA2" w:rsidP="00455EA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 xml:space="preserve">Если метод вызывается впервые после создания </w:t>
      </w:r>
      <w:r w:rsidR="00281F62">
        <w:rPr>
          <w:rFonts w:ascii="Times New Roman" w:eastAsia="Calibri" w:hAnsi="Times New Roman" w:cs="Times New Roman"/>
          <w:szCs w:val="24"/>
        </w:rPr>
        <w:t xml:space="preserve">кэшируемого </w:t>
      </w:r>
      <w:r w:rsidRPr="00E6218A">
        <w:rPr>
          <w:rFonts w:ascii="Times New Roman" w:eastAsia="Calibri" w:hAnsi="Times New Roman" w:cs="Times New Roman"/>
          <w:szCs w:val="24"/>
        </w:rPr>
        <w:t>объекта - то он вызывается обычным образом.</w:t>
      </w:r>
    </w:p>
    <w:p w14:paraId="415AA71E" w14:textId="77777777" w:rsidR="00455EA2" w:rsidRPr="00E6218A" w:rsidRDefault="00455EA2" w:rsidP="00455EA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Если метод вызывается повторно и с момента прошлого вызова внесены изменения в состояние объекта – то он вызывается обычным образом.</w:t>
      </w:r>
    </w:p>
    <w:p w14:paraId="4DCA11F9" w14:textId="77777777" w:rsidR="00455EA2" w:rsidRPr="00E6218A" w:rsidRDefault="00455EA2" w:rsidP="00455EA2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 xml:space="preserve">Если метод вызывается повторно и объект не был изменен с момента прошлого вызова – то вместо вызова метода необходимо </w:t>
      </w:r>
      <w:proofErr w:type="gramStart"/>
      <w:r w:rsidRPr="00E6218A">
        <w:rPr>
          <w:rFonts w:ascii="Times New Roman" w:eastAsia="Calibri" w:hAnsi="Times New Roman" w:cs="Times New Roman"/>
          <w:szCs w:val="24"/>
        </w:rPr>
        <w:t>вернуть</w:t>
      </w:r>
      <w:proofErr w:type="gramEnd"/>
      <w:r w:rsidRPr="00E6218A">
        <w:rPr>
          <w:rFonts w:ascii="Times New Roman" w:eastAsia="Calibri" w:hAnsi="Times New Roman" w:cs="Times New Roman"/>
          <w:szCs w:val="24"/>
        </w:rPr>
        <w:t xml:space="preserve"> то же значение, что возвращал метод при предыдущем вызове.</w:t>
      </w:r>
    </w:p>
    <w:p w14:paraId="3249D263" w14:textId="17C5F293" w:rsidR="000957A5" w:rsidRPr="000957A5" w:rsidRDefault="000957A5" w:rsidP="000E505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определения того, был ли изменено состояние объекта </w:t>
      </w:r>
      <w:r w:rsidR="00F6302A">
        <w:rPr>
          <w:rFonts w:ascii="Times New Roman" w:eastAsia="Calibri" w:hAnsi="Times New Roman" w:cs="Times New Roman"/>
          <w:sz w:val="24"/>
          <w:szCs w:val="24"/>
        </w:rPr>
        <w:t>способом,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влияющим на сброс </w:t>
      </w:r>
      <w:r w:rsidR="00F6302A">
        <w:rPr>
          <w:rFonts w:ascii="Times New Roman" w:eastAsia="Calibri" w:hAnsi="Times New Roman" w:cs="Times New Roman"/>
          <w:sz w:val="24"/>
          <w:szCs w:val="24"/>
        </w:rPr>
        <w:t>кэширования,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используйте аннотацию </w:t>
      </w:r>
      <w:r w:rsidRPr="000957A5">
        <w:rPr>
          <w:rStyle w:val="a6"/>
        </w:rPr>
        <w:t>@</w:t>
      </w:r>
      <w:r w:rsidR="00E64C5E" w:rsidRPr="00E64C5E">
        <w:rPr>
          <w:rStyle w:val="a6"/>
        </w:rPr>
        <w:t>Mutator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Данная аннотация вешается на методы, которые изменяют состояние объекта значимым образом. </w:t>
      </w:r>
    </w:p>
    <w:p w14:paraId="7F7BDF33" w14:textId="02490E0A" w:rsidR="00455EA2" w:rsidRDefault="000E5052" w:rsidP="000E5052">
      <w:pPr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Обратите внимание, что метод </w:t>
      </w:r>
      <w:r w:rsidR="00455EA2" w:rsidRPr="00E6218A">
        <w:rPr>
          <w:rFonts w:ascii="Times New Roman" w:eastAsia="Calibri" w:hAnsi="Times New Roman" w:cs="Times New Roman"/>
          <w:sz w:val="24"/>
          <w:szCs w:val="24"/>
        </w:rPr>
        <w:t xml:space="preserve">принимает объект обобщенного типа </w:t>
      </w:r>
      <w:r w:rsidR="00455EA2" w:rsidRPr="00E6218A">
        <w:rPr>
          <w:rStyle w:val="a6"/>
          <w:rFonts w:ascii="Times New Roman" w:hAnsi="Times New Roman" w:cs="Times New Roman"/>
          <w:szCs w:val="24"/>
        </w:rPr>
        <w:t>T</w:t>
      </w:r>
      <w:r w:rsidR="00455EA2" w:rsidRPr="00E6218A">
        <w:rPr>
          <w:rFonts w:ascii="Times New Roman" w:eastAsia="Calibri" w:hAnsi="Times New Roman" w:cs="Times New Roman"/>
          <w:sz w:val="24"/>
          <w:szCs w:val="24"/>
        </w:rPr>
        <w:t xml:space="preserve"> и возвращает объект того же типа. </w:t>
      </w:r>
    </w:p>
    <w:p w14:paraId="47AC3BEC" w14:textId="45B71AB7" w:rsidR="005B7AFF" w:rsidRPr="005B7AFF" w:rsidRDefault="005B7AFF" w:rsidP="000E505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целью упрощения кода, в данном задании можно считать,</w:t>
      </w:r>
      <w:r w:rsidRPr="005B7A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что кэшировать достаточно только такие методы, которые объект</w:t>
      </w:r>
      <w:r w:rsidR="00527CAC">
        <w:rPr>
          <w:rFonts w:ascii="Times New Roman" w:eastAsia="Calibri" w:hAnsi="Times New Roman" w:cs="Times New Roman"/>
          <w:sz w:val="24"/>
          <w:szCs w:val="24"/>
        </w:rPr>
        <w:t xml:space="preserve"> данного класса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реализовал от какого-либо интерфейса.</w:t>
      </w:r>
    </w:p>
    <w:p w14:paraId="7E3A5257" w14:textId="01C2F4C5" w:rsidR="00E64C5E" w:rsidRDefault="00E64C5E" w:rsidP="000E5052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Разберем задачу на примере. Допустим мы имеем интерфейс</w:t>
      </w:r>
      <w:r w:rsidR="007931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1F62" w:rsidRPr="00281F62">
        <w:rPr>
          <w:rStyle w:val="a6"/>
        </w:rPr>
        <w:t>Fractionable</w:t>
      </w:r>
      <w:proofErr w:type="spellEnd"/>
      <w:r w:rsidR="00281F62" w:rsidRPr="00281F62">
        <w:rPr>
          <w:rStyle w:val="a6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определяющий метод получения вещественного значения у объекта. </w:t>
      </w:r>
    </w:p>
    <w:p w14:paraId="0BAC79A7" w14:textId="77777777" w:rsidR="00281F62" w:rsidRPr="00281F62" w:rsidRDefault="00281F62" w:rsidP="00281F62">
      <w:pPr>
        <w:pStyle w:val="HTML"/>
        <w:shd w:val="clear" w:color="auto" w:fill="FFFFFF"/>
        <w:rPr>
          <w:color w:val="000000"/>
          <w:lang w:val="en-US"/>
        </w:rPr>
      </w:pPr>
      <w:r w:rsidRPr="00281F62">
        <w:rPr>
          <w:b/>
          <w:bCs/>
          <w:color w:val="000080"/>
          <w:lang w:val="en-US"/>
        </w:rPr>
        <w:t xml:space="preserve">interface </w:t>
      </w:r>
      <w:bookmarkStart w:id="0" w:name="_Hlk152953479"/>
      <w:proofErr w:type="gramStart"/>
      <w:r w:rsidRPr="00281F62">
        <w:rPr>
          <w:color w:val="000000"/>
          <w:lang w:val="en-US"/>
        </w:rPr>
        <w:t>Fractionable</w:t>
      </w:r>
      <w:bookmarkEnd w:id="0"/>
      <w:r w:rsidRPr="00281F62">
        <w:rPr>
          <w:color w:val="000000"/>
          <w:lang w:val="en-US"/>
        </w:rPr>
        <w:t>{</w:t>
      </w:r>
      <w:proofErr w:type="gramEnd"/>
      <w:r w:rsidRPr="00281F62">
        <w:rPr>
          <w:color w:val="000000"/>
          <w:lang w:val="en-US"/>
        </w:rPr>
        <w:br/>
        <w:t xml:space="preserve">    </w:t>
      </w:r>
      <w:r w:rsidRPr="00281F62">
        <w:rPr>
          <w:b/>
          <w:bCs/>
          <w:color w:val="000080"/>
          <w:lang w:val="en-US"/>
        </w:rPr>
        <w:t xml:space="preserve">double </w:t>
      </w:r>
      <w:proofErr w:type="spellStart"/>
      <w:r w:rsidRPr="00281F62">
        <w:rPr>
          <w:color w:val="000000"/>
          <w:lang w:val="en-US"/>
        </w:rPr>
        <w:t>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color w:val="000000"/>
          <w:lang w:val="en-US"/>
        </w:rPr>
        <w:br/>
        <w:t xml:space="preserve">    </w:t>
      </w:r>
      <w:r w:rsidRPr="00281F62">
        <w:rPr>
          <w:b/>
          <w:bCs/>
          <w:color w:val="000080"/>
          <w:lang w:val="en-US"/>
        </w:rPr>
        <w:t xml:space="preserve">void </w:t>
      </w:r>
      <w:proofErr w:type="spellStart"/>
      <w:r w:rsidRPr="00281F62">
        <w:rPr>
          <w:color w:val="000000"/>
          <w:lang w:val="en-US"/>
        </w:rPr>
        <w:t>setNum</w:t>
      </w:r>
      <w:proofErr w:type="spellEnd"/>
      <w:r w:rsidRPr="00281F62">
        <w:rPr>
          <w:color w:val="000000"/>
          <w:lang w:val="en-US"/>
        </w:rPr>
        <w:t>(</w:t>
      </w:r>
      <w:r w:rsidRPr="00281F62">
        <w:rPr>
          <w:b/>
          <w:bCs/>
          <w:color w:val="000080"/>
          <w:lang w:val="en-US"/>
        </w:rPr>
        <w:t xml:space="preserve">int </w:t>
      </w:r>
      <w:r w:rsidRPr="00281F62">
        <w:rPr>
          <w:color w:val="000000"/>
          <w:lang w:val="en-US"/>
        </w:rPr>
        <w:t>num) ;</w:t>
      </w:r>
      <w:r w:rsidRPr="00281F62">
        <w:rPr>
          <w:color w:val="000000"/>
          <w:lang w:val="en-US"/>
        </w:rPr>
        <w:br/>
        <w:t xml:space="preserve">    </w:t>
      </w:r>
      <w:r w:rsidRPr="00281F62">
        <w:rPr>
          <w:b/>
          <w:bCs/>
          <w:color w:val="000080"/>
          <w:lang w:val="en-US"/>
        </w:rPr>
        <w:t xml:space="preserve">void </w:t>
      </w:r>
      <w:proofErr w:type="spellStart"/>
      <w:r w:rsidRPr="00281F62">
        <w:rPr>
          <w:color w:val="000000"/>
          <w:lang w:val="en-US"/>
        </w:rPr>
        <w:t>setDenum</w:t>
      </w:r>
      <w:proofErr w:type="spellEnd"/>
      <w:r w:rsidRPr="00281F62">
        <w:rPr>
          <w:color w:val="000000"/>
          <w:lang w:val="en-US"/>
        </w:rPr>
        <w:t>(</w:t>
      </w:r>
      <w:r w:rsidRPr="00281F62">
        <w:rPr>
          <w:b/>
          <w:bCs/>
          <w:color w:val="000080"/>
          <w:lang w:val="en-US"/>
        </w:rPr>
        <w:t xml:space="preserve">int </w:t>
      </w:r>
      <w:proofErr w:type="spellStart"/>
      <w:r w:rsidRPr="00281F62">
        <w:rPr>
          <w:color w:val="000000"/>
          <w:lang w:val="en-US"/>
        </w:rPr>
        <w:t>denum</w:t>
      </w:r>
      <w:proofErr w:type="spellEnd"/>
      <w:r w:rsidRPr="00281F62">
        <w:rPr>
          <w:color w:val="000000"/>
          <w:lang w:val="en-US"/>
        </w:rPr>
        <w:t>) ;</w:t>
      </w:r>
      <w:r w:rsidRPr="00281F62">
        <w:rPr>
          <w:color w:val="000000"/>
          <w:lang w:val="en-US"/>
        </w:rPr>
        <w:br/>
        <w:t>}</w:t>
      </w:r>
    </w:p>
    <w:p w14:paraId="607F8F72" w14:textId="77777777" w:rsid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5AAD8A" w14:textId="190FEC8D" w:rsidR="00E64C5E" w:rsidRDefault="007931AF" w:rsidP="00E64C5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Реализуется данный интерфейс классом </w:t>
      </w:r>
      <w:proofErr w:type="spellStart"/>
      <w:r w:rsidRPr="007931AF">
        <w:rPr>
          <w:rStyle w:val="a6"/>
        </w:rPr>
        <w:t>Fraction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являющимся абстракцией для дробного значения и состоящий из числителя и знаменателя. </w:t>
      </w:r>
      <w:r w:rsidR="00527CAC">
        <w:rPr>
          <w:rFonts w:ascii="Times New Roman" w:eastAsia="Calibri" w:hAnsi="Times New Roman" w:cs="Times New Roman"/>
          <w:sz w:val="24"/>
          <w:szCs w:val="24"/>
        </w:rPr>
        <w:t xml:space="preserve">У данного </w:t>
      </w:r>
      <w:r w:rsidR="00417A79">
        <w:rPr>
          <w:rFonts w:ascii="Times New Roman" w:eastAsia="Calibri" w:hAnsi="Times New Roman" w:cs="Times New Roman"/>
          <w:sz w:val="24"/>
          <w:szCs w:val="24"/>
        </w:rPr>
        <w:t xml:space="preserve">класса </w:t>
      </w:r>
      <w:r w:rsidR="00417A79" w:rsidRPr="00417A79">
        <w:rPr>
          <w:rFonts w:ascii="Times New Roman" w:eastAsia="Calibri" w:hAnsi="Times New Roman" w:cs="Times New Roman"/>
          <w:sz w:val="24"/>
          <w:szCs w:val="24"/>
        </w:rPr>
        <w:t>метод</w:t>
      </w:r>
      <w:r w:rsidR="00417A79" w:rsidRPr="00417A79">
        <w:rPr>
          <w:rStyle w:val="a6"/>
        </w:rPr>
        <w:t xml:space="preserve"> </w:t>
      </w:r>
      <w:proofErr w:type="spellStart"/>
      <w:r w:rsidR="00417A79" w:rsidRPr="00417A79">
        <w:rPr>
          <w:rStyle w:val="a6"/>
        </w:rPr>
        <w:t>doubleValue</w:t>
      </w:r>
      <w:proofErr w:type="spellEnd"/>
      <w:r w:rsidR="00417A79">
        <w:rPr>
          <w:rFonts w:ascii="Times New Roman" w:eastAsia="Calibri" w:hAnsi="Times New Roman" w:cs="Times New Roman"/>
          <w:sz w:val="24"/>
          <w:szCs w:val="24"/>
        </w:rPr>
        <w:t xml:space="preserve"> помечен аннотацией </w:t>
      </w:r>
      <w:r w:rsidR="00417A79" w:rsidRPr="00E6218A">
        <w:rPr>
          <w:rStyle w:val="a6"/>
          <w:rFonts w:ascii="Times New Roman" w:hAnsi="Times New Roman" w:cs="Times New Roman"/>
          <w:szCs w:val="24"/>
        </w:rPr>
        <w:t>@Cache</w:t>
      </w:r>
      <w:r w:rsidR="00417A79">
        <w:rPr>
          <w:rFonts w:ascii="Times New Roman" w:eastAsia="Calibri" w:hAnsi="Times New Roman" w:cs="Times New Roman"/>
          <w:sz w:val="24"/>
          <w:szCs w:val="24"/>
        </w:rPr>
        <w:t xml:space="preserve">, и, следовательно, должен кэшироваться. Оба сеттера помечены аннотацией </w:t>
      </w:r>
      <w:r w:rsidR="00417A79" w:rsidRPr="000957A5">
        <w:rPr>
          <w:rStyle w:val="a6"/>
        </w:rPr>
        <w:t>@</w:t>
      </w:r>
      <w:r w:rsidR="00417A79" w:rsidRPr="00E64C5E">
        <w:rPr>
          <w:rStyle w:val="a6"/>
        </w:rPr>
        <w:t>Mutator</w:t>
      </w:r>
      <w:r w:rsidR="00417A7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417A79">
        <w:rPr>
          <w:rFonts w:ascii="Times New Roman" w:eastAsia="Calibri" w:hAnsi="Times New Roman" w:cs="Times New Roman"/>
          <w:sz w:val="24"/>
          <w:szCs w:val="24"/>
        </w:rPr>
        <w:t>и, следовательно</w:t>
      </w:r>
      <w:r w:rsidR="00417A79">
        <w:rPr>
          <w:rFonts w:ascii="Times New Roman" w:eastAsia="Calibri" w:hAnsi="Times New Roman" w:cs="Times New Roman"/>
          <w:sz w:val="24"/>
          <w:szCs w:val="24"/>
        </w:rPr>
        <w:t xml:space="preserve"> их вызов приводит к сбрасыванию кэшей. </w:t>
      </w:r>
    </w:p>
    <w:p w14:paraId="19234035" w14:textId="3AABC07D" w:rsid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Fraction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gramStart"/>
      <w:r w:rsidR="00281F62" w:rsidRPr="00281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Fractionable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num,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num;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14:paraId="064C5BD5" w14:textId="77777777" w:rsid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@Mutator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num;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466CE929" w14:textId="3E46258F" w:rsidR="00E64C5E" w:rsidRP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@Mutator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@Cache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doubleValue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64C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C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"invoke double value"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A8A8FAB" w14:textId="77777777" w:rsidR="00E64C5E" w:rsidRPr="00E64C5E" w:rsidRDefault="00E64C5E" w:rsidP="000E5052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E903C0" w14:textId="55974E77" w:rsidR="00455EA2" w:rsidRPr="00A26D6B" w:rsidRDefault="007613E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 проведем создание кэшир</w:t>
      </w:r>
      <w:r w:rsidR="00281F62">
        <w:rPr>
          <w:rFonts w:ascii="Times New Roman" w:eastAsia="Calibri" w:hAnsi="Times New Roman" w:cs="Times New Roman"/>
          <w:sz w:val="24"/>
          <w:szCs w:val="24"/>
        </w:rPr>
        <w:t>уемой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версии объекта класса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Fraction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протестируем целевой метод</w:t>
      </w:r>
      <w:r w:rsidR="00A26D6B" w:rsidRPr="00A26D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ACC66FB" w14:textId="77777777" w:rsidR="00281F62" w:rsidRPr="00281F62" w:rsidRDefault="00281F62" w:rsidP="00281F62">
      <w:pPr>
        <w:pStyle w:val="HTML"/>
        <w:shd w:val="clear" w:color="auto" w:fill="FFFFFF"/>
        <w:rPr>
          <w:color w:val="000000"/>
          <w:lang w:val="en-US"/>
        </w:rPr>
      </w:pPr>
      <w:r w:rsidRPr="00281F62">
        <w:rPr>
          <w:b/>
          <w:bCs/>
          <w:color w:val="000080"/>
          <w:lang w:val="en-US"/>
        </w:rPr>
        <w:t xml:space="preserve">public static void </w:t>
      </w:r>
      <w:proofErr w:type="gramStart"/>
      <w:r w:rsidRPr="00281F62">
        <w:rPr>
          <w:color w:val="000000"/>
          <w:lang w:val="en-US"/>
        </w:rPr>
        <w:t>main(</w:t>
      </w:r>
      <w:proofErr w:type="gramEnd"/>
      <w:r w:rsidRPr="00281F62">
        <w:rPr>
          <w:color w:val="000000"/>
          <w:lang w:val="en-US"/>
        </w:rPr>
        <w:t xml:space="preserve">String... </w:t>
      </w:r>
      <w:proofErr w:type="spellStart"/>
      <w:r w:rsidRPr="00281F62">
        <w:rPr>
          <w:color w:val="000000"/>
          <w:lang w:val="en-US"/>
        </w:rPr>
        <w:t>args</w:t>
      </w:r>
      <w:proofErr w:type="spellEnd"/>
      <w:r w:rsidRPr="00281F62">
        <w:rPr>
          <w:color w:val="000000"/>
          <w:lang w:val="en-US"/>
        </w:rPr>
        <w:t>) {</w:t>
      </w:r>
      <w:r w:rsidRPr="00281F62">
        <w:rPr>
          <w:color w:val="000000"/>
          <w:lang w:val="en-US"/>
        </w:rPr>
        <w:br/>
        <w:t xml:space="preserve">    Fraction </w:t>
      </w:r>
      <w:proofErr w:type="spellStart"/>
      <w:r w:rsidRPr="00281F62">
        <w:rPr>
          <w:color w:val="000000"/>
          <w:lang w:val="en-US"/>
        </w:rPr>
        <w:t>fr</w:t>
      </w:r>
      <w:proofErr w:type="spellEnd"/>
      <w:r w:rsidRPr="00281F62">
        <w:rPr>
          <w:color w:val="000000"/>
          <w:lang w:val="en-US"/>
        </w:rPr>
        <w:t xml:space="preserve">= </w:t>
      </w:r>
      <w:r w:rsidRPr="00281F62">
        <w:rPr>
          <w:b/>
          <w:bCs/>
          <w:color w:val="000080"/>
          <w:lang w:val="en-US"/>
        </w:rPr>
        <w:t xml:space="preserve">new </w:t>
      </w:r>
      <w:r w:rsidRPr="00281F62">
        <w:rPr>
          <w:color w:val="000000"/>
          <w:lang w:val="en-US"/>
        </w:rPr>
        <w:t>Fraction(</w:t>
      </w:r>
      <w:r w:rsidRPr="00281F62">
        <w:rPr>
          <w:color w:val="0000FF"/>
          <w:lang w:val="en-US"/>
        </w:rPr>
        <w:t>2</w:t>
      </w:r>
      <w:r w:rsidRPr="00281F62">
        <w:rPr>
          <w:color w:val="000000"/>
          <w:lang w:val="en-US"/>
        </w:rPr>
        <w:t>,</w:t>
      </w:r>
      <w:r w:rsidRPr="00281F62">
        <w:rPr>
          <w:color w:val="0000FF"/>
          <w:lang w:val="en-US"/>
        </w:rPr>
        <w:t>3</w:t>
      </w:r>
      <w:r w:rsidRPr="00281F62">
        <w:rPr>
          <w:color w:val="000000"/>
          <w:lang w:val="en-US"/>
        </w:rPr>
        <w:t>);</w:t>
      </w:r>
      <w:r w:rsidRPr="00281F62">
        <w:rPr>
          <w:color w:val="000000"/>
          <w:lang w:val="en-US"/>
        </w:rPr>
        <w:br/>
        <w:t xml:space="preserve">    Fractionable num =</w:t>
      </w:r>
      <w:proofErr w:type="spellStart"/>
      <w:r w:rsidRPr="00281F62">
        <w:rPr>
          <w:color w:val="000000"/>
          <w:lang w:val="en-US"/>
        </w:rPr>
        <w:t>Utils.</w:t>
      </w:r>
      <w:r w:rsidRPr="00281F62">
        <w:rPr>
          <w:i/>
          <w:iCs/>
          <w:color w:val="000000"/>
          <w:lang w:val="en-US"/>
        </w:rPr>
        <w:t>cache</w:t>
      </w:r>
      <w:proofErr w:type="spellEnd"/>
      <w:r w:rsidRPr="00281F62">
        <w:rPr>
          <w:color w:val="000000"/>
          <w:lang w:val="en-US"/>
        </w:rPr>
        <w:t>(</w:t>
      </w:r>
      <w:proofErr w:type="spellStart"/>
      <w:r w:rsidRPr="00281F62">
        <w:rPr>
          <w:color w:val="000000"/>
          <w:lang w:val="en-US"/>
        </w:rPr>
        <w:t>fr</w:t>
      </w:r>
      <w:proofErr w:type="spellEnd"/>
      <w:r w:rsidRPr="00281F62">
        <w:rPr>
          <w:color w:val="000000"/>
          <w:lang w:val="en-US"/>
        </w:rPr>
        <w:t>);</w:t>
      </w:r>
      <w:r w:rsidRPr="00281F62">
        <w:rPr>
          <w:color w:val="00000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сработал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молчит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молчит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num.setNum</w:t>
      </w:r>
      <w:proofErr w:type="spellEnd"/>
      <w:r w:rsidRPr="00281F62">
        <w:rPr>
          <w:color w:val="000000"/>
          <w:lang w:val="en-US"/>
        </w:rPr>
        <w:t>(</w:t>
      </w:r>
      <w:r w:rsidRPr="00281F62">
        <w:rPr>
          <w:color w:val="0000FF"/>
          <w:lang w:val="en-US"/>
        </w:rPr>
        <w:t>5</w:t>
      </w:r>
      <w:r w:rsidRPr="00281F62">
        <w:rPr>
          <w:color w:val="000000"/>
          <w:lang w:val="en-US"/>
        </w:rPr>
        <w:t>);</w:t>
      </w:r>
      <w:r w:rsidRPr="00281F62">
        <w:rPr>
          <w:color w:val="00000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сработал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молчит</w:t>
      </w:r>
      <w:r w:rsidRPr="00281F62">
        <w:rPr>
          <w:i/>
          <w:iCs/>
          <w:color w:val="808080"/>
          <w:lang w:val="en-US"/>
        </w:rPr>
        <w:br/>
      </w:r>
      <w:r w:rsidRPr="00281F62">
        <w:rPr>
          <w:color w:val="000000"/>
          <w:lang w:val="en-US"/>
        </w:rPr>
        <w:t>}</w:t>
      </w:r>
    </w:p>
    <w:p w14:paraId="7DBA0239" w14:textId="356ECF6B" w:rsidR="007613EB" w:rsidRPr="00281F62" w:rsidRDefault="007613EB" w:rsidP="00455EA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181A21" w14:textId="1BF6E1D5" w:rsidR="00281F62" w:rsidRDefault="00281F62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Сначала созд</w:t>
      </w:r>
      <w:r w:rsidR="00A26D6B">
        <w:rPr>
          <w:rFonts w:ascii="Times New Roman" w:eastAsia="Calibri" w:hAnsi="Times New Roman" w:cs="Times New Roman"/>
          <w:sz w:val="24"/>
          <w:szCs w:val="24"/>
        </w:rPr>
        <w:t xml:space="preserve">аем объект и задаем ему значение, затем, на его основе, создаем кэшируемую версию. </w:t>
      </w:r>
    </w:p>
    <w:p w14:paraId="38842729" w14:textId="0B560AD1" w:rsid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Первый вызов метода проходит нормально, так как еще ничего не было кэшировано.</w:t>
      </w:r>
    </w:p>
    <w:p w14:paraId="7EE9B6FC" w14:textId="48E80E06" w:rsid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Второй и третий вызов не приводят к выводу текста на экран, так как реальный метод расчёта не был вызван, вместо него срабатывает только возвращение кэша.</w:t>
      </w:r>
    </w:p>
    <w:p w14:paraId="096EC696" w14:textId="00E7349E" w:rsid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 мы вызываем метод мутатор, что приводит к сбросу кэшей</w:t>
      </w:r>
    </w:p>
    <w:p w14:paraId="0639650E" w14:textId="70171BF2" w:rsidR="00A26D6B" w:rsidRP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Четвертый вызов считается новым, и пятый вызов снова будет кэшированным.</w:t>
      </w:r>
    </w:p>
    <w:p w14:paraId="3B54A158" w14:textId="77777777" w:rsidR="007613EB" w:rsidRDefault="007613EB" w:rsidP="000E50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A442" w14:textId="7B31B49F" w:rsidR="000E5052" w:rsidRPr="00E6218A" w:rsidRDefault="000E5052" w:rsidP="000E5052">
      <w:pPr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ннотация </w:t>
      </w:r>
      <w:r w:rsidRPr="00E6218A">
        <w:rPr>
          <w:rStyle w:val="a6"/>
          <w:rFonts w:ascii="Times New Roman" w:hAnsi="Times New Roman" w:cs="Times New Roman"/>
          <w:szCs w:val="24"/>
        </w:rPr>
        <w:t>@</w:t>
      </w:r>
      <w:r w:rsidRPr="00E6218A">
        <w:rPr>
          <w:rStyle w:val="a6"/>
          <w:rFonts w:ascii="Times New Roman" w:hAnsi="Times New Roman" w:cs="Times New Roman"/>
          <w:szCs w:val="24"/>
          <w:lang w:val="en-US"/>
        </w:rPr>
        <w:t>Cache</w:t>
      </w:r>
      <w:r w:rsidRPr="00E6218A">
        <w:rPr>
          <w:rFonts w:ascii="Times New Roman" w:eastAsia="Calibri" w:hAnsi="Times New Roman" w:cs="Times New Roman"/>
          <w:sz w:val="24"/>
          <w:szCs w:val="24"/>
        </w:rPr>
        <w:t>, имеет следующие характеристики:</w:t>
      </w:r>
    </w:p>
    <w:p w14:paraId="6644514A" w14:textId="58F489D2" w:rsidR="000E5052" w:rsidRPr="00E6218A" w:rsidRDefault="000E5052" w:rsidP="000E5052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Целью может быть МЕТОД</w:t>
      </w:r>
    </w:p>
    <w:p w14:paraId="4D81E325" w14:textId="337612A1" w:rsidR="000E5052" w:rsidRDefault="000E5052" w:rsidP="00E6218A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Доступна во время исполнения программы</w:t>
      </w:r>
    </w:p>
    <w:p w14:paraId="7D70B341" w14:textId="51550005" w:rsidR="005B7AFF" w:rsidRPr="00E6218A" w:rsidRDefault="005B7AFF" w:rsidP="005B7AFF">
      <w:pPr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ннотация </w:t>
      </w:r>
      <w:r w:rsidRPr="00E6218A">
        <w:rPr>
          <w:rStyle w:val="a6"/>
          <w:rFonts w:ascii="Times New Roman" w:hAnsi="Times New Roman" w:cs="Times New Roman"/>
          <w:szCs w:val="24"/>
        </w:rPr>
        <w:t>@</w:t>
      </w:r>
      <w:r w:rsidR="00E64C5E" w:rsidRPr="00E64C5E">
        <w:rPr>
          <w:rStyle w:val="a6"/>
        </w:rPr>
        <w:t>Mutator</w:t>
      </w:r>
      <w:r w:rsidRPr="00E6218A">
        <w:rPr>
          <w:rFonts w:ascii="Times New Roman" w:eastAsia="Calibri" w:hAnsi="Times New Roman" w:cs="Times New Roman"/>
          <w:sz w:val="24"/>
          <w:szCs w:val="24"/>
        </w:rPr>
        <w:t>, имеет следующие характеристики:</w:t>
      </w:r>
    </w:p>
    <w:p w14:paraId="6799CE68" w14:textId="77777777" w:rsidR="005B7AFF" w:rsidRPr="00E6218A" w:rsidRDefault="005B7AFF" w:rsidP="005B7AFF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Целью может быть МЕТОД</w:t>
      </w:r>
    </w:p>
    <w:p w14:paraId="57459425" w14:textId="6CF0145F" w:rsidR="00EE06A5" w:rsidRPr="001F1A76" w:rsidRDefault="005B7AFF" w:rsidP="00982A79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szCs w:val="24"/>
        </w:rPr>
      </w:pPr>
      <w:r w:rsidRPr="001F1A76">
        <w:rPr>
          <w:rFonts w:ascii="Times New Roman" w:eastAsia="Calibri" w:hAnsi="Times New Roman" w:cs="Times New Roman"/>
          <w:szCs w:val="24"/>
        </w:rPr>
        <w:t>Доступна во время исполнения программы</w:t>
      </w:r>
    </w:p>
    <w:sectPr w:rsidR="00EE06A5" w:rsidRPr="001F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2AA"/>
    <w:multiLevelType w:val="hybridMultilevel"/>
    <w:tmpl w:val="DE2A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658A"/>
    <w:multiLevelType w:val="hybridMultilevel"/>
    <w:tmpl w:val="44D2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0250"/>
    <w:multiLevelType w:val="hybridMultilevel"/>
    <w:tmpl w:val="AECC6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662E5"/>
    <w:multiLevelType w:val="hybridMultilevel"/>
    <w:tmpl w:val="4E7C3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4C"/>
    <w:rsid w:val="00076FCE"/>
    <w:rsid w:val="000957A5"/>
    <w:rsid w:val="000E5052"/>
    <w:rsid w:val="000E62AE"/>
    <w:rsid w:val="001F1A76"/>
    <w:rsid w:val="00281F62"/>
    <w:rsid w:val="002E6B43"/>
    <w:rsid w:val="003B55B1"/>
    <w:rsid w:val="003C5E1E"/>
    <w:rsid w:val="003F023D"/>
    <w:rsid w:val="00417A79"/>
    <w:rsid w:val="00455EA2"/>
    <w:rsid w:val="00527CAC"/>
    <w:rsid w:val="005374E5"/>
    <w:rsid w:val="005B7AFF"/>
    <w:rsid w:val="007613EB"/>
    <w:rsid w:val="007931AF"/>
    <w:rsid w:val="00A26D6B"/>
    <w:rsid w:val="00AA30FF"/>
    <w:rsid w:val="00D14E4C"/>
    <w:rsid w:val="00E6218A"/>
    <w:rsid w:val="00E64C5E"/>
    <w:rsid w:val="00EE06A5"/>
    <w:rsid w:val="00F12313"/>
    <w:rsid w:val="00F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B793"/>
  <w15:chartTrackingRefBased/>
  <w15:docId w15:val="{B5947541-C28F-464A-A17A-2DA6D189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FCE"/>
  </w:style>
  <w:style w:type="paragraph" w:styleId="2">
    <w:name w:val="heading 2"/>
    <w:basedOn w:val="a"/>
    <w:next w:val="a"/>
    <w:link w:val="20"/>
    <w:uiPriority w:val="9"/>
    <w:unhideWhenUsed/>
    <w:qFormat/>
    <w:rsid w:val="000E5052"/>
    <w:pPr>
      <w:jc w:val="both"/>
      <w:outlineLvl w:val="1"/>
    </w:pPr>
    <w:rPr>
      <w:rFonts w:ascii="Calibri" w:eastAsia="Calibri" w:hAnsi="Calibri" w:cs="Calibr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55EA2"/>
    <w:pPr>
      <w:ind w:left="720"/>
      <w:contextualSpacing/>
      <w:jc w:val="both"/>
    </w:pPr>
    <w:rPr>
      <w:sz w:val="24"/>
    </w:rPr>
  </w:style>
  <w:style w:type="paragraph" w:customStyle="1" w:styleId="a5">
    <w:name w:val="переменная"/>
    <w:basedOn w:val="a"/>
    <w:link w:val="a6"/>
    <w:qFormat/>
    <w:rsid w:val="00455EA2"/>
    <w:pPr>
      <w:ind w:firstLine="708"/>
      <w:jc w:val="both"/>
    </w:pPr>
    <w:rPr>
      <w:rFonts w:ascii="Calibri" w:eastAsia="Calibri" w:hAnsi="Calibri" w:cs="Calibri"/>
      <w:b/>
      <w:color w:val="00B050"/>
      <w:sz w:val="24"/>
    </w:rPr>
  </w:style>
  <w:style w:type="character" w:customStyle="1" w:styleId="a4">
    <w:name w:val="Абзац списка Знак"/>
    <w:basedOn w:val="a0"/>
    <w:link w:val="a3"/>
    <w:uiPriority w:val="34"/>
    <w:rsid w:val="00455EA2"/>
    <w:rPr>
      <w:sz w:val="24"/>
    </w:rPr>
  </w:style>
  <w:style w:type="character" w:customStyle="1" w:styleId="a6">
    <w:name w:val="переменная Знак"/>
    <w:basedOn w:val="a0"/>
    <w:link w:val="a5"/>
    <w:rsid w:val="00455EA2"/>
    <w:rPr>
      <w:rFonts w:ascii="Calibri" w:eastAsia="Calibri" w:hAnsi="Calibri" w:cs="Calibri"/>
      <w:b/>
      <w:color w:val="00B050"/>
      <w:sz w:val="24"/>
    </w:rPr>
  </w:style>
  <w:style w:type="character" w:customStyle="1" w:styleId="20">
    <w:name w:val="Заголовок 2 Знак"/>
    <w:basedOn w:val="a0"/>
    <w:link w:val="2"/>
    <w:uiPriority w:val="9"/>
    <w:rsid w:val="000E5052"/>
    <w:rPr>
      <w:rFonts w:ascii="Calibri" w:eastAsia="Calibri" w:hAnsi="Calibri" w:cs="Calibri"/>
      <w:b/>
      <w:sz w:val="24"/>
    </w:rPr>
  </w:style>
  <w:style w:type="paragraph" w:styleId="a7">
    <w:name w:val="Title"/>
    <w:basedOn w:val="a"/>
    <w:next w:val="a"/>
    <w:link w:val="a8"/>
    <w:uiPriority w:val="10"/>
    <w:qFormat/>
    <w:rsid w:val="00E6218A"/>
    <w:pPr>
      <w:keepNext/>
      <w:keepLines/>
      <w:spacing w:after="60" w:line="276" w:lineRule="auto"/>
      <w:ind w:left="720" w:hanging="360"/>
      <w:jc w:val="both"/>
    </w:pPr>
    <w:rPr>
      <w:rFonts w:ascii="Times New Roman" w:eastAsia="Times New Roman" w:hAnsi="Times New Roman" w:cs="Times New Roman"/>
      <w:sz w:val="52"/>
      <w:szCs w:val="52"/>
      <w:lang w:val="ru" w:eastAsia="ru-RU"/>
    </w:rPr>
  </w:style>
  <w:style w:type="character" w:customStyle="1" w:styleId="a8">
    <w:name w:val="Заголовок Знак"/>
    <w:basedOn w:val="a0"/>
    <w:link w:val="a7"/>
    <w:uiPriority w:val="10"/>
    <w:rsid w:val="00E6218A"/>
    <w:rPr>
      <w:rFonts w:ascii="Times New Roman" w:eastAsia="Times New Roman" w:hAnsi="Times New Roman" w:cs="Times New Roman"/>
      <w:sz w:val="52"/>
      <w:szCs w:val="52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4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C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2023-08-22T04:46:00Z</dcterms:created>
  <dcterms:modified xsi:type="dcterms:W3CDTF">2023-12-08T14:55:00Z</dcterms:modified>
</cp:coreProperties>
</file>