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609F5" w14:textId="668F7879" w:rsidR="008218FB" w:rsidRDefault="004365EF" w:rsidP="008218FB">
      <w:pPr>
        <w:rPr>
          <w:rFonts w:cstheme="minorHAnsi"/>
          <w:b/>
          <w:sz w:val="22"/>
          <w:szCs w:val="22"/>
        </w:rPr>
      </w:pPr>
      <w:r>
        <w:rPr>
          <w:rFonts w:cstheme="minorHAnsi"/>
          <w:b/>
          <w:sz w:val="22"/>
          <w:szCs w:val="22"/>
        </w:rPr>
        <w:t>Week: 6   Nationalism</w:t>
      </w:r>
    </w:p>
    <w:p w14:paraId="0ACBD530" w14:textId="77777777" w:rsidR="004365EF" w:rsidRDefault="004365EF" w:rsidP="008218FB">
      <w:pPr>
        <w:rPr>
          <w:rFonts w:cstheme="minorHAnsi"/>
          <w:b/>
          <w:sz w:val="22"/>
          <w:szCs w:val="22"/>
        </w:rPr>
      </w:pPr>
    </w:p>
    <w:p w14:paraId="46D4D072" w14:textId="77777777" w:rsidR="004365EF" w:rsidRDefault="004365EF" w:rsidP="008218FB">
      <w:pPr>
        <w:rPr>
          <w:rFonts w:cstheme="minorHAnsi"/>
          <w:b/>
          <w:sz w:val="22"/>
          <w:szCs w:val="22"/>
        </w:rPr>
      </w:pPr>
    </w:p>
    <w:p w14:paraId="52D53E3D" w14:textId="77777777" w:rsidR="004365EF" w:rsidRDefault="004365EF" w:rsidP="008218FB">
      <w:pPr>
        <w:rPr>
          <w:rFonts w:cstheme="minorHAnsi"/>
          <w:b/>
          <w:sz w:val="22"/>
          <w:szCs w:val="22"/>
        </w:rPr>
      </w:pPr>
    </w:p>
    <w:p w14:paraId="71E5EF2B" w14:textId="77777777" w:rsidR="004365EF" w:rsidRDefault="004365EF" w:rsidP="008218FB">
      <w:pPr>
        <w:rPr>
          <w:rFonts w:cstheme="minorHAnsi"/>
          <w:b/>
          <w:sz w:val="22"/>
          <w:szCs w:val="22"/>
        </w:rPr>
      </w:pPr>
    </w:p>
    <w:p w14:paraId="4FF352F5" w14:textId="61ECFF19" w:rsidR="004365EF" w:rsidRPr="004365EF" w:rsidRDefault="004365EF" w:rsidP="004365EF">
      <w:pPr>
        <w:jc w:val="center"/>
        <w:rPr>
          <w:rFonts w:cstheme="minorHAnsi"/>
          <w:b/>
          <w:sz w:val="32"/>
          <w:szCs w:val="32"/>
        </w:rPr>
      </w:pPr>
      <w:r w:rsidRPr="004365EF">
        <w:rPr>
          <w:rFonts w:cstheme="minorHAnsi"/>
          <w:b/>
          <w:sz w:val="32"/>
          <w:szCs w:val="32"/>
        </w:rPr>
        <w:t xml:space="preserve">SS 2043: Civics and Community Engagement </w:t>
      </w:r>
    </w:p>
    <w:p w14:paraId="071830A1" w14:textId="77777777" w:rsidR="004365EF" w:rsidRDefault="004365EF" w:rsidP="004365EF">
      <w:pPr>
        <w:jc w:val="center"/>
        <w:rPr>
          <w:rFonts w:cstheme="minorHAnsi"/>
          <w:b/>
          <w:sz w:val="28"/>
          <w:szCs w:val="28"/>
        </w:rPr>
      </w:pPr>
    </w:p>
    <w:p w14:paraId="2C18AEFE" w14:textId="77777777" w:rsidR="004365EF" w:rsidRDefault="004365EF" w:rsidP="004365EF">
      <w:pPr>
        <w:jc w:val="center"/>
        <w:rPr>
          <w:rFonts w:cstheme="minorHAnsi"/>
          <w:b/>
          <w:sz w:val="28"/>
          <w:szCs w:val="28"/>
        </w:rPr>
      </w:pPr>
    </w:p>
    <w:p w14:paraId="302C435F" w14:textId="798F2B4A" w:rsidR="004365EF" w:rsidRPr="004365EF" w:rsidRDefault="004365EF" w:rsidP="004365EF">
      <w:pPr>
        <w:jc w:val="center"/>
        <w:rPr>
          <w:rFonts w:cstheme="minorHAnsi"/>
          <w:b/>
          <w:sz w:val="52"/>
          <w:szCs w:val="52"/>
        </w:rPr>
      </w:pPr>
      <w:r w:rsidRPr="004365EF">
        <w:rPr>
          <w:rFonts w:cstheme="minorHAnsi"/>
          <w:b/>
          <w:sz w:val="52"/>
          <w:szCs w:val="52"/>
        </w:rPr>
        <w:t>Week 6</w:t>
      </w:r>
    </w:p>
    <w:p w14:paraId="3AA4EEC6" w14:textId="77777777" w:rsidR="004365EF" w:rsidRDefault="004365EF" w:rsidP="008218FB">
      <w:pPr>
        <w:rPr>
          <w:rFonts w:cstheme="minorHAnsi"/>
          <w:b/>
          <w:sz w:val="28"/>
          <w:szCs w:val="28"/>
        </w:rPr>
      </w:pPr>
    </w:p>
    <w:p w14:paraId="2C10B4E9" w14:textId="77777777" w:rsidR="004365EF" w:rsidRDefault="004365EF" w:rsidP="008218FB">
      <w:pPr>
        <w:rPr>
          <w:rFonts w:cstheme="minorHAnsi"/>
          <w:b/>
          <w:sz w:val="28"/>
          <w:szCs w:val="28"/>
        </w:rPr>
      </w:pPr>
    </w:p>
    <w:p w14:paraId="4A3D099E" w14:textId="77777777" w:rsidR="004365EF" w:rsidRDefault="004365EF" w:rsidP="008218FB">
      <w:pPr>
        <w:rPr>
          <w:rFonts w:cstheme="minorHAnsi"/>
          <w:b/>
          <w:sz w:val="28"/>
          <w:szCs w:val="28"/>
        </w:rPr>
      </w:pPr>
    </w:p>
    <w:p w14:paraId="75DEBBD8" w14:textId="77777777" w:rsidR="004365EF" w:rsidRDefault="004365EF" w:rsidP="008218FB">
      <w:pPr>
        <w:rPr>
          <w:rFonts w:cstheme="minorHAnsi"/>
          <w:b/>
          <w:sz w:val="28"/>
          <w:szCs w:val="28"/>
        </w:rPr>
      </w:pPr>
    </w:p>
    <w:p w14:paraId="35F32356" w14:textId="77777777" w:rsidR="004365EF" w:rsidRDefault="004365EF" w:rsidP="008218FB">
      <w:pPr>
        <w:rPr>
          <w:rFonts w:cstheme="minorHAnsi"/>
          <w:b/>
          <w:sz w:val="28"/>
          <w:szCs w:val="28"/>
        </w:rPr>
      </w:pPr>
    </w:p>
    <w:p w14:paraId="406B8D55" w14:textId="77777777" w:rsidR="004365EF" w:rsidRDefault="004365EF" w:rsidP="008218FB">
      <w:pPr>
        <w:rPr>
          <w:rFonts w:cstheme="minorHAnsi"/>
          <w:b/>
          <w:sz w:val="28"/>
          <w:szCs w:val="28"/>
        </w:rPr>
      </w:pPr>
    </w:p>
    <w:p w14:paraId="707BBDE8" w14:textId="77777777" w:rsidR="004365EF" w:rsidRDefault="004365EF" w:rsidP="008218FB">
      <w:pPr>
        <w:rPr>
          <w:rFonts w:cstheme="minorHAnsi"/>
          <w:b/>
          <w:sz w:val="28"/>
          <w:szCs w:val="28"/>
        </w:rPr>
      </w:pPr>
    </w:p>
    <w:p w14:paraId="3FA4126B" w14:textId="77777777" w:rsidR="004365EF" w:rsidRDefault="004365EF" w:rsidP="008218FB">
      <w:pPr>
        <w:rPr>
          <w:rFonts w:cstheme="minorHAnsi"/>
          <w:b/>
          <w:sz w:val="28"/>
          <w:szCs w:val="28"/>
        </w:rPr>
      </w:pPr>
    </w:p>
    <w:p w14:paraId="433A8BB7" w14:textId="77777777" w:rsidR="004365EF" w:rsidRDefault="004365EF" w:rsidP="008218FB">
      <w:pPr>
        <w:rPr>
          <w:rFonts w:cstheme="minorHAnsi"/>
          <w:b/>
          <w:sz w:val="28"/>
          <w:szCs w:val="28"/>
        </w:rPr>
      </w:pPr>
    </w:p>
    <w:p w14:paraId="28E895A5" w14:textId="77777777" w:rsidR="004365EF" w:rsidRDefault="004365EF" w:rsidP="008218FB">
      <w:pPr>
        <w:rPr>
          <w:rFonts w:cstheme="minorHAnsi"/>
          <w:b/>
          <w:sz w:val="28"/>
          <w:szCs w:val="28"/>
        </w:rPr>
      </w:pPr>
    </w:p>
    <w:p w14:paraId="090AE7CF" w14:textId="77777777" w:rsidR="004365EF" w:rsidRDefault="004365EF" w:rsidP="008218FB">
      <w:pPr>
        <w:rPr>
          <w:rFonts w:cstheme="minorHAnsi"/>
          <w:b/>
          <w:sz w:val="28"/>
          <w:szCs w:val="28"/>
        </w:rPr>
      </w:pPr>
    </w:p>
    <w:p w14:paraId="77532B6E" w14:textId="77777777" w:rsidR="004365EF" w:rsidRDefault="004365EF" w:rsidP="008218FB">
      <w:pPr>
        <w:rPr>
          <w:rFonts w:cstheme="minorHAnsi"/>
          <w:b/>
          <w:sz w:val="28"/>
          <w:szCs w:val="28"/>
        </w:rPr>
      </w:pPr>
    </w:p>
    <w:p w14:paraId="7EFE1CCB" w14:textId="77777777" w:rsidR="004365EF" w:rsidRDefault="004365EF" w:rsidP="008218FB">
      <w:pPr>
        <w:rPr>
          <w:rFonts w:cstheme="minorHAnsi"/>
          <w:b/>
          <w:sz w:val="28"/>
          <w:szCs w:val="28"/>
        </w:rPr>
      </w:pPr>
    </w:p>
    <w:p w14:paraId="2164E74E" w14:textId="77777777" w:rsidR="004365EF" w:rsidRDefault="004365EF" w:rsidP="008218FB">
      <w:pPr>
        <w:rPr>
          <w:rFonts w:cstheme="minorHAnsi"/>
          <w:b/>
          <w:sz w:val="28"/>
          <w:szCs w:val="28"/>
        </w:rPr>
      </w:pPr>
    </w:p>
    <w:p w14:paraId="2172D3C1" w14:textId="77777777" w:rsidR="004365EF" w:rsidRDefault="004365EF" w:rsidP="008218FB">
      <w:pPr>
        <w:rPr>
          <w:rFonts w:cstheme="minorHAnsi"/>
          <w:b/>
          <w:sz w:val="28"/>
          <w:szCs w:val="28"/>
        </w:rPr>
      </w:pPr>
    </w:p>
    <w:p w14:paraId="3C1D5BB9" w14:textId="77777777" w:rsidR="004365EF" w:rsidRDefault="004365EF" w:rsidP="008218FB">
      <w:pPr>
        <w:rPr>
          <w:rFonts w:cstheme="minorHAnsi"/>
          <w:b/>
          <w:sz w:val="28"/>
          <w:szCs w:val="28"/>
        </w:rPr>
      </w:pPr>
    </w:p>
    <w:p w14:paraId="71354636" w14:textId="78A5AA5F" w:rsidR="008218FB" w:rsidRPr="006F762C" w:rsidRDefault="008218FB" w:rsidP="008218FB">
      <w:pPr>
        <w:rPr>
          <w:rFonts w:cstheme="minorHAnsi"/>
          <w:b/>
          <w:sz w:val="28"/>
          <w:szCs w:val="28"/>
        </w:rPr>
      </w:pPr>
      <w:r w:rsidRPr="006F762C">
        <w:rPr>
          <w:rFonts w:cstheme="minorHAnsi"/>
          <w:b/>
          <w:sz w:val="28"/>
          <w:szCs w:val="28"/>
        </w:rPr>
        <w:lastRenderedPageBreak/>
        <w:t>Nationalism:</w:t>
      </w:r>
      <w:r w:rsidRPr="006F762C">
        <w:rPr>
          <w:rFonts w:cstheme="minorHAnsi"/>
          <w:b/>
          <w:spacing w:val="-7"/>
          <w:sz w:val="28"/>
          <w:szCs w:val="28"/>
        </w:rPr>
        <w:t xml:space="preserve"> </w:t>
      </w:r>
      <w:r w:rsidRPr="006F762C">
        <w:rPr>
          <w:rFonts w:cstheme="minorHAnsi"/>
          <w:b/>
          <w:sz w:val="28"/>
          <w:szCs w:val="28"/>
        </w:rPr>
        <w:t>A</w:t>
      </w:r>
      <w:r w:rsidRPr="006F762C">
        <w:rPr>
          <w:rFonts w:cstheme="minorHAnsi"/>
          <w:b/>
          <w:spacing w:val="-11"/>
          <w:sz w:val="28"/>
          <w:szCs w:val="28"/>
        </w:rPr>
        <w:t xml:space="preserve"> </w:t>
      </w:r>
      <w:r w:rsidRPr="006F762C">
        <w:rPr>
          <w:rFonts w:cstheme="minorHAnsi"/>
          <w:b/>
          <w:sz w:val="28"/>
          <w:szCs w:val="28"/>
        </w:rPr>
        <w:t>Comprehensive</w:t>
      </w:r>
      <w:r w:rsidRPr="006F762C">
        <w:rPr>
          <w:rFonts w:cstheme="minorHAnsi"/>
          <w:b/>
          <w:spacing w:val="-8"/>
          <w:sz w:val="28"/>
          <w:szCs w:val="28"/>
        </w:rPr>
        <w:t xml:space="preserve"> </w:t>
      </w:r>
      <w:r w:rsidRPr="006F762C">
        <w:rPr>
          <w:rFonts w:cstheme="minorHAnsi"/>
          <w:b/>
          <w:sz w:val="28"/>
          <w:szCs w:val="28"/>
        </w:rPr>
        <w:t>an Expanded</w:t>
      </w:r>
      <w:r w:rsidRPr="006F762C">
        <w:rPr>
          <w:rFonts w:cstheme="minorHAnsi"/>
          <w:b/>
          <w:spacing w:val="-8"/>
          <w:sz w:val="28"/>
          <w:szCs w:val="28"/>
        </w:rPr>
        <w:t xml:space="preserve"> </w:t>
      </w:r>
      <w:r w:rsidRPr="006F762C">
        <w:rPr>
          <w:rFonts w:cstheme="minorHAnsi"/>
          <w:b/>
          <w:sz w:val="28"/>
          <w:szCs w:val="28"/>
        </w:rPr>
        <w:t xml:space="preserve">Analysis </w:t>
      </w:r>
      <w:bookmarkStart w:id="0" w:name="Introduction_to_Nationalism"/>
      <w:bookmarkEnd w:id="0"/>
      <w:r w:rsidRPr="006F762C">
        <w:rPr>
          <w:rFonts w:cstheme="minorHAnsi"/>
          <w:b/>
          <w:sz w:val="28"/>
          <w:szCs w:val="28"/>
        </w:rPr>
        <w:t>Introduction to Nationalism</w:t>
      </w:r>
    </w:p>
    <w:p w14:paraId="23D3861F" w14:textId="77777777" w:rsidR="008218FB" w:rsidRPr="000B0E32" w:rsidRDefault="008218FB" w:rsidP="008218FB">
      <w:pPr>
        <w:rPr>
          <w:rFonts w:cstheme="minorHAnsi"/>
          <w:b/>
        </w:rPr>
      </w:pPr>
    </w:p>
    <w:p w14:paraId="04CD1A86" w14:textId="77777777" w:rsidR="008218FB" w:rsidRPr="000B0E32" w:rsidRDefault="008218FB" w:rsidP="008218FB">
      <w:pPr>
        <w:pStyle w:val="BodyText"/>
        <w:spacing w:line="360" w:lineRule="auto"/>
        <w:ind w:right="350"/>
        <w:rPr>
          <w:rFonts w:asciiTheme="minorHAnsi" w:hAnsiTheme="minorHAnsi" w:cstheme="minorHAnsi"/>
          <w:sz w:val="24"/>
          <w:szCs w:val="24"/>
        </w:rPr>
      </w:pPr>
      <w:r w:rsidRPr="000B0E32">
        <w:rPr>
          <w:rFonts w:asciiTheme="minorHAnsi" w:hAnsiTheme="minorHAnsi" w:cstheme="minorHAnsi"/>
          <w:sz w:val="24"/>
          <w:szCs w:val="24"/>
        </w:rPr>
        <w:t>Nationalism</w:t>
      </w:r>
      <w:r w:rsidRPr="000B0E32">
        <w:rPr>
          <w:rFonts w:asciiTheme="minorHAnsi" w:hAnsiTheme="minorHAnsi" w:cstheme="minorHAnsi"/>
          <w:spacing w:val="-18"/>
          <w:sz w:val="24"/>
          <w:szCs w:val="24"/>
        </w:rPr>
        <w:t xml:space="preserve"> </w:t>
      </w:r>
      <w:r w:rsidRPr="000B0E32">
        <w:rPr>
          <w:rFonts w:asciiTheme="minorHAnsi" w:hAnsiTheme="minorHAnsi" w:cstheme="minorHAnsi"/>
          <w:sz w:val="24"/>
          <w:szCs w:val="24"/>
        </w:rPr>
        <w:t>is</w:t>
      </w:r>
      <w:r w:rsidRPr="000B0E32">
        <w:rPr>
          <w:rFonts w:asciiTheme="minorHAnsi" w:hAnsiTheme="minorHAnsi" w:cstheme="minorHAnsi"/>
          <w:spacing w:val="-17"/>
          <w:sz w:val="24"/>
          <w:szCs w:val="24"/>
        </w:rPr>
        <w:t xml:space="preserve"> </w:t>
      </w:r>
      <w:r w:rsidRPr="000B0E32">
        <w:rPr>
          <w:rFonts w:asciiTheme="minorHAnsi" w:hAnsiTheme="minorHAnsi" w:cstheme="minorHAnsi"/>
          <w:sz w:val="24"/>
          <w:szCs w:val="24"/>
        </w:rPr>
        <w:t>a</w:t>
      </w:r>
      <w:r w:rsidRPr="000B0E32">
        <w:rPr>
          <w:rFonts w:asciiTheme="minorHAnsi" w:hAnsiTheme="minorHAnsi" w:cstheme="minorHAnsi"/>
          <w:spacing w:val="-14"/>
          <w:sz w:val="24"/>
          <w:szCs w:val="24"/>
        </w:rPr>
        <w:t xml:space="preserve"> </w:t>
      </w:r>
      <w:r w:rsidRPr="000B0E32">
        <w:rPr>
          <w:rFonts w:asciiTheme="minorHAnsi" w:hAnsiTheme="minorHAnsi" w:cstheme="minorHAnsi"/>
          <w:sz w:val="24"/>
          <w:szCs w:val="24"/>
        </w:rPr>
        <w:t>complex</w:t>
      </w:r>
      <w:r w:rsidRPr="000B0E32">
        <w:rPr>
          <w:rFonts w:asciiTheme="minorHAnsi" w:hAnsiTheme="minorHAnsi" w:cstheme="minorHAnsi"/>
          <w:spacing w:val="-14"/>
          <w:sz w:val="24"/>
          <w:szCs w:val="24"/>
        </w:rPr>
        <w:t xml:space="preserve"> </w:t>
      </w:r>
      <w:r w:rsidRPr="000B0E32">
        <w:rPr>
          <w:rFonts w:asciiTheme="minorHAnsi" w:hAnsiTheme="minorHAnsi" w:cstheme="minorHAnsi"/>
          <w:sz w:val="24"/>
          <w:szCs w:val="24"/>
        </w:rPr>
        <w:t>and</w:t>
      </w:r>
      <w:r w:rsidRPr="000B0E32">
        <w:rPr>
          <w:rFonts w:asciiTheme="minorHAnsi" w:hAnsiTheme="minorHAnsi" w:cstheme="minorHAnsi"/>
          <w:spacing w:val="-18"/>
          <w:sz w:val="24"/>
          <w:szCs w:val="24"/>
        </w:rPr>
        <w:t xml:space="preserve"> </w:t>
      </w:r>
      <w:r w:rsidRPr="000B0E32">
        <w:rPr>
          <w:rFonts w:asciiTheme="minorHAnsi" w:hAnsiTheme="minorHAnsi" w:cstheme="minorHAnsi"/>
          <w:sz w:val="24"/>
          <w:szCs w:val="24"/>
        </w:rPr>
        <w:t>multifaceted</w:t>
      </w:r>
      <w:r w:rsidRPr="000B0E32">
        <w:rPr>
          <w:rFonts w:asciiTheme="minorHAnsi" w:hAnsiTheme="minorHAnsi" w:cstheme="minorHAnsi"/>
          <w:spacing w:val="-17"/>
          <w:sz w:val="24"/>
          <w:szCs w:val="24"/>
        </w:rPr>
        <w:t xml:space="preserve"> </w:t>
      </w:r>
      <w:r w:rsidRPr="000B0E32">
        <w:rPr>
          <w:rFonts w:asciiTheme="minorHAnsi" w:hAnsiTheme="minorHAnsi" w:cstheme="minorHAnsi"/>
          <w:sz w:val="24"/>
          <w:szCs w:val="24"/>
        </w:rPr>
        <w:t>ideology</w:t>
      </w:r>
      <w:r w:rsidRPr="000B0E32">
        <w:rPr>
          <w:rFonts w:asciiTheme="minorHAnsi" w:hAnsiTheme="minorHAnsi" w:cstheme="minorHAnsi"/>
          <w:spacing w:val="-15"/>
          <w:sz w:val="24"/>
          <w:szCs w:val="24"/>
        </w:rPr>
        <w:t xml:space="preserve"> </w:t>
      </w:r>
      <w:r w:rsidRPr="000B0E32">
        <w:rPr>
          <w:rFonts w:asciiTheme="minorHAnsi" w:hAnsiTheme="minorHAnsi" w:cstheme="minorHAnsi"/>
          <w:sz w:val="24"/>
          <w:szCs w:val="24"/>
        </w:rPr>
        <w:t>that</w:t>
      </w:r>
      <w:r w:rsidRPr="000B0E32">
        <w:rPr>
          <w:rFonts w:asciiTheme="minorHAnsi" w:hAnsiTheme="minorHAnsi" w:cstheme="minorHAnsi"/>
          <w:spacing w:val="-12"/>
          <w:sz w:val="24"/>
          <w:szCs w:val="24"/>
        </w:rPr>
        <w:t xml:space="preserve"> </w:t>
      </w:r>
      <w:r w:rsidRPr="000B0E32">
        <w:rPr>
          <w:rFonts w:asciiTheme="minorHAnsi" w:hAnsiTheme="minorHAnsi" w:cstheme="minorHAnsi"/>
          <w:sz w:val="24"/>
          <w:szCs w:val="24"/>
        </w:rPr>
        <w:t>has</w:t>
      </w:r>
      <w:r w:rsidRPr="000B0E32">
        <w:rPr>
          <w:rFonts w:asciiTheme="minorHAnsi" w:hAnsiTheme="minorHAnsi" w:cstheme="minorHAnsi"/>
          <w:spacing w:val="-13"/>
          <w:sz w:val="24"/>
          <w:szCs w:val="24"/>
        </w:rPr>
        <w:t xml:space="preserve"> </w:t>
      </w:r>
      <w:r w:rsidRPr="000B0E32">
        <w:rPr>
          <w:rFonts w:asciiTheme="minorHAnsi" w:hAnsiTheme="minorHAnsi" w:cstheme="minorHAnsi"/>
          <w:sz w:val="24"/>
          <w:szCs w:val="24"/>
        </w:rPr>
        <w:t>played</w:t>
      </w:r>
      <w:r w:rsidRPr="000B0E32">
        <w:rPr>
          <w:rFonts w:asciiTheme="minorHAnsi" w:hAnsiTheme="minorHAnsi" w:cstheme="minorHAnsi"/>
          <w:spacing w:val="-18"/>
          <w:sz w:val="24"/>
          <w:szCs w:val="24"/>
        </w:rPr>
        <w:t xml:space="preserve"> </w:t>
      </w:r>
      <w:r w:rsidRPr="000B0E32">
        <w:rPr>
          <w:rFonts w:asciiTheme="minorHAnsi" w:hAnsiTheme="minorHAnsi" w:cstheme="minorHAnsi"/>
          <w:sz w:val="24"/>
          <w:szCs w:val="24"/>
        </w:rPr>
        <w:t>a</w:t>
      </w:r>
      <w:r w:rsidRPr="000B0E32">
        <w:rPr>
          <w:rFonts w:asciiTheme="minorHAnsi" w:hAnsiTheme="minorHAnsi" w:cstheme="minorHAnsi"/>
          <w:spacing w:val="-13"/>
          <w:sz w:val="24"/>
          <w:szCs w:val="24"/>
        </w:rPr>
        <w:t xml:space="preserve"> </w:t>
      </w:r>
      <w:r w:rsidRPr="000B0E32">
        <w:rPr>
          <w:rFonts w:asciiTheme="minorHAnsi" w:hAnsiTheme="minorHAnsi" w:cstheme="minorHAnsi"/>
          <w:sz w:val="24"/>
          <w:szCs w:val="24"/>
        </w:rPr>
        <w:t>transformative role in shaping political structures, conflicts, and identities worldwide. Originating as a European concept, nationalism has grown into a dominant global force, influencing nation-state formation, sovereignty, and self-determination. While nationalism is largely considered a modern phenomenon, elements such as attachment to land, shared traditions, and collective political identity have existed throughout history. The emergence of nationalism was closely linked to political transformations such as the Treaty of Westphalia, which emphasized territorial sovereignty, and the rise of democratic ideals that challenged dynastic rule. Today, nationalism continues to evolve, adapting to global challenges such as migration, economic integration, and cultural diversity.</w:t>
      </w:r>
    </w:p>
    <w:p w14:paraId="4B7F3031" w14:textId="77777777" w:rsidR="008218FB" w:rsidRPr="000B0E32" w:rsidRDefault="008218FB" w:rsidP="008218FB">
      <w:pPr>
        <w:pStyle w:val="BodyText"/>
        <w:spacing w:line="360" w:lineRule="auto"/>
        <w:ind w:right="350"/>
        <w:rPr>
          <w:rFonts w:asciiTheme="minorHAnsi" w:hAnsiTheme="minorHAnsi" w:cstheme="minorHAnsi"/>
          <w:sz w:val="24"/>
          <w:szCs w:val="24"/>
        </w:rPr>
      </w:pPr>
    </w:p>
    <w:p w14:paraId="6BEBBAD2" w14:textId="691B5076" w:rsidR="008218FB" w:rsidRPr="000B0E32" w:rsidRDefault="008218FB" w:rsidP="008218FB">
      <w:pPr>
        <w:rPr>
          <w:rFonts w:cstheme="minorHAnsi"/>
          <w:b/>
        </w:rPr>
      </w:pPr>
      <w:bookmarkStart w:id="1" w:name="Core_Elements_and_Evolution"/>
      <w:bookmarkEnd w:id="1"/>
      <w:r w:rsidRPr="000B0E32">
        <w:rPr>
          <w:rFonts w:cstheme="minorHAnsi"/>
          <w:b/>
        </w:rPr>
        <w:t>Core Elements and</w:t>
      </w:r>
      <w:r w:rsidRPr="000B0E32">
        <w:rPr>
          <w:rFonts w:cstheme="minorHAnsi"/>
          <w:b/>
          <w:spacing w:val="-2"/>
        </w:rPr>
        <w:t xml:space="preserve"> Evolution</w:t>
      </w:r>
    </w:p>
    <w:p w14:paraId="4D6AF36A" w14:textId="77777777" w:rsidR="008218FB" w:rsidRPr="000B0E32" w:rsidRDefault="008218FB" w:rsidP="008218FB">
      <w:pPr>
        <w:pStyle w:val="BodyText"/>
        <w:spacing w:line="360" w:lineRule="auto"/>
        <w:ind w:right="360"/>
        <w:rPr>
          <w:rFonts w:asciiTheme="minorHAnsi" w:hAnsiTheme="minorHAnsi" w:cstheme="minorHAnsi"/>
          <w:sz w:val="24"/>
          <w:szCs w:val="24"/>
        </w:rPr>
      </w:pPr>
      <w:r w:rsidRPr="000B0E32">
        <w:rPr>
          <w:rFonts w:asciiTheme="minorHAnsi" w:hAnsiTheme="minorHAnsi" w:cstheme="minorHAnsi"/>
          <w:sz w:val="24"/>
          <w:szCs w:val="24"/>
        </w:rPr>
        <w:t>Nationalism comprises various essential elements, including race, language, religion, shared traditions, history, geography, and warfare. However, no single factor alone defines nationalism; rather, they interact to construct national identity. For example:</w:t>
      </w:r>
    </w:p>
    <w:p w14:paraId="1B08FD5B" w14:textId="77777777" w:rsidR="008218FB" w:rsidRDefault="008218FB" w:rsidP="008218FB">
      <w:pPr>
        <w:pStyle w:val="ListParagraph"/>
        <w:widowControl w:val="0"/>
        <w:numPr>
          <w:ilvl w:val="0"/>
          <w:numId w:val="1"/>
        </w:numPr>
        <w:tabs>
          <w:tab w:val="left" w:pos="721"/>
        </w:tabs>
        <w:autoSpaceDE w:val="0"/>
        <w:autoSpaceDN w:val="0"/>
        <w:spacing w:before="284" w:after="0" w:line="360" w:lineRule="auto"/>
        <w:ind w:right="351"/>
        <w:contextualSpacing w:val="0"/>
        <w:jc w:val="both"/>
        <w:rPr>
          <w:rFonts w:cstheme="minorHAnsi"/>
        </w:rPr>
      </w:pPr>
      <w:r w:rsidRPr="000B0E32">
        <w:rPr>
          <w:rFonts w:cstheme="minorHAnsi"/>
          <w:b/>
        </w:rPr>
        <w:t>Linguistic</w:t>
      </w:r>
      <w:r w:rsidRPr="000B0E32">
        <w:rPr>
          <w:rFonts w:cstheme="minorHAnsi"/>
          <w:b/>
          <w:spacing w:val="-13"/>
        </w:rPr>
        <w:t xml:space="preserve"> </w:t>
      </w:r>
      <w:r w:rsidRPr="000B0E32">
        <w:rPr>
          <w:rFonts w:cstheme="minorHAnsi"/>
          <w:b/>
        </w:rPr>
        <w:t>Identity:</w:t>
      </w:r>
      <w:r w:rsidRPr="000B0E32">
        <w:rPr>
          <w:rFonts w:cstheme="minorHAnsi"/>
          <w:b/>
          <w:spacing w:val="-5"/>
        </w:rPr>
        <w:t xml:space="preserve"> </w:t>
      </w:r>
      <w:r w:rsidRPr="000B0E32">
        <w:rPr>
          <w:rFonts w:cstheme="minorHAnsi"/>
        </w:rPr>
        <w:t>Countries</w:t>
      </w:r>
      <w:r w:rsidRPr="000B0E32">
        <w:rPr>
          <w:rFonts w:cstheme="minorHAnsi"/>
          <w:spacing w:val="-12"/>
        </w:rPr>
        <w:t xml:space="preserve"> </w:t>
      </w:r>
      <w:r w:rsidRPr="000B0E32">
        <w:rPr>
          <w:rFonts w:cstheme="minorHAnsi"/>
        </w:rPr>
        <w:t>like</w:t>
      </w:r>
      <w:r w:rsidRPr="000B0E32">
        <w:rPr>
          <w:rFonts w:cstheme="minorHAnsi"/>
          <w:spacing w:val="-9"/>
        </w:rPr>
        <w:t xml:space="preserve"> </w:t>
      </w:r>
      <w:r w:rsidRPr="000B0E32">
        <w:rPr>
          <w:rFonts w:cstheme="minorHAnsi"/>
        </w:rPr>
        <w:t>Canada</w:t>
      </w:r>
      <w:r w:rsidRPr="000B0E32">
        <w:rPr>
          <w:rFonts w:cstheme="minorHAnsi"/>
          <w:spacing w:val="-9"/>
        </w:rPr>
        <w:t xml:space="preserve"> </w:t>
      </w:r>
      <w:r w:rsidRPr="000B0E32">
        <w:rPr>
          <w:rFonts w:cstheme="minorHAnsi"/>
        </w:rPr>
        <w:t>and</w:t>
      </w:r>
      <w:r w:rsidRPr="000B0E32">
        <w:rPr>
          <w:rFonts w:cstheme="minorHAnsi"/>
          <w:spacing w:val="-10"/>
        </w:rPr>
        <w:t xml:space="preserve"> </w:t>
      </w:r>
      <w:r w:rsidRPr="000B0E32">
        <w:rPr>
          <w:rFonts w:cstheme="minorHAnsi"/>
        </w:rPr>
        <w:t>Switzerland</w:t>
      </w:r>
      <w:r w:rsidRPr="000B0E32">
        <w:rPr>
          <w:rFonts w:cstheme="minorHAnsi"/>
          <w:spacing w:val="-9"/>
        </w:rPr>
        <w:t xml:space="preserve"> </w:t>
      </w:r>
      <w:r w:rsidRPr="000B0E32">
        <w:rPr>
          <w:rFonts w:cstheme="minorHAnsi"/>
        </w:rPr>
        <w:t>demonstrate</w:t>
      </w:r>
      <w:r w:rsidRPr="000B0E32">
        <w:rPr>
          <w:rFonts w:cstheme="minorHAnsi"/>
          <w:spacing w:val="-9"/>
        </w:rPr>
        <w:t xml:space="preserve"> </w:t>
      </w:r>
      <w:r w:rsidRPr="000B0E32">
        <w:rPr>
          <w:rFonts w:cstheme="minorHAnsi"/>
        </w:rPr>
        <w:t>that multiple</w:t>
      </w:r>
      <w:r w:rsidRPr="000B0E32">
        <w:rPr>
          <w:rFonts w:cstheme="minorHAnsi"/>
          <w:spacing w:val="-18"/>
        </w:rPr>
        <w:t xml:space="preserve"> </w:t>
      </w:r>
      <w:r w:rsidRPr="000B0E32">
        <w:rPr>
          <w:rFonts w:cstheme="minorHAnsi"/>
        </w:rPr>
        <w:t>languages</w:t>
      </w:r>
      <w:r w:rsidRPr="000B0E32">
        <w:rPr>
          <w:rFonts w:cstheme="minorHAnsi"/>
          <w:spacing w:val="-17"/>
        </w:rPr>
        <w:t xml:space="preserve"> </w:t>
      </w:r>
      <w:r w:rsidRPr="000B0E32">
        <w:rPr>
          <w:rFonts w:cstheme="minorHAnsi"/>
        </w:rPr>
        <w:t>can</w:t>
      </w:r>
      <w:r w:rsidRPr="000B0E32">
        <w:rPr>
          <w:rFonts w:cstheme="minorHAnsi"/>
          <w:spacing w:val="-18"/>
        </w:rPr>
        <w:t xml:space="preserve"> </w:t>
      </w:r>
      <w:r w:rsidRPr="000B0E32">
        <w:rPr>
          <w:rFonts w:cstheme="minorHAnsi"/>
        </w:rPr>
        <w:t>coexist</w:t>
      </w:r>
      <w:r w:rsidRPr="000B0E32">
        <w:rPr>
          <w:rFonts w:cstheme="minorHAnsi"/>
          <w:spacing w:val="-17"/>
        </w:rPr>
        <w:t xml:space="preserve"> </w:t>
      </w:r>
      <w:r w:rsidRPr="000B0E32">
        <w:rPr>
          <w:rFonts w:cstheme="minorHAnsi"/>
        </w:rPr>
        <w:t>within</w:t>
      </w:r>
      <w:r w:rsidRPr="000B0E32">
        <w:rPr>
          <w:rFonts w:cstheme="minorHAnsi"/>
          <w:spacing w:val="-18"/>
        </w:rPr>
        <w:t xml:space="preserve"> </w:t>
      </w:r>
      <w:r w:rsidRPr="000B0E32">
        <w:rPr>
          <w:rFonts w:cstheme="minorHAnsi"/>
        </w:rPr>
        <w:t>a</w:t>
      </w:r>
      <w:r w:rsidRPr="000B0E32">
        <w:rPr>
          <w:rFonts w:cstheme="minorHAnsi"/>
          <w:spacing w:val="-17"/>
        </w:rPr>
        <w:t xml:space="preserve"> </w:t>
      </w:r>
      <w:r w:rsidRPr="000B0E32">
        <w:rPr>
          <w:rFonts w:cstheme="minorHAnsi"/>
        </w:rPr>
        <w:t>single</w:t>
      </w:r>
      <w:r w:rsidRPr="000B0E32">
        <w:rPr>
          <w:rFonts w:cstheme="minorHAnsi"/>
          <w:spacing w:val="-18"/>
        </w:rPr>
        <w:t xml:space="preserve"> </w:t>
      </w:r>
      <w:r w:rsidRPr="000B0E32">
        <w:rPr>
          <w:rFonts w:cstheme="minorHAnsi"/>
        </w:rPr>
        <w:t>national</w:t>
      </w:r>
      <w:r w:rsidRPr="000B0E32">
        <w:rPr>
          <w:rFonts w:cstheme="minorHAnsi"/>
          <w:spacing w:val="-17"/>
        </w:rPr>
        <w:t xml:space="preserve"> </w:t>
      </w:r>
      <w:r w:rsidRPr="000B0E32">
        <w:rPr>
          <w:rFonts w:cstheme="minorHAnsi"/>
        </w:rPr>
        <w:t>framework,</w:t>
      </w:r>
      <w:r w:rsidRPr="000B0E32">
        <w:rPr>
          <w:rFonts w:cstheme="minorHAnsi"/>
          <w:spacing w:val="-18"/>
        </w:rPr>
        <w:t xml:space="preserve"> </w:t>
      </w:r>
      <w:r w:rsidRPr="000B0E32">
        <w:rPr>
          <w:rFonts w:cstheme="minorHAnsi"/>
        </w:rPr>
        <w:t xml:space="preserve">countering </w:t>
      </w:r>
      <w:r>
        <w:rPr>
          <w:rFonts w:cstheme="minorHAnsi"/>
        </w:rPr>
        <w:t>the assumption that a shared la</w:t>
      </w:r>
      <w:r w:rsidRPr="000B0E32">
        <w:rPr>
          <w:rFonts w:cstheme="minorHAnsi"/>
        </w:rPr>
        <w:t>nguage is necessary for national unity.</w:t>
      </w:r>
    </w:p>
    <w:p w14:paraId="5A645243" w14:textId="77777777" w:rsidR="008218FB" w:rsidRPr="008218FB" w:rsidRDefault="008218FB" w:rsidP="008218FB">
      <w:pPr>
        <w:pStyle w:val="ListParagraph"/>
        <w:widowControl w:val="0"/>
        <w:numPr>
          <w:ilvl w:val="0"/>
          <w:numId w:val="1"/>
        </w:numPr>
        <w:tabs>
          <w:tab w:val="left" w:pos="721"/>
        </w:tabs>
        <w:autoSpaceDE w:val="0"/>
        <w:autoSpaceDN w:val="0"/>
        <w:spacing w:before="1" w:after="0" w:line="360" w:lineRule="auto"/>
        <w:ind w:right="352"/>
        <w:jc w:val="both"/>
        <w:rPr>
          <w:rFonts w:cstheme="minorHAnsi"/>
        </w:rPr>
      </w:pPr>
      <w:r w:rsidRPr="008218FB">
        <w:rPr>
          <w:rFonts w:cstheme="minorHAnsi"/>
          <w:b/>
        </w:rPr>
        <w:t xml:space="preserve">Territorial and Historical Identity: </w:t>
      </w:r>
      <w:r w:rsidRPr="008218FB">
        <w:rPr>
          <w:rFonts w:cstheme="minorHAnsi"/>
        </w:rPr>
        <w:t>The historical experiences of people within a defined geographic boundary often strengthen nationalism, as seen in post-colonial states. Historical grievances,</w:t>
      </w:r>
      <w:r w:rsidRPr="008218FB">
        <w:rPr>
          <w:rFonts w:cstheme="minorHAnsi"/>
          <w:spacing w:val="-4"/>
        </w:rPr>
        <w:t xml:space="preserve"> </w:t>
      </w:r>
      <w:r w:rsidRPr="008218FB">
        <w:rPr>
          <w:rFonts w:cstheme="minorHAnsi"/>
        </w:rPr>
        <w:t>such as colonial exploitation or territorial annexations, often serve as rallying points for nationalist movements, exemplified by the independence struggles.</w:t>
      </w:r>
    </w:p>
    <w:p w14:paraId="75B5AE29" w14:textId="77777777" w:rsidR="008218FB" w:rsidRDefault="008218FB" w:rsidP="008218FB">
      <w:pPr>
        <w:pStyle w:val="BodyText"/>
        <w:spacing w:before="281"/>
        <w:jc w:val="left"/>
        <w:rPr>
          <w:rFonts w:asciiTheme="minorHAnsi" w:hAnsiTheme="minorHAnsi" w:cstheme="minorHAnsi"/>
          <w:b/>
          <w:sz w:val="24"/>
          <w:szCs w:val="24"/>
        </w:rPr>
      </w:pPr>
    </w:p>
    <w:p w14:paraId="0DFC97DA" w14:textId="5BFC3622" w:rsidR="008218FB" w:rsidRPr="000B0E32" w:rsidRDefault="008218FB" w:rsidP="008218FB">
      <w:pPr>
        <w:pStyle w:val="BodyText"/>
        <w:spacing w:before="281"/>
        <w:jc w:val="left"/>
        <w:rPr>
          <w:rFonts w:asciiTheme="minorHAnsi" w:hAnsiTheme="minorHAnsi" w:cstheme="minorHAnsi"/>
          <w:b/>
          <w:sz w:val="24"/>
          <w:szCs w:val="24"/>
        </w:rPr>
      </w:pPr>
      <w:r w:rsidRPr="000B0E32">
        <w:rPr>
          <w:rFonts w:asciiTheme="minorHAnsi" w:hAnsiTheme="minorHAnsi" w:cstheme="minorHAnsi"/>
          <w:b/>
          <w:sz w:val="24"/>
          <w:szCs w:val="24"/>
        </w:rPr>
        <w:t>The</w:t>
      </w:r>
      <w:r w:rsidRPr="000B0E32">
        <w:rPr>
          <w:rFonts w:asciiTheme="minorHAnsi" w:hAnsiTheme="minorHAnsi" w:cstheme="minorHAnsi"/>
          <w:b/>
          <w:spacing w:val="-3"/>
          <w:sz w:val="24"/>
          <w:szCs w:val="24"/>
        </w:rPr>
        <w:t xml:space="preserve"> </w:t>
      </w:r>
      <w:r w:rsidRPr="000B0E32">
        <w:rPr>
          <w:rFonts w:asciiTheme="minorHAnsi" w:hAnsiTheme="minorHAnsi" w:cstheme="minorHAnsi"/>
          <w:b/>
          <w:sz w:val="24"/>
          <w:szCs w:val="24"/>
        </w:rPr>
        <w:t>development</w:t>
      </w:r>
      <w:r w:rsidRPr="000B0E32">
        <w:rPr>
          <w:rFonts w:asciiTheme="minorHAnsi" w:hAnsiTheme="minorHAnsi" w:cstheme="minorHAnsi"/>
          <w:b/>
          <w:spacing w:val="-2"/>
          <w:sz w:val="24"/>
          <w:szCs w:val="24"/>
        </w:rPr>
        <w:t xml:space="preserve"> </w:t>
      </w:r>
      <w:r w:rsidRPr="000B0E32">
        <w:rPr>
          <w:rFonts w:asciiTheme="minorHAnsi" w:hAnsiTheme="minorHAnsi" w:cstheme="minorHAnsi"/>
          <w:b/>
          <w:sz w:val="24"/>
          <w:szCs w:val="24"/>
        </w:rPr>
        <w:t>of</w:t>
      </w:r>
      <w:r w:rsidRPr="000B0E32">
        <w:rPr>
          <w:rFonts w:asciiTheme="minorHAnsi" w:hAnsiTheme="minorHAnsi" w:cstheme="minorHAnsi"/>
          <w:b/>
          <w:spacing w:val="-1"/>
          <w:sz w:val="24"/>
          <w:szCs w:val="24"/>
        </w:rPr>
        <w:t xml:space="preserve"> </w:t>
      </w:r>
      <w:r w:rsidRPr="000B0E32">
        <w:rPr>
          <w:rFonts w:asciiTheme="minorHAnsi" w:hAnsiTheme="minorHAnsi" w:cstheme="minorHAnsi"/>
          <w:b/>
          <w:sz w:val="24"/>
          <w:szCs w:val="24"/>
        </w:rPr>
        <w:t>nationalism</w:t>
      </w:r>
      <w:r w:rsidRPr="000B0E32">
        <w:rPr>
          <w:rFonts w:asciiTheme="minorHAnsi" w:hAnsiTheme="minorHAnsi" w:cstheme="minorHAnsi"/>
          <w:b/>
          <w:spacing w:val="-2"/>
          <w:sz w:val="24"/>
          <w:szCs w:val="24"/>
        </w:rPr>
        <w:t xml:space="preserve"> </w:t>
      </w:r>
      <w:r w:rsidRPr="000B0E32">
        <w:rPr>
          <w:rFonts w:asciiTheme="minorHAnsi" w:hAnsiTheme="minorHAnsi" w:cstheme="minorHAnsi"/>
          <w:b/>
          <w:sz w:val="24"/>
          <w:szCs w:val="24"/>
        </w:rPr>
        <w:t>has</w:t>
      </w:r>
      <w:r w:rsidRPr="000B0E32">
        <w:rPr>
          <w:rFonts w:asciiTheme="minorHAnsi" w:hAnsiTheme="minorHAnsi" w:cstheme="minorHAnsi"/>
          <w:b/>
          <w:spacing w:val="-1"/>
          <w:sz w:val="24"/>
          <w:szCs w:val="24"/>
        </w:rPr>
        <w:t xml:space="preserve"> </w:t>
      </w:r>
      <w:r w:rsidRPr="000B0E32">
        <w:rPr>
          <w:rFonts w:asciiTheme="minorHAnsi" w:hAnsiTheme="minorHAnsi" w:cstheme="minorHAnsi"/>
          <w:b/>
          <w:sz w:val="24"/>
          <w:szCs w:val="24"/>
        </w:rPr>
        <w:t>occurred</w:t>
      </w:r>
      <w:r w:rsidRPr="000B0E32">
        <w:rPr>
          <w:rFonts w:asciiTheme="minorHAnsi" w:hAnsiTheme="minorHAnsi" w:cstheme="minorHAnsi"/>
          <w:b/>
          <w:spacing w:val="-3"/>
          <w:sz w:val="24"/>
          <w:szCs w:val="24"/>
        </w:rPr>
        <w:t xml:space="preserve"> </w:t>
      </w:r>
      <w:r w:rsidRPr="000B0E32">
        <w:rPr>
          <w:rFonts w:asciiTheme="minorHAnsi" w:hAnsiTheme="minorHAnsi" w:cstheme="minorHAnsi"/>
          <w:b/>
          <w:sz w:val="24"/>
          <w:szCs w:val="24"/>
        </w:rPr>
        <w:t>in</w:t>
      </w:r>
      <w:r w:rsidRPr="000B0E32">
        <w:rPr>
          <w:rFonts w:asciiTheme="minorHAnsi" w:hAnsiTheme="minorHAnsi" w:cstheme="minorHAnsi"/>
          <w:b/>
          <w:spacing w:val="-2"/>
          <w:sz w:val="24"/>
          <w:szCs w:val="24"/>
        </w:rPr>
        <w:t xml:space="preserve"> </w:t>
      </w:r>
      <w:r w:rsidRPr="000B0E32">
        <w:rPr>
          <w:rFonts w:asciiTheme="minorHAnsi" w:hAnsiTheme="minorHAnsi" w:cstheme="minorHAnsi"/>
          <w:b/>
          <w:sz w:val="24"/>
          <w:szCs w:val="24"/>
        </w:rPr>
        <w:t>several</w:t>
      </w:r>
      <w:r w:rsidRPr="000B0E32">
        <w:rPr>
          <w:rFonts w:asciiTheme="minorHAnsi" w:hAnsiTheme="minorHAnsi" w:cstheme="minorHAnsi"/>
          <w:b/>
          <w:spacing w:val="-2"/>
          <w:sz w:val="24"/>
          <w:szCs w:val="24"/>
        </w:rPr>
        <w:t xml:space="preserve"> </w:t>
      </w:r>
      <w:r w:rsidRPr="000B0E32">
        <w:rPr>
          <w:rFonts w:asciiTheme="minorHAnsi" w:hAnsiTheme="minorHAnsi" w:cstheme="minorHAnsi"/>
          <w:b/>
          <w:sz w:val="24"/>
          <w:szCs w:val="24"/>
        </w:rPr>
        <w:t>key</w:t>
      </w:r>
      <w:r w:rsidRPr="000B0E32">
        <w:rPr>
          <w:rFonts w:asciiTheme="minorHAnsi" w:hAnsiTheme="minorHAnsi" w:cstheme="minorHAnsi"/>
          <w:b/>
          <w:spacing w:val="-2"/>
          <w:sz w:val="24"/>
          <w:szCs w:val="24"/>
        </w:rPr>
        <w:t xml:space="preserve"> phases:</w:t>
      </w:r>
    </w:p>
    <w:p w14:paraId="2E5A2FC8" w14:textId="77777777" w:rsidR="008218FB" w:rsidRPr="000B0E32" w:rsidRDefault="008218FB" w:rsidP="008218FB">
      <w:pPr>
        <w:pStyle w:val="BodyText"/>
        <w:spacing w:before="121"/>
        <w:jc w:val="left"/>
        <w:rPr>
          <w:rFonts w:asciiTheme="minorHAnsi" w:hAnsiTheme="minorHAnsi" w:cstheme="minorHAnsi"/>
          <w:sz w:val="24"/>
          <w:szCs w:val="24"/>
        </w:rPr>
      </w:pPr>
    </w:p>
    <w:p w14:paraId="54E7DE3A" w14:textId="77777777" w:rsidR="008218FB" w:rsidRPr="000B0E32" w:rsidRDefault="008218FB" w:rsidP="008218FB">
      <w:pPr>
        <w:pStyle w:val="ListParagraph"/>
        <w:widowControl w:val="0"/>
        <w:numPr>
          <w:ilvl w:val="0"/>
          <w:numId w:val="2"/>
        </w:numPr>
        <w:tabs>
          <w:tab w:val="left" w:pos="721"/>
        </w:tabs>
        <w:autoSpaceDE w:val="0"/>
        <w:autoSpaceDN w:val="0"/>
        <w:spacing w:after="0" w:line="360" w:lineRule="auto"/>
        <w:ind w:right="353"/>
        <w:contextualSpacing w:val="0"/>
        <w:jc w:val="both"/>
        <w:rPr>
          <w:rFonts w:cstheme="minorHAnsi"/>
        </w:rPr>
      </w:pPr>
      <w:r w:rsidRPr="000B0E32">
        <w:rPr>
          <w:rFonts w:cstheme="minorHAnsi"/>
          <w:b/>
        </w:rPr>
        <w:t xml:space="preserve">Ancient National Consciousness: </w:t>
      </w:r>
      <w:r w:rsidRPr="000B0E32">
        <w:rPr>
          <w:rFonts w:cstheme="minorHAnsi"/>
        </w:rPr>
        <w:t>The Greeks had strong cultural</w:t>
      </w:r>
      <w:r w:rsidRPr="000B0E32">
        <w:rPr>
          <w:rFonts w:cstheme="minorHAnsi"/>
          <w:spacing w:val="-5"/>
        </w:rPr>
        <w:t xml:space="preserve"> </w:t>
      </w:r>
      <w:r w:rsidRPr="000B0E32">
        <w:rPr>
          <w:rFonts w:cstheme="minorHAnsi"/>
        </w:rPr>
        <w:t>identities</w:t>
      </w:r>
      <w:r w:rsidRPr="000B0E32">
        <w:rPr>
          <w:rFonts w:cstheme="minorHAnsi"/>
          <w:spacing w:val="-6"/>
        </w:rPr>
        <w:t xml:space="preserve"> </w:t>
      </w:r>
      <w:r w:rsidRPr="000B0E32">
        <w:rPr>
          <w:rFonts w:cstheme="minorHAnsi"/>
        </w:rPr>
        <w:t>and</w:t>
      </w:r>
      <w:r w:rsidRPr="000B0E32">
        <w:rPr>
          <w:rFonts w:cstheme="minorHAnsi"/>
          <w:spacing w:val="-2"/>
        </w:rPr>
        <w:t xml:space="preserve"> </w:t>
      </w:r>
      <w:r w:rsidRPr="000B0E32">
        <w:rPr>
          <w:rFonts w:cstheme="minorHAnsi"/>
        </w:rPr>
        <w:t>a</w:t>
      </w:r>
      <w:r w:rsidRPr="000B0E32">
        <w:rPr>
          <w:rFonts w:cstheme="minorHAnsi"/>
          <w:spacing w:val="-6"/>
        </w:rPr>
        <w:t xml:space="preserve"> </w:t>
      </w:r>
      <w:r w:rsidRPr="000B0E32">
        <w:rPr>
          <w:rFonts w:cstheme="minorHAnsi"/>
        </w:rPr>
        <w:t>sense</w:t>
      </w:r>
      <w:r w:rsidRPr="000B0E32">
        <w:rPr>
          <w:rFonts w:cstheme="minorHAnsi"/>
          <w:spacing w:val="-7"/>
        </w:rPr>
        <w:t xml:space="preserve"> </w:t>
      </w:r>
      <w:r w:rsidRPr="000B0E32">
        <w:rPr>
          <w:rFonts w:cstheme="minorHAnsi"/>
        </w:rPr>
        <w:t>of</w:t>
      </w:r>
      <w:r w:rsidRPr="000B0E32">
        <w:rPr>
          <w:rFonts w:cstheme="minorHAnsi"/>
          <w:spacing w:val="-6"/>
        </w:rPr>
        <w:t xml:space="preserve"> </w:t>
      </w:r>
      <w:r w:rsidRPr="000B0E32">
        <w:rPr>
          <w:rFonts w:cstheme="minorHAnsi"/>
        </w:rPr>
        <w:t>mission</w:t>
      </w:r>
      <w:r w:rsidRPr="000B0E32">
        <w:rPr>
          <w:rFonts w:cstheme="minorHAnsi"/>
          <w:spacing w:val="-8"/>
        </w:rPr>
        <w:t xml:space="preserve"> </w:t>
      </w:r>
      <w:r w:rsidRPr="000B0E32">
        <w:rPr>
          <w:rFonts w:cstheme="minorHAnsi"/>
        </w:rPr>
        <w:t>that</w:t>
      </w:r>
      <w:r w:rsidRPr="000B0E32">
        <w:rPr>
          <w:rFonts w:cstheme="minorHAnsi"/>
          <w:spacing w:val="-6"/>
        </w:rPr>
        <w:t xml:space="preserve"> </w:t>
      </w:r>
      <w:r w:rsidRPr="000B0E32">
        <w:rPr>
          <w:rFonts w:cstheme="minorHAnsi"/>
        </w:rPr>
        <w:t>distinguished</w:t>
      </w:r>
      <w:r w:rsidRPr="000B0E32">
        <w:rPr>
          <w:rFonts w:cstheme="minorHAnsi"/>
          <w:spacing w:val="-7"/>
        </w:rPr>
        <w:t xml:space="preserve"> </w:t>
      </w:r>
      <w:r w:rsidRPr="000B0E32">
        <w:rPr>
          <w:rFonts w:cstheme="minorHAnsi"/>
        </w:rPr>
        <w:t>them</w:t>
      </w:r>
      <w:r w:rsidRPr="000B0E32">
        <w:rPr>
          <w:rFonts w:cstheme="minorHAnsi"/>
          <w:spacing w:val="-6"/>
        </w:rPr>
        <w:t xml:space="preserve"> </w:t>
      </w:r>
      <w:r w:rsidRPr="000B0E32">
        <w:rPr>
          <w:rFonts w:cstheme="minorHAnsi"/>
        </w:rPr>
        <w:t>from</w:t>
      </w:r>
      <w:r w:rsidRPr="000B0E32">
        <w:rPr>
          <w:rFonts w:cstheme="minorHAnsi"/>
          <w:spacing w:val="-5"/>
        </w:rPr>
        <w:t xml:space="preserve"> </w:t>
      </w:r>
      <w:r w:rsidRPr="000B0E32">
        <w:rPr>
          <w:rFonts w:cstheme="minorHAnsi"/>
        </w:rPr>
        <w:t xml:space="preserve">others. Ancient civilizations often linked nationalism to divine mandates, strengthening the connection between religious belief and national </w:t>
      </w:r>
      <w:r w:rsidRPr="000B0E32">
        <w:rPr>
          <w:rFonts w:cstheme="minorHAnsi"/>
        </w:rPr>
        <w:lastRenderedPageBreak/>
        <w:t>identity.</w:t>
      </w:r>
    </w:p>
    <w:p w14:paraId="5E7B2337" w14:textId="52CCC39D" w:rsidR="008218FB" w:rsidRDefault="008218FB" w:rsidP="008218FB">
      <w:pPr>
        <w:pStyle w:val="ListParagraph"/>
        <w:widowControl w:val="0"/>
        <w:numPr>
          <w:ilvl w:val="0"/>
          <w:numId w:val="2"/>
        </w:numPr>
        <w:tabs>
          <w:tab w:val="left" w:pos="721"/>
        </w:tabs>
        <w:autoSpaceDE w:val="0"/>
        <w:autoSpaceDN w:val="0"/>
        <w:spacing w:after="0" w:line="360" w:lineRule="auto"/>
        <w:ind w:right="349"/>
        <w:contextualSpacing w:val="0"/>
        <w:jc w:val="both"/>
        <w:rPr>
          <w:rFonts w:cstheme="minorHAnsi"/>
        </w:rPr>
      </w:pPr>
      <w:r w:rsidRPr="000B0E32">
        <w:rPr>
          <w:rFonts w:cstheme="minorHAnsi"/>
          <w:b/>
        </w:rPr>
        <w:t xml:space="preserve">Medieval Nationalism: </w:t>
      </w:r>
      <w:r w:rsidRPr="000B0E32">
        <w:rPr>
          <w:rFonts w:cstheme="minorHAnsi"/>
        </w:rPr>
        <w:t>In the Medieval Europe</w:t>
      </w:r>
      <w:r>
        <w:rPr>
          <w:rFonts w:cstheme="minorHAnsi"/>
        </w:rPr>
        <w:t>,</w:t>
      </w:r>
      <w:r w:rsidRPr="000B0E32">
        <w:rPr>
          <w:rFonts w:cstheme="minorHAnsi"/>
        </w:rPr>
        <w:t xml:space="preserve"> Christianity and monarchical rule shaped feudal loyalties, influencing later nationalist movements. The emergence of centralized kingdoms, such as those in England and France, laid the groundwork for the modern nation-state by consolidating political authority under a single ruler.</w:t>
      </w:r>
    </w:p>
    <w:p w14:paraId="4D9E61CE" w14:textId="77777777" w:rsidR="008218FB" w:rsidRPr="000B0E32" w:rsidRDefault="008218FB" w:rsidP="008218FB">
      <w:pPr>
        <w:pStyle w:val="ListParagraph"/>
        <w:widowControl w:val="0"/>
        <w:numPr>
          <w:ilvl w:val="0"/>
          <w:numId w:val="2"/>
        </w:numPr>
        <w:tabs>
          <w:tab w:val="left" w:pos="721"/>
        </w:tabs>
        <w:autoSpaceDE w:val="0"/>
        <w:autoSpaceDN w:val="0"/>
        <w:spacing w:after="0" w:line="360" w:lineRule="auto"/>
        <w:ind w:right="353"/>
        <w:contextualSpacing w:val="0"/>
        <w:jc w:val="both"/>
        <w:rPr>
          <w:rFonts w:cstheme="minorHAnsi"/>
        </w:rPr>
      </w:pPr>
      <w:r w:rsidRPr="000B0E32">
        <w:rPr>
          <w:rFonts w:cstheme="minorHAnsi"/>
          <w:b/>
        </w:rPr>
        <w:t xml:space="preserve">Modern Nationalism: </w:t>
      </w:r>
      <w:r w:rsidRPr="000B0E32">
        <w:rPr>
          <w:rFonts w:cstheme="minorHAnsi"/>
        </w:rPr>
        <w:t>The Renaissance, Reformation, and Enlightenment accelerated national consciousness, leading to the formation of sovereign nation-states in the 19th and 20th centuries. The collapse of empires such further fueled nationalist aspirations, creating new independent states.</w:t>
      </w:r>
    </w:p>
    <w:p w14:paraId="3CAC28AA" w14:textId="77777777" w:rsidR="008218FB" w:rsidRDefault="008218FB" w:rsidP="008218FB">
      <w:pPr>
        <w:spacing w:line="360" w:lineRule="auto"/>
        <w:rPr>
          <w:rFonts w:cstheme="minorHAnsi"/>
        </w:rPr>
      </w:pPr>
    </w:p>
    <w:p w14:paraId="33A0DED2" w14:textId="77777777" w:rsidR="008218FB" w:rsidRPr="000B0E32" w:rsidRDefault="008218FB" w:rsidP="008218FB">
      <w:pPr>
        <w:rPr>
          <w:rFonts w:cstheme="minorHAnsi"/>
          <w:b/>
        </w:rPr>
      </w:pPr>
      <w:r w:rsidRPr="000B0E32">
        <w:rPr>
          <w:rFonts w:cstheme="minorHAnsi"/>
          <w:b/>
        </w:rPr>
        <w:t>Types</w:t>
      </w:r>
      <w:r w:rsidRPr="000B0E32">
        <w:rPr>
          <w:rFonts w:cstheme="minorHAnsi"/>
          <w:b/>
          <w:spacing w:val="-3"/>
        </w:rPr>
        <w:t xml:space="preserve"> </w:t>
      </w:r>
      <w:r w:rsidRPr="000B0E32">
        <w:rPr>
          <w:rFonts w:cstheme="minorHAnsi"/>
          <w:b/>
        </w:rPr>
        <w:t>of Nationalism</w:t>
      </w:r>
    </w:p>
    <w:p w14:paraId="3D90E8B1" w14:textId="77777777" w:rsidR="008218FB" w:rsidRPr="000B0E32" w:rsidRDefault="008218FB" w:rsidP="008218FB">
      <w:pPr>
        <w:pStyle w:val="BodyText"/>
        <w:spacing w:before="116"/>
        <w:jc w:val="left"/>
        <w:rPr>
          <w:rFonts w:asciiTheme="minorHAnsi" w:hAnsiTheme="minorHAnsi" w:cstheme="minorHAnsi"/>
          <w:sz w:val="24"/>
          <w:szCs w:val="24"/>
        </w:rPr>
      </w:pPr>
    </w:p>
    <w:p w14:paraId="7B3BB64C" w14:textId="77777777" w:rsidR="008218FB" w:rsidRPr="000B0E32" w:rsidRDefault="008218FB" w:rsidP="008218FB">
      <w:pPr>
        <w:pStyle w:val="ListParagraph"/>
        <w:widowControl w:val="0"/>
        <w:numPr>
          <w:ilvl w:val="1"/>
          <w:numId w:val="2"/>
        </w:numPr>
        <w:tabs>
          <w:tab w:val="left" w:pos="721"/>
        </w:tabs>
        <w:autoSpaceDE w:val="0"/>
        <w:autoSpaceDN w:val="0"/>
        <w:spacing w:after="0" w:line="360" w:lineRule="auto"/>
        <w:ind w:right="358"/>
        <w:contextualSpacing w:val="0"/>
        <w:jc w:val="both"/>
        <w:rPr>
          <w:rFonts w:cstheme="minorHAnsi"/>
        </w:rPr>
      </w:pPr>
      <w:r w:rsidRPr="000B0E32">
        <w:rPr>
          <w:rFonts w:cstheme="minorHAnsi"/>
          <w:b/>
        </w:rPr>
        <w:t xml:space="preserve">Ethnic Nationalism: </w:t>
      </w:r>
      <w:r w:rsidRPr="000B0E32">
        <w:rPr>
          <w:rFonts w:cstheme="minorHAnsi"/>
        </w:rPr>
        <w:t>Rooted in common ancestry, language, and cultural traditions, emphasizing kinship and historical continuity. This type of nationalism often leads to exclusionary policies, favoring a dominant ethnic group while marginalizing minorities.</w:t>
      </w:r>
    </w:p>
    <w:p w14:paraId="3CCD864F" w14:textId="77777777" w:rsidR="008218FB" w:rsidRPr="000B0E32" w:rsidRDefault="008218FB" w:rsidP="008218FB">
      <w:pPr>
        <w:pStyle w:val="ListParagraph"/>
        <w:widowControl w:val="0"/>
        <w:numPr>
          <w:ilvl w:val="1"/>
          <w:numId w:val="2"/>
        </w:numPr>
        <w:tabs>
          <w:tab w:val="left" w:pos="721"/>
        </w:tabs>
        <w:autoSpaceDE w:val="0"/>
        <w:autoSpaceDN w:val="0"/>
        <w:spacing w:before="4" w:after="0" w:line="360" w:lineRule="auto"/>
        <w:ind w:right="352"/>
        <w:contextualSpacing w:val="0"/>
        <w:jc w:val="both"/>
        <w:rPr>
          <w:rFonts w:cstheme="minorHAnsi"/>
        </w:rPr>
      </w:pPr>
      <w:r w:rsidRPr="000B0E32">
        <w:rPr>
          <w:rFonts w:cstheme="minorHAnsi"/>
          <w:b/>
        </w:rPr>
        <w:t xml:space="preserve">Civic Nationalism: </w:t>
      </w:r>
      <w:r w:rsidRPr="000B0E32">
        <w:rPr>
          <w:rFonts w:cstheme="minorHAnsi"/>
        </w:rPr>
        <w:t>Focuses on</w:t>
      </w:r>
      <w:r w:rsidRPr="000B0E32">
        <w:rPr>
          <w:rFonts w:cstheme="minorHAnsi"/>
          <w:spacing w:val="-6"/>
        </w:rPr>
        <w:t xml:space="preserve"> </w:t>
      </w:r>
      <w:r w:rsidRPr="000B0E32">
        <w:rPr>
          <w:rFonts w:cstheme="minorHAnsi"/>
        </w:rPr>
        <w:t>political</w:t>
      </w:r>
      <w:r w:rsidRPr="000B0E32">
        <w:rPr>
          <w:rFonts w:cstheme="minorHAnsi"/>
          <w:spacing w:val="-4"/>
        </w:rPr>
        <w:t xml:space="preserve"> </w:t>
      </w:r>
      <w:r w:rsidRPr="000B0E32">
        <w:rPr>
          <w:rFonts w:cstheme="minorHAnsi"/>
        </w:rPr>
        <w:t>values,</w:t>
      </w:r>
      <w:r w:rsidRPr="000B0E32">
        <w:rPr>
          <w:rFonts w:cstheme="minorHAnsi"/>
          <w:spacing w:val="-1"/>
        </w:rPr>
        <w:t xml:space="preserve"> </w:t>
      </w:r>
      <w:r w:rsidRPr="000B0E32">
        <w:rPr>
          <w:rFonts w:cstheme="minorHAnsi"/>
        </w:rPr>
        <w:t>democratic governance,</w:t>
      </w:r>
      <w:r w:rsidRPr="000B0E32">
        <w:rPr>
          <w:rFonts w:cstheme="minorHAnsi"/>
          <w:spacing w:val="-5"/>
        </w:rPr>
        <w:t xml:space="preserve"> </w:t>
      </w:r>
      <w:r w:rsidRPr="000B0E32">
        <w:rPr>
          <w:rFonts w:cstheme="minorHAnsi"/>
        </w:rPr>
        <w:t xml:space="preserve">and citizenship as the basis of national identity. This inclusive model is exemplified by many countries where national belonging is tied to adherence to a common political system rather than </w:t>
      </w:r>
      <w:r w:rsidRPr="000B0E32">
        <w:rPr>
          <w:rFonts w:cstheme="minorHAnsi"/>
          <w:spacing w:val="-2"/>
        </w:rPr>
        <w:t>ethnicity.</w:t>
      </w:r>
    </w:p>
    <w:p w14:paraId="33A6528D" w14:textId="77777777" w:rsidR="008218FB" w:rsidRDefault="008218FB" w:rsidP="008218FB">
      <w:pPr>
        <w:pStyle w:val="ListParagraph"/>
        <w:widowControl w:val="0"/>
        <w:numPr>
          <w:ilvl w:val="1"/>
          <w:numId w:val="2"/>
        </w:numPr>
        <w:tabs>
          <w:tab w:val="left" w:pos="721"/>
        </w:tabs>
        <w:autoSpaceDE w:val="0"/>
        <w:autoSpaceDN w:val="0"/>
        <w:spacing w:before="1" w:after="0" w:line="360" w:lineRule="auto"/>
        <w:ind w:right="352"/>
        <w:contextualSpacing w:val="0"/>
        <w:jc w:val="both"/>
        <w:rPr>
          <w:rFonts w:cstheme="minorHAnsi"/>
        </w:rPr>
      </w:pPr>
      <w:r w:rsidRPr="000B0E32">
        <w:rPr>
          <w:rFonts w:cstheme="minorHAnsi"/>
          <w:b/>
        </w:rPr>
        <w:t>Hybrid</w:t>
      </w:r>
      <w:r w:rsidRPr="000B0E32">
        <w:rPr>
          <w:rFonts w:cstheme="minorHAnsi"/>
          <w:b/>
          <w:spacing w:val="-9"/>
        </w:rPr>
        <w:t xml:space="preserve"> </w:t>
      </w:r>
      <w:r w:rsidRPr="000B0E32">
        <w:rPr>
          <w:rFonts w:cstheme="minorHAnsi"/>
          <w:b/>
        </w:rPr>
        <w:t>Nationalism:</w:t>
      </w:r>
      <w:r w:rsidRPr="000B0E32">
        <w:rPr>
          <w:rFonts w:cstheme="minorHAnsi"/>
          <w:b/>
          <w:spacing w:val="-4"/>
        </w:rPr>
        <w:t xml:space="preserve"> </w:t>
      </w:r>
      <w:r w:rsidRPr="000B0E32">
        <w:rPr>
          <w:rFonts w:cstheme="minorHAnsi"/>
        </w:rPr>
        <w:t>Many</w:t>
      </w:r>
      <w:r w:rsidRPr="000B0E32">
        <w:rPr>
          <w:rFonts w:cstheme="minorHAnsi"/>
          <w:spacing w:val="-8"/>
        </w:rPr>
        <w:t xml:space="preserve"> </w:t>
      </w:r>
      <w:r w:rsidRPr="000B0E32">
        <w:rPr>
          <w:rFonts w:cstheme="minorHAnsi"/>
        </w:rPr>
        <w:t>modern</w:t>
      </w:r>
      <w:r w:rsidRPr="000B0E32">
        <w:rPr>
          <w:rFonts w:cstheme="minorHAnsi"/>
          <w:spacing w:val="-9"/>
        </w:rPr>
        <w:t xml:space="preserve"> </w:t>
      </w:r>
      <w:r w:rsidRPr="000B0E32">
        <w:rPr>
          <w:rFonts w:cstheme="minorHAnsi"/>
        </w:rPr>
        <w:t>nations</w:t>
      </w:r>
      <w:r w:rsidRPr="000B0E32">
        <w:rPr>
          <w:rFonts w:cstheme="minorHAnsi"/>
          <w:spacing w:val="-13"/>
        </w:rPr>
        <w:t xml:space="preserve"> </w:t>
      </w:r>
      <w:r w:rsidRPr="000B0E32">
        <w:rPr>
          <w:rFonts w:cstheme="minorHAnsi"/>
        </w:rPr>
        <w:t>blend</w:t>
      </w:r>
      <w:r w:rsidRPr="000B0E32">
        <w:rPr>
          <w:rFonts w:cstheme="minorHAnsi"/>
          <w:spacing w:val="-8"/>
        </w:rPr>
        <w:t xml:space="preserve"> </w:t>
      </w:r>
      <w:r w:rsidRPr="000B0E32">
        <w:rPr>
          <w:rFonts w:cstheme="minorHAnsi"/>
        </w:rPr>
        <w:t>ethnic</w:t>
      </w:r>
      <w:r w:rsidRPr="000B0E32">
        <w:rPr>
          <w:rFonts w:cstheme="minorHAnsi"/>
          <w:spacing w:val="-8"/>
        </w:rPr>
        <w:t xml:space="preserve"> </w:t>
      </w:r>
      <w:r w:rsidRPr="000B0E32">
        <w:rPr>
          <w:rFonts w:cstheme="minorHAnsi"/>
        </w:rPr>
        <w:t>and</w:t>
      </w:r>
      <w:r w:rsidRPr="000B0E32">
        <w:rPr>
          <w:rFonts w:cstheme="minorHAnsi"/>
          <w:spacing w:val="-8"/>
        </w:rPr>
        <w:t xml:space="preserve"> </w:t>
      </w:r>
      <w:r w:rsidRPr="000B0E32">
        <w:rPr>
          <w:rFonts w:cstheme="minorHAnsi"/>
        </w:rPr>
        <w:t>civic</w:t>
      </w:r>
      <w:r w:rsidRPr="000B0E32">
        <w:rPr>
          <w:rFonts w:cstheme="minorHAnsi"/>
          <w:spacing w:val="-8"/>
        </w:rPr>
        <w:t xml:space="preserve"> </w:t>
      </w:r>
      <w:r w:rsidRPr="000B0E32">
        <w:rPr>
          <w:rFonts w:cstheme="minorHAnsi"/>
        </w:rPr>
        <w:t>elements, striking a balance between cultural heritage and inclusive identity. Hybrid nationalism is common in multiethnic societies such as Canada, where policies of multiculturalism aim to integrate diverse communities within a unified national framework.</w:t>
      </w:r>
    </w:p>
    <w:p w14:paraId="1FEEB1CD" w14:textId="77777777" w:rsidR="008218FB" w:rsidRPr="000B0E32" w:rsidRDefault="008218FB" w:rsidP="008218FB">
      <w:pPr>
        <w:rPr>
          <w:rFonts w:cstheme="minorHAnsi"/>
          <w:b/>
        </w:rPr>
      </w:pPr>
      <w:r w:rsidRPr="000B0E32">
        <w:rPr>
          <w:rFonts w:cstheme="minorHAnsi"/>
          <w:b/>
        </w:rPr>
        <w:t>Impact</w:t>
      </w:r>
      <w:r w:rsidRPr="000B0E32">
        <w:rPr>
          <w:rFonts w:cstheme="minorHAnsi"/>
          <w:b/>
          <w:spacing w:val="-2"/>
        </w:rPr>
        <w:t xml:space="preserve"> </w:t>
      </w:r>
      <w:r w:rsidRPr="000B0E32">
        <w:rPr>
          <w:rFonts w:cstheme="minorHAnsi"/>
          <w:b/>
        </w:rPr>
        <w:t>of</w:t>
      </w:r>
      <w:r w:rsidRPr="000B0E32">
        <w:rPr>
          <w:rFonts w:cstheme="minorHAnsi"/>
          <w:b/>
          <w:spacing w:val="-5"/>
        </w:rPr>
        <w:t xml:space="preserve"> </w:t>
      </w:r>
      <w:r w:rsidRPr="000B0E32">
        <w:rPr>
          <w:rFonts w:cstheme="minorHAnsi"/>
          <w:b/>
        </w:rPr>
        <w:t>the</w:t>
      </w:r>
      <w:r w:rsidRPr="000B0E32">
        <w:rPr>
          <w:rFonts w:cstheme="minorHAnsi"/>
          <w:b/>
          <w:spacing w:val="-1"/>
        </w:rPr>
        <w:t xml:space="preserve"> </w:t>
      </w:r>
      <w:r w:rsidRPr="000B0E32">
        <w:rPr>
          <w:rFonts w:cstheme="minorHAnsi"/>
          <w:b/>
        </w:rPr>
        <w:t>French</w:t>
      </w:r>
      <w:r w:rsidRPr="000B0E32">
        <w:rPr>
          <w:rFonts w:cstheme="minorHAnsi"/>
          <w:b/>
          <w:spacing w:val="-1"/>
        </w:rPr>
        <w:t xml:space="preserve"> </w:t>
      </w:r>
      <w:r w:rsidRPr="000B0E32">
        <w:rPr>
          <w:rFonts w:cstheme="minorHAnsi"/>
          <w:b/>
        </w:rPr>
        <w:t>and</w:t>
      </w:r>
      <w:r w:rsidRPr="000B0E32">
        <w:rPr>
          <w:rFonts w:cstheme="minorHAnsi"/>
          <w:b/>
          <w:spacing w:val="-1"/>
        </w:rPr>
        <w:t xml:space="preserve"> </w:t>
      </w:r>
      <w:r w:rsidRPr="000B0E32">
        <w:rPr>
          <w:rFonts w:cstheme="minorHAnsi"/>
          <w:b/>
        </w:rPr>
        <w:t>Industrial</w:t>
      </w:r>
      <w:r w:rsidRPr="000B0E32">
        <w:rPr>
          <w:rFonts w:cstheme="minorHAnsi"/>
          <w:b/>
          <w:spacing w:val="1"/>
        </w:rPr>
        <w:t xml:space="preserve"> </w:t>
      </w:r>
      <w:r w:rsidRPr="000B0E32">
        <w:rPr>
          <w:rFonts w:cstheme="minorHAnsi"/>
          <w:b/>
          <w:spacing w:val="-2"/>
        </w:rPr>
        <w:t>Revolutions</w:t>
      </w:r>
    </w:p>
    <w:p w14:paraId="2327D75F" w14:textId="77777777" w:rsidR="008218FB" w:rsidRPr="000B0E32" w:rsidRDefault="008218FB" w:rsidP="008218FB">
      <w:pPr>
        <w:pStyle w:val="BodyText"/>
        <w:spacing w:before="121"/>
        <w:jc w:val="left"/>
        <w:rPr>
          <w:rFonts w:asciiTheme="minorHAnsi" w:hAnsiTheme="minorHAnsi" w:cstheme="minorHAnsi"/>
          <w:b/>
          <w:sz w:val="24"/>
          <w:szCs w:val="24"/>
        </w:rPr>
      </w:pPr>
    </w:p>
    <w:p w14:paraId="4A7E1F71" w14:textId="77777777" w:rsidR="008218FB" w:rsidRPr="000B0E32" w:rsidRDefault="008218FB" w:rsidP="008218FB">
      <w:pPr>
        <w:pStyle w:val="BodyText"/>
        <w:spacing w:line="360" w:lineRule="auto"/>
        <w:ind w:right="353"/>
        <w:rPr>
          <w:rFonts w:asciiTheme="minorHAnsi" w:hAnsiTheme="minorHAnsi" w:cstheme="minorHAnsi"/>
          <w:sz w:val="24"/>
          <w:szCs w:val="24"/>
        </w:rPr>
      </w:pPr>
      <w:r w:rsidRPr="000B0E32">
        <w:rPr>
          <w:rFonts w:asciiTheme="minorHAnsi" w:hAnsiTheme="minorHAnsi" w:cstheme="minorHAnsi"/>
          <w:sz w:val="24"/>
          <w:szCs w:val="24"/>
        </w:rPr>
        <w:t xml:space="preserve">The French Revolution (1789) marked a turning point in nationalist ideology, promoting ideas of popular sovereignty, individual rights, and national unity. The abolition of feudal privileges and the assertion that sovereignty resided with the people laid the foundation for modern nationalist thought. </w:t>
      </w:r>
    </w:p>
    <w:p w14:paraId="6A4FACEF" w14:textId="77777777" w:rsidR="008218FB" w:rsidRDefault="008218FB" w:rsidP="008218FB">
      <w:pPr>
        <w:pStyle w:val="BodyText"/>
        <w:spacing w:before="64" w:line="360" w:lineRule="auto"/>
        <w:ind w:right="360"/>
        <w:rPr>
          <w:rFonts w:asciiTheme="minorHAnsi" w:hAnsiTheme="minorHAnsi" w:cstheme="minorHAnsi"/>
          <w:sz w:val="24"/>
          <w:szCs w:val="24"/>
        </w:rPr>
      </w:pPr>
      <w:r w:rsidRPr="000B0E32">
        <w:rPr>
          <w:rFonts w:asciiTheme="minorHAnsi" w:hAnsiTheme="minorHAnsi" w:cstheme="minorHAnsi"/>
          <w:sz w:val="24"/>
          <w:szCs w:val="24"/>
        </w:rPr>
        <w:t>The Industrial Revolution further fueled nationalism by centralizing economic systems, facilitating mass education, and expanding print media, which reinforced national consciousness. The rise of industrial economies also led to competition among nations,</w:t>
      </w:r>
      <w:r w:rsidRPr="000B0E32">
        <w:rPr>
          <w:rFonts w:asciiTheme="minorHAnsi" w:hAnsiTheme="minorHAnsi" w:cstheme="minorHAnsi"/>
          <w:spacing w:val="-2"/>
          <w:sz w:val="24"/>
          <w:szCs w:val="24"/>
        </w:rPr>
        <w:t xml:space="preserve"> </w:t>
      </w:r>
      <w:r w:rsidRPr="000B0E32">
        <w:rPr>
          <w:rFonts w:asciiTheme="minorHAnsi" w:hAnsiTheme="minorHAnsi" w:cstheme="minorHAnsi"/>
          <w:sz w:val="24"/>
          <w:szCs w:val="24"/>
        </w:rPr>
        <w:t>driving</w:t>
      </w:r>
      <w:r w:rsidRPr="000B0E32">
        <w:rPr>
          <w:rFonts w:asciiTheme="minorHAnsi" w:hAnsiTheme="minorHAnsi" w:cstheme="minorHAnsi"/>
          <w:spacing w:val="-4"/>
          <w:sz w:val="24"/>
          <w:szCs w:val="24"/>
        </w:rPr>
        <w:t xml:space="preserve"> </w:t>
      </w:r>
      <w:r w:rsidRPr="000B0E32">
        <w:rPr>
          <w:rFonts w:asciiTheme="minorHAnsi" w:hAnsiTheme="minorHAnsi" w:cstheme="minorHAnsi"/>
          <w:sz w:val="24"/>
          <w:szCs w:val="24"/>
        </w:rPr>
        <w:t>imperial expansion and nationalist</w:t>
      </w:r>
      <w:r w:rsidRPr="000B0E32">
        <w:rPr>
          <w:rFonts w:asciiTheme="minorHAnsi" w:hAnsiTheme="minorHAnsi" w:cstheme="minorHAnsi"/>
          <w:spacing w:val="-3"/>
          <w:sz w:val="24"/>
          <w:szCs w:val="24"/>
        </w:rPr>
        <w:t xml:space="preserve"> </w:t>
      </w:r>
      <w:r w:rsidRPr="000B0E32">
        <w:rPr>
          <w:rFonts w:asciiTheme="minorHAnsi" w:hAnsiTheme="minorHAnsi" w:cstheme="minorHAnsi"/>
          <w:sz w:val="24"/>
          <w:szCs w:val="24"/>
        </w:rPr>
        <w:t>rivalries</w:t>
      </w:r>
      <w:r w:rsidRPr="000B0E32">
        <w:rPr>
          <w:rFonts w:asciiTheme="minorHAnsi" w:hAnsiTheme="minorHAnsi" w:cstheme="minorHAnsi"/>
          <w:spacing w:val="-3"/>
          <w:sz w:val="24"/>
          <w:szCs w:val="24"/>
        </w:rPr>
        <w:t xml:space="preserve"> </w:t>
      </w:r>
      <w:r w:rsidRPr="000B0E32">
        <w:rPr>
          <w:rFonts w:asciiTheme="minorHAnsi" w:hAnsiTheme="minorHAnsi" w:cstheme="minorHAnsi"/>
          <w:sz w:val="24"/>
          <w:szCs w:val="24"/>
        </w:rPr>
        <w:t>that</w:t>
      </w:r>
      <w:r w:rsidRPr="000B0E32">
        <w:rPr>
          <w:rFonts w:asciiTheme="minorHAnsi" w:hAnsiTheme="minorHAnsi" w:cstheme="minorHAnsi"/>
          <w:spacing w:val="-2"/>
          <w:sz w:val="24"/>
          <w:szCs w:val="24"/>
        </w:rPr>
        <w:t xml:space="preserve"> </w:t>
      </w:r>
      <w:r w:rsidRPr="000B0E32">
        <w:rPr>
          <w:rFonts w:asciiTheme="minorHAnsi" w:hAnsiTheme="minorHAnsi" w:cstheme="minorHAnsi"/>
          <w:sz w:val="24"/>
          <w:szCs w:val="24"/>
        </w:rPr>
        <w:t>contributed to global conflicts such as World War I.</w:t>
      </w:r>
    </w:p>
    <w:p w14:paraId="69FECAED" w14:textId="77777777" w:rsidR="008218FB" w:rsidRPr="008218FB" w:rsidRDefault="008218FB" w:rsidP="008218FB">
      <w:pPr>
        <w:pStyle w:val="BodyText"/>
        <w:spacing w:before="64" w:line="360" w:lineRule="auto"/>
        <w:ind w:right="359"/>
        <w:rPr>
          <w:rFonts w:asciiTheme="minorHAnsi" w:hAnsiTheme="minorHAnsi" w:cstheme="minorHAnsi"/>
          <w:b/>
          <w:bCs/>
          <w:sz w:val="24"/>
          <w:szCs w:val="24"/>
        </w:rPr>
      </w:pPr>
      <w:r w:rsidRPr="008218FB">
        <w:rPr>
          <w:rFonts w:asciiTheme="minorHAnsi" w:hAnsiTheme="minorHAnsi" w:cstheme="minorHAnsi"/>
          <w:b/>
          <w:bCs/>
        </w:rPr>
        <w:lastRenderedPageBreak/>
        <w:t>20th</w:t>
      </w:r>
      <w:r w:rsidRPr="008218FB">
        <w:rPr>
          <w:rFonts w:asciiTheme="minorHAnsi" w:hAnsiTheme="minorHAnsi" w:cstheme="minorHAnsi"/>
          <w:b/>
          <w:bCs/>
          <w:spacing w:val="-1"/>
        </w:rPr>
        <w:t xml:space="preserve"> </w:t>
      </w:r>
      <w:r w:rsidRPr="008218FB">
        <w:rPr>
          <w:rFonts w:asciiTheme="minorHAnsi" w:hAnsiTheme="minorHAnsi" w:cstheme="minorHAnsi"/>
          <w:b/>
          <w:bCs/>
        </w:rPr>
        <w:t>Century</w:t>
      </w:r>
      <w:r w:rsidRPr="008218FB">
        <w:rPr>
          <w:rFonts w:asciiTheme="minorHAnsi" w:hAnsiTheme="minorHAnsi" w:cstheme="minorHAnsi"/>
          <w:b/>
          <w:bCs/>
          <w:spacing w:val="-1"/>
        </w:rPr>
        <w:t xml:space="preserve"> </w:t>
      </w:r>
      <w:r w:rsidRPr="008218FB">
        <w:rPr>
          <w:rFonts w:asciiTheme="minorHAnsi" w:hAnsiTheme="minorHAnsi" w:cstheme="minorHAnsi"/>
          <w:b/>
          <w:bCs/>
        </w:rPr>
        <w:t>Nationalism</w:t>
      </w:r>
      <w:r w:rsidRPr="008218FB">
        <w:rPr>
          <w:rFonts w:asciiTheme="minorHAnsi" w:hAnsiTheme="minorHAnsi" w:cstheme="minorHAnsi"/>
          <w:b/>
          <w:bCs/>
          <w:spacing w:val="-1"/>
        </w:rPr>
        <w:t xml:space="preserve"> </w:t>
      </w:r>
      <w:r w:rsidRPr="008218FB">
        <w:rPr>
          <w:rFonts w:asciiTheme="minorHAnsi" w:hAnsiTheme="minorHAnsi" w:cstheme="minorHAnsi"/>
          <w:b/>
          <w:bCs/>
        </w:rPr>
        <w:t>and</w:t>
      </w:r>
      <w:r w:rsidRPr="008218FB">
        <w:rPr>
          <w:rFonts w:asciiTheme="minorHAnsi" w:hAnsiTheme="minorHAnsi" w:cstheme="minorHAnsi"/>
          <w:b/>
          <w:bCs/>
          <w:spacing w:val="-2"/>
        </w:rPr>
        <w:t xml:space="preserve"> Decolonization</w:t>
      </w:r>
    </w:p>
    <w:p w14:paraId="6EBBCD1F" w14:textId="77777777" w:rsidR="008218FB" w:rsidRPr="000B0E32" w:rsidRDefault="008218FB" w:rsidP="008218FB">
      <w:pPr>
        <w:pStyle w:val="BodyText"/>
        <w:spacing w:before="64" w:line="360" w:lineRule="auto"/>
        <w:ind w:right="359"/>
        <w:rPr>
          <w:rFonts w:asciiTheme="minorHAnsi" w:hAnsiTheme="minorHAnsi" w:cstheme="minorHAnsi"/>
          <w:sz w:val="24"/>
          <w:szCs w:val="24"/>
        </w:rPr>
      </w:pPr>
      <w:r w:rsidRPr="000B0E32">
        <w:rPr>
          <w:rFonts w:asciiTheme="minorHAnsi" w:hAnsiTheme="minorHAnsi" w:cstheme="minorHAnsi"/>
          <w:sz w:val="24"/>
          <w:szCs w:val="24"/>
        </w:rPr>
        <w:t xml:space="preserve"> Following</w:t>
      </w:r>
      <w:r w:rsidRPr="000B0E32">
        <w:rPr>
          <w:rFonts w:asciiTheme="minorHAnsi" w:hAnsiTheme="minorHAnsi" w:cstheme="minorHAnsi"/>
          <w:spacing w:val="-5"/>
          <w:sz w:val="24"/>
          <w:szCs w:val="24"/>
        </w:rPr>
        <w:t xml:space="preserve"> </w:t>
      </w:r>
      <w:r w:rsidRPr="000B0E32">
        <w:rPr>
          <w:rFonts w:asciiTheme="minorHAnsi" w:hAnsiTheme="minorHAnsi" w:cstheme="minorHAnsi"/>
          <w:sz w:val="24"/>
          <w:szCs w:val="24"/>
        </w:rPr>
        <w:t>World</w:t>
      </w:r>
      <w:r w:rsidRPr="000B0E32">
        <w:rPr>
          <w:rFonts w:asciiTheme="minorHAnsi" w:hAnsiTheme="minorHAnsi" w:cstheme="minorHAnsi"/>
          <w:spacing w:val="-11"/>
          <w:sz w:val="24"/>
          <w:szCs w:val="24"/>
        </w:rPr>
        <w:t xml:space="preserve"> </w:t>
      </w:r>
      <w:r w:rsidRPr="000B0E32">
        <w:rPr>
          <w:rFonts w:asciiTheme="minorHAnsi" w:hAnsiTheme="minorHAnsi" w:cstheme="minorHAnsi"/>
          <w:sz w:val="24"/>
          <w:szCs w:val="24"/>
        </w:rPr>
        <w:t>War</w:t>
      </w:r>
      <w:r w:rsidRPr="000B0E32">
        <w:rPr>
          <w:rFonts w:asciiTheme="minorHAnsi" w:hAnsiTheme="minorHAnsi" w:cstheme="minorHAnsi"/>
          <w:spacing w:val="-9"/>
          <w:sz w:val="24"/>
          <w:szCs w:val="24"/>
        </w:rPr>
        <w:t xml:space="preserve"> </w:t>
      </w:r>
      <w:r w:rsidRPr="000B0E32">
        <w:rPr>
          <w:rFonts w:asciiTheme="minorHAnsi" w:hAnsiTheme="minorHAnsi" w:cstheme="minorHAnsi"/>
          <w:sz w:val="24"/>
          <w:szCs w:val="24"/>
        </w:rPr>
        <w:t>II,</w:t>
      </w:r>
      <w:r w:rsidRPr="000B0E32">
        <w:rPr>
          <w:rFonts w:asciiTheme="minorHAnsi" w:hAnsiTheme="minorHAnsi" w:cstheme="minorHAnsi"/>
          <w:spacing w:val="-5"/>
          <w:sz w:val="24"/>
          <w:szCs w:val="24"/>
        </w:rPr>
        <w:t xml:space="preserve"> </w:t>
      </w:r>
      <w:r w:rsidRPr="000B0E32">
        <w:rPr>
          <w:rFonts w:asciiTheme="minorHAnsi" w:hAnsiTheme="minorHAnsi" w:cstheme="minorHAnsi"/>
          <w:sz w:val="24"/>
          <w:szCs w:val="24"/>
        </w:rPr>
        <w:t>nationalism</w:t>
      </w:r>
      <w:r w:rsidRPr="000B0E32">
        <w:rPr>
          <w:rFonts w:asciiTheme="minorHAnsi" w:hAnsiTheme="minorHAnsi" w:cstheme="minorHAnsi"/>
          <w:spacing w:val="-4"/>
          <w:sz w:val="24"/>
          <w:szCs w:val="24"/>
        </w:rPr>
        <w:t xml:space="preserve"> </w:t>
      </w:r>
      <w:r w:rsidRPr="000B0E32">
        <w:rPr>
          <w:rFonts w:asciiTheme="minorHAnsi" w:hAnsiTheme="minorHAnsi" w:cstheme="minorHAnsi"/>
          <w:sz w:val="24"/>
          <w:szCs w:val="24"/>
        </w:rPr>
        <w:t>became</w:t>
      </w:r>
      <w:r w:rsidRPr="000B0E32">
        <w:rPr>
          <w:rFonts w:asciiTheme="minorHAnsi" w:hAnsiTheme="minorHAnsi" w:cstheme="minorHAnsi"/>
          <w:spacing w:val="-10"/>
          <w:sz w:val="24"/>
          <w:szCs w:val="24"/>
        </w:rPr>
        <w:t xml:space="preserve"> </w:t>
      </w:r>
      <w:r w:rsidRPr="000B0E32">
        <w:rPr>
          <w:rFonts w:asciiTheme="minorHAnsi" w:hAnsiTheme="minorHAnsi" w:cstheme="minorHAnsi"/>
          <w:sz w:val="24"/>
          <w:szCs w:val="24"/>
        </w:rPr>
        <w:t>a</w:t>
      </w:r>
      <w:r w:rsidRPr="000B0E32">
        <w:rPr>
          <w:rFonts w:asciiTheme="minorHAnsi" w:hAnsiTheme="minorHAnsi" w:cstheme="minorHAnsi"/>
          <w:spacing w:val="-5"/>
          <w:sz w:val="24"/>
          <w:szCs w:val="24"/>
        </w:rPr>
        <w:t xml:space="preserve"> </w:t>
      </w:r>
      <w:r w:rsidRPr="000B0E32">
        <w:rPr>
          <w:rFonts w:asciiTheme="minorHAnsi" w:hAnsiTheme="minorHAnsi" w:cstheme="minorHAnsi"/>
          <w:sz w:val="24"/>
          <w:szCs w:val="24"/>
        </w:rPr>
        <w:t>driving</w:t>
      </w:r>
      <w:r w:rsidRPr="000B0E32">
        <w:rPr>
          <w:rFonts w:asciiTheme="minorHAnsi" w:hAnsiTheme="minorHAnsi" w:cstheme="minorHAnsi"/>
          <w:spacing w:val="-11"/>
          <w:sz w:val="24"/>
          <w:szCs w:val="24"/>
        </w:rPr>
        <w:t xml:space="preserve"> </w:t>
      </w:r>
      <w:r w:rsidRPr="000B0E32">
        <w:rPr>
          <w:rFonts w:asciiTheme="minorHAnsi" w:hAnsiTheme="minorHAnsi" w:cstheme="minorHAnsi"/>
          <w:sz w:val="24"/>
          <w:szCs w:val="24"/>
        </w:rPr>
        <w:t>force</w:t>
      </w:r>
      <w:r w:rsidRPr="000B0E32">
        <w:rPr>
          <w:rFonts w:asciiTheme="minorHAnsi" w:hAnsiTheme="minorHAnsi" w:cstheme="minorHAnsi"/>
          <w:spacing w:val="-4"/>
          <w:sz w:val="24"/>
          <w:szCs w:val="24"/>
        </w:rPr>
        <w:t xml:space="preserve"> </w:t>
      </w:r>
      <w:r w:rsidRPr="000B0E32">
        <w:rPr>
          <w:rFonts w:asciiTheme="minorHAnsi" w:hAnsiTheme="minorHAnsi" w:cstheme="minorHAnsi"/>
          <w:sz w:val="24"/>
          <w:szCs w:val="24"/>
        </w:rPr>
        <w:t>behind</w:t>
      </w:r>
      <w:r w:rsidRPr="000B0E32">
        <w:rPr>
          <w:rFonts w:asciiTheme="minorHAnsi" w:hAnsiTheme="minorHAnsi" w:cstheme="minorHAnsi"/>
          <w:spacing w:val="-5"/>
          <w:sz w:val="24"/>
          <w:szCs w:val="24"/>
        </w:rPr>
        <w:t xml:space="preserve"> </w:t>
      </w:r>
      <w:r w:rsidRPr="000B0E32">
        <w:rPr>
          <w:rFonts w:asciiTheme="minorHAnsi" w:hAnsiTheme="minorHAnsi" w:cstheme="minorHAnsi"/>
          <w:sz w:val="24"/>
          <w:szCs w:val="24"/>
        </w:rPr>
        <w:t>decolonization movements. European colonies in Africa, Asia, and the Middle East sought independence by advocating national sovereignty and self-rule. Examples include:</w:t>
      </w:r>
    </w:p>
    <w:p w14:paraId="35B91519" w14:textId="77777777" w:rsidR="008218FB" w:rsidRPr="000B0E32" w:rsidRDefault="008218FB" w:rsidP="008218FB">
      <w:pPr>
        <w:pStyle w:val="ListParagraph"/>
        <w:widowControl w:val="0"/>
        <w:numPr>
          <w:ilvl w:val="1"/>
          <w:numId w:val="2"/>
        </w:numPr>
        <w:tabs>
          <w:tab w:val="left" w:pos="721"/>
        </w:tabs>
        <w:autoSpaceDE w:val="0"/>
        <w:autoSpaceDN w:val="0"/>
        <w:spacing w:before="281" w:after="0" w:line="360" w:lineRule="auto"/>
        <w:ind w:right="357"/>
        <w:contextualSpacing w:val="0"/>
        <w:jc w:val="both"/>
        <w:rPr>
          <w:rFonts w:cstheme="minorHAnsi"/>
        </w:rPr>
      </w:pPr>
      <w:r>
        <w:rPr>
          <w:rFonts w:cstheme="minorHAnsi"/>
          <w:b/>
        </w:rPr>
        <w:t>Sub-C</w:t>
      </w:r>
      <w:r w:rsidRPr="000B0E32">
        <w:rPr>
          <w:rFonts w:cstheme="minorHAnsi"/>
          <w:b/>
        </w:rPr>
        <w:t xml:space="preserve">ontinent: </w:t>
      </w:r>
      <w:r w:rsidRPr="000B0E32">
        <w:rPr>
          <w:rFonts w:cstheme="minorHAnsi"/>
        </w:rPr>
        <w:t>Nationalist movements led to the end of British colonial rule and the partition of the subcontinent.</w:t>
      </w:r>
    </w:p>
    <w:p w14:paraId="186B3D38" w14:textId="77777777" w:rsidR="008218FB" w:rsidRDefault="008218FB" w:rsidP="008218FB">
      <w:pPr>
        <w:pStyle w:val="ListParagraph"/>
        <w:widowControl w:val="0"/>
        <w:numPr>
          <w:ilvl w:val="1"/>
          <w:numId w:val="2"/>
        </w:numPr>
        <w:tabs>
          <w:tab w:val="left" w:pos="721"/>
        </w:tabs>
        <w:autoSpaceDE w:val="0"/>
        <w:autoSpaceDN w:val="0"/>
        <w:spacing w:before="2" w:after="0" w:line="360" w:lineRule="auto"/>
        <w:ind w:right="355"/>
        <w:contextualSpacing w:val="0"/>
        <w:jc w:val="both"/>
        <w:rPr>
          <w:rFonts w:cstheme="minorHAnsi"/>
        </w:rPr>
      </w:pPr>
      <w:r w:rsidRPr="000B0E32">
        <w:rPr>
          <w:rFonts w:cstheme="minorHAnsi"/>
          <w:b/>
        </w:rPr>
        <w:t xml:space="preserve">African Liberation Movements: </w:t>
      </w:r>
      <w:r w:rsidRPr="000B0E32">
        <w:rPr>
          <w:rFonts w:cstheme="minorHAnsi"/>
        </w:rPr>
        <w:t>Nations like Algeria, Kenya, and Ghana gained</w:t>
      </w:r>
      <w:r w:rsidRPr="000B0E32">
        <w:rPr>
          <w:rFonts w:cstheme="minorHAnsi"/>
          <w:spacing w:val="-4"/>
        </w:rPr>
        <w:t xml:space="preserve"> </w:t>
      </w:r>
      <w:r w:rsidRPr="000B0E32">
        <w:rPr>
          <w:rFonts w:cstheme="minorHAnsi"/>
        </w:rPr>
        <w:t>independence</w:t>
      </w:r>
      <w:r w:rsidRPr="000B0E32">
        <w:rPr>
          <w:rFonts w:cstheme="minorHAnsi"/>
          <w:spacing w:val="-4"/>
        </w:rPr>
        <w:t xml:space="preserve"> </w:t>
      </w:r>
      <w:r w:rsidRPr="000B0E32">
        <w:rPr>
          <w:rFonts w:cstheme="minorHAnsi"/>
        </w:rPr>
        <w:t>through</w:t>
      </w:r>
      <w:r w:rsidRPr="000B0E32">
        <w:rPr>
          <w:rFonts w:cstheme="minorHAnsi"/>
          <w:spacing w:val="-4"/>
        </w:rPr>
        <w:t xml:space="preserve"> </w:t>
      </w:r>
      <w:r w:rsidRPr="000B0E32">
        <w:rPr>
          <w:rFonts w:cstheme="minorHAnsi"/>
        </w:rPr>
        <w:t>nationalist</w:t>
      </w:r>
      <w:r w:rsidRPr="000B0E32">
        <w:rPr>
          <w:rFonts w:cstheme="minorHAnsi"/>
          <w:spacing w:val="-3"/>
        </w:rPr>
        <w:t xml:space="preserve"> </w:t>
      </w:r>
      <w:r w:rsidRPr="000B0E32">
        <w:rPr>
          <w:rFonts w:cstheme="minorHAnsi"/>
        </w:rPr>
        <w:t>struggles</w:t>
      </w:r>
      <w:r w:rsidRPr="000B0E32">
        <w:rPr>
          <w:rFonts w:cstheme="minorHAnsi"/>
          <w:spacing w:val="-3"/>
        </w:rPr>
        <w:t xml:space="preserve"> </w:t>
      </w:r>
      <w:r w:rsidRPr="000B0E32">
        <w:rPr>
          <w:rFonts w:cstheme="minorHAnsi"/>
        </w:rPr>
        <w:t>against</w:t>
      </w:r>
      <w:r w:rsidRPr="000B0E32">
        <w:rPr>
          <w:rFonts w:cstheme="minorHAnsi"/>
          <w:spacing w:val="-3"/>
        </w:rPr>
        <w:t xml:space="preserve"> </w:t>
      </w:r>
      <w:r w:rsidRPr="000B0E32">
        <w:rPr>
          <w:rFonts w:cstheme="minorHAnsi"/>
        </w:rPr>
        <w:t>European</w:t>
      </w:r>
      <w:r w:rsidRPr="000B0E32">
        <w:rPr>
          <w:rFonts w:cstheme="minorHAnsi"/>
          <w:spacing w:val="-4"/>
        </w:rPr>
        <w:t xml:space="preserve"> </w:t>
      </w:r>
      <w:r w:rsidRPr="000B0E32">
        <w:rPr>
          <w:rFonts w:cstheme="minorHAnsi"/>
        </w:rPr>
        <w:t>imperial powers. Nationalist leaders such as Kwame Nkrumah and Jomo Kenyatta played crucial roles in mobilizing anti-colonial resistance.</w:t>
      </w:r>
    </w:p>
    <w:p w14:paraId="451DE918" w14:textId="77777777" w:rsidR="008218FB" w:rsidRPr="008218FB" w:rsidRDefault="008218FB" w:rsidP="008218FB">
      <w:pPr>
        <w:widowControl w:val="0"/>
        <w:tabs>
          <w:tab w:val="left" w:pos="721"/>
        </w:tabs>
        <w:autoSpaceDE w:val="0"/>
        <w:autoSpaceDN w:val="0"/>
        <w:spacing w:before="2" w:after="0" w:line="360" w:lineRule="auto"/>
        <w:ind w:right="355"/>
        <w:jc w:val="both"/>
        <w:rPr>
          <w:rFonts w:cstheme="minorHAnsi"/>
        </w:rPr>
      </w:pPr>
    </w:p>
    <w:p w14:paraId="338D887F" w14:textId="77777777" w:rsidR="008218FB" w:rsidRPr="000B0E32" w:rsidRDefault="008218FB" w:rsidP="008218FB">
      <w:pPr>
        <w:rPr>
          <w:rFonts w:cstheme="minorHAnsi"/>
          <w:b/>
        </w:rPr>
      </w:pPr>
      <w:r w:rsidRPr="000B0E32">
        <w:rPr>
          <w:rFonts w:cstheme="minorHAnsi"/>
          <w:b/>
        </w:rPr>
        <w:t>Contemporary</w:t>
      </w:r>
      <w:r w:rsidRPr="000B0E32">
        <w:rPr>
          <w:rFonts w:cstheme="minorHAnsi"/>
          <w:b/>
          <w:spacing w:val="-1"/>
        </w:rPr>
        <w:t xml:space="preserve"> </w:t>
      </w:r>
      <w:r w:rsidRPr="000B0E32">
        <w:rPr>
          <w:rFonts w:cstheme="minorHAnsi"/>
          <w:b/>
        </w:rPr>
        <w:t>Nationalism</w:t>
      </w:r>
      <w:r w:rsidRPr="000B0E32">
        <w:rPr>
          <w:rFonts w:cstheme="minorHAnsi"/>
          <w:b/>
          <w:spacing w:val="-1"/>
        </w:rPr>
        <w:t xml:space="preserve"> </w:t>
      </w:r>
      <w:r w:rsidRPr="000B0E32">
        <w:rPr>
          <w:rFonts w:cstheme="minorHAnsi"/>
          <w:b/>
        </w:rPr>
        <w:t>and</w:t>
      </w:r>
      <w:r w:rsidRPr="000B0E32">
        <w:rPr>
          <w:rFonts w:cstheme="minorHAnsi"/>
          <w:b/>
          <w:spacing w:val="-2"/>
        </w:rPr>
        <w:t xml:space="preserve"> Globalization</w:t>
      </w:r>
    </w:p>
    <w:p w14:paraId="57BA497C" w14:textId="77777777" w:rsidR="008218FB" w:rsidRPr="000B0E32" w:rsidRDefault="008218FB" w:rsidP="008218FB">
      <w:pPr>
        <w:pStyle w:val="BodyText"/>
        <w:spacing w:before="121"/>
        <w:jc w:val="left"/>
        <w:rPr>
          <w:rFonts w:asciiTheme="minorHAnsi" w:hAnsiTheme="minorHAnsi" w:cstheme="minorHAnsi"/>
          <w:b/>
          <w:sz w:val="24"/>
          <w:szCs w:val="24"/>
        </w:rPr>
      </w:pPr>
    </w:p>
    <w:p w14:paraId="20A20755" w14:textId="77777777" w:rsidR="008218FB" w:rsidRPr="000B0E32" w:rsidRDefault="008218FB" w:rsidP="008218FB">
      <w:pPr>
        <w:pStyle w:val="BodyText"/>
        <w:spacing w:line="357" w:lineRule="auto"/>
        <w:ind w:right="362"/>
        <w:rPr>
          <w:rFonts w:asciiTheme="minorHAnsi" w:hAnsiTheme="minorHAnsi" w:cstheme="minorHAnsi"/>
          <w:sz w:val="24"/>
          <w:szCs w:val="24"/>
        </w:rPr>
      </w:pPr>
      <w:r w:rsidRPr="000B0E32">
        <w:rPr>
          <w:rFonts w:asciiTheme="minorHAnsi" w:hAnsiTheme="minorHAnsi" w:cstheme="minorHAnsi"/>
          <w:sz w:val="24"/>
          <w:szCs w:val="24"/>
        </w:rPr>
        <w:t>Nationalism continues to evolve in response to globalization, immigration, and geopolitical shifts. Some key trends include:</w:t>
      </w:r>
    </w:p>
    <w:p w14:paraId="741642A7" w14:textId="77777777" w:rsidR="008218FB" w:rsidRPr="000B0E32" w:rsidRDefault="008218FB" w:rsidP="008218FB">
      <w:pPr>
        <w:pStyle w:val="ListParagraph"/>
        <w:widowControl w:val="0"/>
        <w:numPr>
          <w:ilvl w:val="1"/>
          <w:numId w:val="2"/>
        </w:numPr>
        <w:tabs>
          <w:tab w:val="left" w:pos="721"/>
        </w:tabs>
        <w:autoSpaceDE w:val="0"/>
        <w:autoSpaceDN w:val="0"/>
        <w:spacing w:before="64" w:after="0" w:line="360" w:lineRule="auto"/>
        <w:ind w:right="348"/>
        <w:contextualSpacing w:val="0"/>
        <w:jc w:val="both"/>
        <w:rPr>
          <w:rFonts w:cstheme="minorHAnsi"/>
        </w:rPr>
      </w:pPr>
      <w:r w:rsidRPr="000B0E32">
        <w:rPr>
          <w:rFonts w:cstheme="minorHAnsi"/>
          <w:b/>
        </w:rPr>
        <w:t xml:space="preserve">Resurgence of Nationalist Politics: </w:t>
      </w:r>
      <w:r w:rsidRPr="000B0E32">
        <w:rPr>
          <w:rFonts w:cstheme="minorHAnsi"/>
        </w:rPr>
        <w:t>The rise of right-wing populist movements, such as Brexit in the UK and nationalist policies in the U.S., reflects concerns over cultural identity and sovereignty. Politicians have increasingly</w:t>
      </w:r>
      <w:r w:rsidRPr="000B0E32">
        <w:rPr>
          <w:rFonts w:cstheme="minorHAnsi"/>
          <w:spacing w:val="-18"/>
        </w:rPr>
        <w:t xml:space="preserve"> </w:t>
      </w:r>
      <w:r w:rsidRPr="000B0E32">
        <w:rPr>
          <w:rFonts w:cstheme="minorHAnsi"/>
        </w:rPr>
        <w:t>leveraged</w:t>
      </w:r>
      <w:r w:rsidRPr="000B0E32">
        <w:rPr>
          <w:rFonts w:cstheme="minorHAnsi"/>
          <w:spacing w:val="-17"/>
        </w:rPr>
        <w:t xml:space="preserve"> </w:t>
      </w:r>
      <w:r w:rsidRPr="000B0E32">
        <w:rPr>
          <w:rFonts w:cstheme="minorHAnsi"/>
        </w:rPr>
        <w:t>nationalist</w:t>
      </w:r>
      <w:r w:rsidRPr="000B0E32">
        <w:rPr>
          <w:rFonts w:cstheme="minorHAnsi"/>
          <w:spacing w:val="-18"/>
        </w:rPr>
        <w:t xml:space="preserve"> </w:t>
      </w:r>
      <w:r w:rsidRPr="000B0E32">
        <w:rPr>
          <w:rFonts w:cstheme="minorHAnsi"/>
        </w:rPr>
        <w:t>rhetoric</w:t>
      </w:r>
      <w:r w:rsidRPr="000B0E32">
        <w:rPr>
          <w:rFonts w:cstheme="minorHAnsi"/>
          <w:spacing w:val="-17"/>
        </w:rPr>
        <w:t xml:space="preserve"> </w:t>
      </w:r>
      <w:r w:rsidRPr="000B0E32">
        <w:rPr>
          <w:rFonts w:cstheme="minorHAnsi"/>
        </w:rPr>
        <w:t>to</w:t>
      </w:r>
      <w:r w:rsidRPr="000B0E32">
        <w:rPr>
          <w:rFonts w:cstheme="minorHAnsi"/>
          <w:spacing w:val="-18"/>
        </w:rPr>
        <w:t xml:space="preserve"> </w:t>
      </w:r>
      <w:r w:rsidRPr="000B0E32">
        <w:rPr>
          <w:rFonts w:cstheme="minorHAnsi"/>
        </w:rPr>
        <w:t>mobilize</w:t>
      </w:r>
      <w:r w:rsidRPr="000B0E32">
        <w:rPr>
          <w:rFonts w:cstheme="minorHAnsi"/>
          <w:spacing w:val="-17"/>
        </w:rPr>
        <w:t xml:space="preserve"> </w:t>
      </w:r>
      <w:r w:rsidRPr="000B0E32">
        <w:rPr>
          <w:rFonts w:cstheme="minorHAnsi"/>
        </w:rPr>
        <w:t>public</w:t>
      </w:r>
      <w:r w:rsidRPr="000B0E32">
        <w:rPr>
          <w:rFonts w:cstheme="minorHAnsi"/>
          <w:spacing w:val="-18"/>
        </w:rPr>
        <w:t xml:space="preserve"> </w:t>
      </w:r>
      <w:r w:rsidRPr="000B0E32">
        <w:rPr>
          <w:rFonts w:cstheme="minorHAnsi"/>
        </w:rPr>
        <w:t>support</w:t>
      </w:r>
      <w:r w:rsidRPr="000B0E32">
        <w:rPr>
          <w:rFonts w:cstheme="minorHAnsi"/>
          <w:spacing w:val="-17"/>
        </w:rPr>
        <w:t xml:space="preserve"> </w:t>
      </w:r>
      <w:r w:rsidRPr="000B0E32">
        <w:rPr>
          <w:rFonts w:cstheme="minorHAnsi"/>
        </w:rPr>
        <w:t>and</w:t>
      </w:r>
      <w:r w:rsidRPr="000B0E32">
        <w:rPr>
          <w:rFonts w:cstheme="minorHAnsi"/>
          <w:spacing w:val="-18"/>
        </w:rPr>
        <w:t xml:space="preserve"> </w:t>
      </w:r>
      <w:r w:rsidRPr="000B0E32">
        <w:rPr>
          <w:rFonts w:cstheme="minorHAnsi"/>
        </w:rPr>
        <w:t>push for restrictive immigration policies.</w:t>
      </w:r>
    </w:p>
    <w:p w14:paraId="1507F40F" w14:textId="77777777" w:rsidR="008218FB" w:rsidRPr="000B0E32" w:rsidRDefault="008218FB" w:rsidP="008218FB">
      <w:pPr>
        <w:pStyle w:val="ListParagraph"/>
        <w:widowControl w:val="0"/>
        <w:numPr>
          <w:ilvl w:val="1"/>
          <w:numId w:val="2"/>
        </w:numPr>
        <w:tabs>
          <w:tab w:val="left" w:pos="721"/>
        </w:tabs>
        <w:autoSpaceDE w:val="0"/>
        <w:autoSpaceDN w:val="0"/>
        <w:spacing w:before="1" w:after="0" w:line="360" w:lineRule="auto"/>
        <w:ind w:right="352"/>
        <w:contextualSpacing w:val="0"/>
        <w:jc w:val="both"/>
        <w:rPr>
          <w:rFonts w:cstheme="minorHAnsi"/>
        </w:rPr>
      </w:pPr>
      <w:r w:rsidRPr="000B0E32">
        <w:rPr>
          <w:rFonts w:cstheme="minorHAnsi"/>
          <w:b/>
        </w:rPr>
        <w:t xml:space="preserve">Challenges from Globalization: </w:t>
      </w:r>
      <w:r w:rsidRPr="000B0E32">
        <w:rPr>
          <w:rFonts w:cstheme="minorHAnsi"/>
        </w:rPr>
        <w:t xml:space="preserve">Economic interdependence and mass migration challenge traditional nationalist ideologies, leading to debates on national identity and integration. Globalization has also created economic disparities that fuel nationalist backlash against free trade and supranational </w:t>
      </w:r>
      <w:r w:rsidRPr="000B0E32">
        <w:rPr>
          <w:rFonts w:cstheme="minorHAnsi"/>
          <w:spacing w:val="-2"/>
        </w:rPr>
        <w:t>institutions.</w:t>
      </w:r>
    </w:p>
    <w:p w14:paraId="6D2AB2CC" w14:textId="77777777" w:rsidR="008218FB" w:rsidRPr="000B0E32" w:rsidRDefault="008218FB" w:rsidP="008218FB">
      <w:pPr>
        <w:pStyle w:val="ListParagraph"/>
        <w:widowControl w:val="0"/>
        <w:numPr>
          <w:ilvl w:val="1"/>
          <w:numId w:val="2"/>
        </w:numPr>
        <w:tabs>
          <w:tab w:val="left" w:pos="721"/>
        </w:tabs>
        <w:autoSpaceDE w:val="0"/>
        <w:autoSpaceDN w:val="0"/>
        <w:spacing w:before="1" w:after="0" w:line="360" w:lineRule="auto"/>
        <w:ind w:right="355"/>
        <w:contextualSpacing w:val="0"/>
        <w:jc w:val="both"/>
        <w:rPr>
          <w:rFonts w:cstheme="minorHAnsi"/>
        </w:rPr>
      </w:pPr>
      <w:r w:rsidRPr="000B0E32">
        <w:rPr>
          <w:rFonts w:cstheme="minorHAnsi"/>
          <w:b/>
        </w:rPr>
        <w:t xml:space="preserve">Ethnic and Regional Nationalism: </w:t>
      </w:r>
      <w:r w:rsidRPr="000B0E32">
        <w:rPr>
          <w:rFonts w:cstheme="minorHAnsi"/>
        </w:rPr>
        <w:t>Conflicts in regions like Catalonia, Scotland, and Kashmir highlight the continued relevance of nationalist aspirations in localized contexts. These movements often seek greater autonomy or full independence based on historical and cultural distinctions.</w:t>
      </w:r>
      <w:bookmarkStart w:id="2" w:name="Conclusion"/>
      <w:bookmarkEnd w:id="2"/>
    </w:p>
    <w:p w14:paraId="618F066B" w14:textId="77777777" w:rsidR="008218FB" w:rsidRPr="008218FB" w:rsidRDefault="008218FB" w:rsidP="008218FB">
      <w:pPr>
        <w:widowControl w:val="0"/>
        <w:tabs>
          <w:tab w:val="left" w:pos="721"/>
        </w:tabs>
        <w:autoSpaceDE w:val="0"/>
        <w:autoSpaceDN w:val="0"/>
        <w:spacing w:before="2" w:after="0" w:line="360" w:lineRule="auto"/>
        <w:ind w:right="355"/>
        <w:jc w:val="both"/>
        <w:rPr>
          <w:rFonts w:cstheme="minorHAnsi"/>
        </w:rPr>
      </w:pPr>
    </w:p>
    <w:p w14:paraId="621D6141" w14:textId="77777777" w:rsidR="008218FB" w:rsidRPr="008218FB" w:rsidRDefault="008218FB" w:rsidP="008218FB">
      <w:pPr>
        <w:widowControl w:val="0"/>
        <w:tabs>
          <w:tab w:val="left" w:pos="721"/>
        </w:tabs>
        <w:autoSpaceDE w:val="0"/>
        <w:autoSpaceDN w:val="0"/>
        <w:spacing w:before="1" w:after="0" w:line="360" w:lineRule="auto"/>
        <w:ind w:right="352"/>
        <w:jc w:val="both"/>
        <w:rPr>
          <w:rFonts w:cstheme="minorHAnsi"/>
        </w:rPr>
      </w:pPr>
    </w:p>
    <w:p w14:paraId="501AEF61" w14:textId="77777777" w:rsidR="008218FB" w:rsidRPr="008218FB" w:rsidRDefault="008218FB" w:rsidP="008218FB">
      <w:pPr>
        <w:spacing w:line="360" w:lineRule="auto"/>
        <w:rPr>
          <w:rFonts w:cstheme="minorHAnsi"/>
        </w:rPr>
        <w:sectPr w:rsidR="008218FB" w:rsidRPr="008218FB" w:rsidSect="008218FB">
          <w:pgSz w:w="12240" w:h="15840"/>
          <w:pgMar w:top="1380" w:right="1080" w:bottom="280" w:left="1440" w:header="720" w:footer="720" w:gutter="0"/>
          <w:cols w:space="720"/>
        </w:sectPr>
      </w:pPr>
    </w:p>
    <w:p w14:paraId="4E302D3E" w14:textId="77777777" w:rsidR="008218FB" w:rsidRPr="000B0E32" w:rsidRDefault="008218FB" w:rsidP="008218FB">
      <w:pPr>
        <w:spacing w:line="276" w:lineRule="auto"/>
        <w:jc w:val="center"/>
        <w:rPr>
          <w:rFonts w:cstheme="minorHAnsi"/>
          <w:b/>
          <w:bCs/>
          <w:sz w:val="40"/>
          <w:szCs w:val="40"/>
        </w:rPr>
      </w:pPr>
      <w:r>
        <w:rPr>
          <w:rFonts w:cstheme="minorHAnsi"/>
          <w:b/>
          <w:bCs/>
          <w:sz w:val="40"/>
          <w:szCs w:val="40"/>
        </w:rPr>
        <w:lastRenderedPageBreak/>
        <w:t>Civic N</w:t>
      </w:r>
      <w:r w:rsidRPr="000B0E32">
        <w:rPr>
          <w:rFonts w:cstheme="minorHAnsi"/>
          <w:b/>
          <w:bCs/>
          <w:sz w:val="40"/>
          <w:szCs w:val="40"/>
        </w:rPr>
        <w:t>ationalism</w:t>
      </w:r>
    </w:p>
    <w:p w14:paraId="29447B0B" w14:textId="77777777" w:rsidR="008218FB" w:rsidRPr="000B0E32" w:rsidRDefault="008218FB" w:rsidP="008218FB">
      <w:pPr>
        <w:spacing w:line="276" w:lineRule="auto"/>
        <w:jc w:val="both"/>
        <w:rPr>
          <w:rFonts w:cstheme="minorHAnsi"/>
        </w:rPr>
      </w:pPr>
      <w:r w:rsidRPr="000B0E32">
        <w:rPr>
          <w:rFonts w:cstheme="minorHAnsi"/>
        </w:rPr>
        <w:t>Civic nationalism is a form of Nationalism that is based on the adoption of shared values amongst citizens. It is often associated with a commitment to progressive ideals such as tolerance, democracy and individual rights. Within a civic nation, individuals aim to follow particular laws to benefit from society's privileges.</w:t>
      </w:r>
    </w:p>
    <w:p w14:paraId="43310E77" w14:textId="77777777" w:rsidR="008218FB" w:rsidRPr="000B0E32" w:rsidRDefault="008218FB" w:rsidP="008218FB">
      <w:pPr>
        <w:spacing w:line="276" w:lineRule="auto"/>
        <w:jc w:val="both"/>
        <w:rPr>
          <w:rFonts w:cstheme="minorHAnsi"/>
        </w:rPr>
      </w:pPr>
      <w:r w:rsidRPr="000B0E32">
        <w:rPr>
          <w:rFonts w:cstheme="minorHAnsi"/>
        </w:rPr>
        <w:t>Civic nationalism is an inclusive form of nationalism based on the participation of citizens in upholding their civic responsibilities.</w:t>
      </w:r>
    </w:p>
    <w:p w14:paraId="4C04D148" w14:textId="77777777" w:rsidR="008218FB" w:rsidRPr="000B0E32" w:rsidRDefault="008218FB" w:rsidP="008218FB">
      <w:pPr>
        <w:spacing w:line="276" w:lineRule="auto"/>
        <w:jc w:val="both"/>
        <w:rPr>
          <w:rFonts w:cstheme="minorHAnsi"/>
        </w:rPr>
      </w:pPr>
      <w:r w:rsidRPr="000B0E32">
        <w:rPr>
          <w:rFonts w:cstheme="minorHAnsi"/>
        </w:rPr>
        <w:t>Civic nationalism is an inclusive form of nationalism. This is because no predetermined characteristics are required to be a member of a civic nation. Therefore, every individual can have access to nationhood. Ethnicity, race or religion is not limiting factors when it comes to being a citizen of a civic nation; the only prerequisite is a commitment to upholding civic values. Therefore, within civic nationalism, a sense of nationhood can be achieved instantaneously.</w:t>
      </w:r>
    </w:p>
    <w:p w14:paraId="6FDDA021" w14:textId="77777777" w:rsidR="008218FB" w:rsidRPr="000B0E32" w:rsidRDefault="008218FB" w:rsidP="008218FB">
      <w:pPr>
        <w:spacing w:line="276" w:lineRule="auto"/>
        <w:jc w:val="both"/>
        <w:rPr>
          <w:rFonts w:cstheme="minorHAnsi"/>
          <w:b/>
        </w:rPr>
      </w:pPr>
    </w:p>
    <w:p w14:paraId="2454FE30" w14:textId="77777777" w:rsidR="008218FB" w:rsidRPr="000B0E32" w:rsidRDefault="008218FB" w:rsidP="008218FB">
      <w:pPr>
        <w:spacing w:line="276" w:lineRule="auto"/>
        <w:jc w:val="both"/>
        <w:rPr>
          <w:rFonts w:cstheme="minorHAnsi"/>
          <w:b/>
        </w:rPr>
      </w:pPr>
      <w:r w:rsidRPr="000B0E32">
        <w:rPr>
          <w:rFonts w:cstheme="minorHAnsi"/>
          <w:b/>
        </w:rPr>
        <w:t>Civic Nationalism: Core Concepts</w:t>
      </w:r>
    </w:p>
    <w:p w14:paraId="6BA83600" w14:textId="77777777" w:rsidR="008218FB" w:rsidRPr="000B0E32" w:rsidRDefault="008218FB" w:rsidP="008218FB">
      <w:pPr>
        <w:spacing w:line="276" w:lineRule="auto"/>
        <w:jc w:val="both"/>
        <w:rPr>
          <w:rFonts w:cstheme="minorHAnsi"/>
        </w:rPr>
      </w:pPr>
      <w:r w:rsidRPr="000B0E32">
        <w:rPr>
          <w:rFonts w:cstheme="minorHAnsi"/>
        </w:rPr>
        <w:t>Civic nationalism defines a nation not by shared ethnicity, religion, or heritage, but by a collective commitment to political ideals, democratic institutions, and legal principles. It emphasizes citizenship as a voluntary choice rooted in shared values like equality, freedom, and participation in civic life.  Civic nationalism remains a framework for integrating diverse populations in democracies, balancing unity with pluralism. Its success depends on institutions that uphold fairness and opportunities for</w:t>
      </w:r>
      <w:r>
        <w:rPr>
          <w:rFonts w:cstheme="minorHAnsi"/>
        </w:rPr>
        <w:t xml:space="preserve"> all citizens to participate.  </w:t>
      </w:r>
    </w:p>
    <w:p w14:paraId="2F2C918A" w14:textId="77777777" w:rsidR="008218FB" w:rsidRPr="000B0E32" w:rsidRDefault="008218FB" w:rsidP="008218FB">
      <w:pPr>
        <w:spacing w:line="276" w:lineRule="auto"/>
        <w:jc w:val="both"/>
        <w:rPr>
          <w:rFonts w:cstheme="minorHAnsi"/>
        </w:rPr>
      </w:pPr>
    </w:p>
    <w:p w14:paraId="5BD83891" w14:textId="77777777" w:rsidR="008218FB" w:rsidRPr="000B0E32" w:rsidRDefault="008218FB" w:rsidP="008218FB">
      <w:pPr>
        <w:spacing w:line="276" w:lineRule="auto"/>
        <w:jc w:val="both"/>
        <w:rPr>
          <w:rFonts w:cstheme="minorHAnsi"/>
          <w:b/>
        </w:rPr>
      </w:pPr>
      <w:r w:rsidRPr="000B0E32">
        <w:rPr>
          <w:rFonts w:cstheme="minorHAnsi"/>
          <w:b/>
        </w:rPr>
        <w:t>Key Features of Civic Nationalism</w:t>
      </w:r>
    </w:p>
    <w:p w14:paraId="10FEFFED" w14:textId="77777777" w:rsidR="008218FB" w:rsidRPr="000B0E32" w:rsidRDefault="008218FB" w:rsidP="008218FB">
      <w:pPr>
        <w:spacing w:line="276" w:lineRule="auto"/>
        <w:jc w:val="both"/>
        <w:rPr>
          <w:rFonts w:cstheme="minorHAnsi"/>
        </w:rPr>
      </w:pPr>
      <w:r w:rsidRPr="000B0E32">
        <w:rPr>
          <w:rFonts w:cstheme="minorHAnsi"/>
        </w:rPr>
        <w:t xml:space="preserve">1. Voluntary Identity: Membership is based on accepting a nation’s political values (e.g., democracy, human rights) rather than birthright or ancestry.  </w:t>
      </w:r>
    </w:p>
    <w:p w14:paraId="21ACD422" w14:textId="77777777" w:rsidR="008218FB" w:rsidRPr="000B0E32" w:rsidRDefault="008218FB" w:rsidP="008218FB">
      <w:pPr>
        <w:spacing w:line="276" w:lineRule="auto"/>
        <w:jc w:val="both"/>
        <w:rPr>
          <w:rFonts w:cstheme="minorHAnsi"/>
        </w:rPr>
      </w:pPr>
      <w:r w:rsidRPr="000B0E32">
        <w:rPr>
          <w:rFonts w:cstheme="minorHAnsi"/>
        </w:rPr>
        <w:t xml:space="preserve">2. Inclusivity: Citizenship is open to anyone who adheres to the nation’s laws and constitutional principles, regardless of cultural background.  </w:t>
      </w:r>
    </w:p>
    <w:p w14:paraId="7E52D631" w14:textId="77777777" w:rsidR="008218FB" w:rsidRPr="000B0E32" w:rsidRDefault="008218FB" w:rsidP="008218FB">
      <w:pPr>
        <w:spacing w:line="276" w:lineRule="auto"/>
        <w:jc w:val="both"/>
        <w:rPr>
          <w:rFonts w:cstheme="minorHAnsi"/>
        </w:rPr>
      </w:pPr>
      <w:r w:rsidRPr="000B0E32">
        <w:rPr>
          <w:rFonts w:cstheme="minorHAnsi"/>
        </w:rPr>
        <w:t xml:space="preserve">3. Rule of Law: Equality under the law and protection of individual rights are central, rejecting discrimination based on ethnicity or religion.  </w:t>
      </w:r>
    </w:p>
    <w:p w14:paraId="4AF01EB2" w14:textId="77777777" w:rsidR="008218FB" w:rsidRPr="000B0E32" w:rsidRDefault="008218FB" w:rsidP="008218FB">
      <w:pPr>
        <w:spacing w:line="276" w:lineRule="auto"/>
        <w:jc w:val="both"/>
        <w:rPr>
          <w:rFonts w:cstheme="minorHAnsi"/>
        </w:rPr>
      </w:pPr>
      <w:r w:rsidRPr="000B0E32">
        <w:rPr>
          <w:rFonts w:cstheme="minorHAnsi"/>
        </w:rPr>
        <w:t>4. Civic Participation:</w:t>
      </w:r>
      <w:r>
        <w:rPr>
          <w:rFonts w:cstheme="minorHAnsi"/>
        </w:rPr>
        <w:t xml:space="preserve"> Active engagement in democracy </w:t>
      </w:r>
      <w:r w:rsidRPr="000B0E32">
        <w:rPr>
          <w:rFonts w:cstheme="minorHAnsi"/>
        </w:rPr>
        <w:t>through voting, publ</w:t>
      </w:r>
      <w:r>
        <w:rPr>
          <w:rFonts w:cstheme="minorHAnsi"/>
        </w:rPr>
        <w:t xml:space="preserve">ic debate, or community service </w:t>
      </w:r>
      <w:r w:rsidRPr="000B0E32">
        <w:rPr>
          <w:rFonts w:cstheme="minorHAnsi"/>
        </w:rPr>
        <w:t xml:space="preserve">strengthens national unity.  </w:t>
      </w:r>
    </w:p>
    <w:p w14:paraId="79BC332E" w14:textId="461D99E4" w:rsidR="008218FB" w:rsidRPr="008218FB" w:rsidRDefault="008218FB" w:rsidP="008218FB">
      <w:pPr>
        <w:spacing w:line="276" w:lineRule="auto"/>
        <w:jc w:val="both"/>
        <w:rPr>
          <w:rFonts w:cstheme="minorHAnsi"/>
        </w:rPr>
      </w:pPr>
      <w:r w:rsidRPr="000B0E32">
        <w:rPr>
          <w:rFonts w:cstheme="minorHAnsi"/>
        </w:rPr>
        <w:lastRenderedPageBreak/>
        <w:t xml:space="preserve">5. Constitutional Loyalty: Patriotism is tied to institutions and legal frameworks, not ethnic symbols or historical myths.  </w:t>
      </w:r>
    </w:p>
    <w:p w14:paraId="44045343" w14:textId="77777777" w:rsidR="008218FB" w:rsidRPr="006F762C" w:rsidRDefault="008218FB" w:rsidP="008218FB">
      <w:pPr>
        <w:spacing w:line="276" w:lineRule="auto"/>
        <w:jc w:val="both"/>
        <w:rPr>
          <w:rFonts w:cstheme="minorHAnsi"/>
          <w:b/>
          <w:sz w:val="28"/>
          <w:szCs w:val="28"/>
        </w:rPr>
      </w:pPr>
      <w:r w:rsidRPr="006F762C">
        <w:rPr>
          <w:rFonts w:cstheme="minorHAnsi"/>
          <w:b/>
          <w:sz w:val="28"/>
          <w:szCs w:val="28"/>
        </w:rPr>
        <w:t xml:space="preserve">References  </w:t>
      </w:r>
    </w:p>
    <w:p w14:paraId="74FB0C60" w14:textId="77777777" w:rsidR="008218FB" w:rsidRPr="000B0E32" w:rsidRDefault="008218FB" w:rsidP="008218FB">
      <w:pPr>
        <w:spacing w:line="276" w:lineRule="auto"/>
        <w:jc w:val="both"/>
        <w:rPr>
          <w:rFonts w:cstheme="minorHAnsi"/>
        </w:rPr>
      </w:pPr>
      <w:r w:rsidRPr="000B0E32">
        <w:rPr>
          <w:rFonts w:cstheme="minorHAnsi"/>
        </w:rPr>
        <w:t xml:space="preserve">Kohn, Hans. The Idea of Nationalism: A Study in Its Origins and Background. Macmillan, 1944.  </w:t>
      </w:r>
    </w:p>
    <w:p w14:paraId="5E16B350" w14:textId="77777777" w:rsidR="008218FB" w:rsidRPr="000B0E32" w:rsidRDefault="008218FB" w:rsidP="008218FB">
      <w:pPr>
        <w:spacing w:line="276" w:lineRule="auto"/>
        <w:jc w:val="both"/>
        <w:rPr>
          <w:rFonts w:cstheme="minorHAnsi"/>
        </w:rPr>
      </w:pPr>
      <w:r w:rsidRPr="000B0E32">
        <w:rPr>
          <w:rFonts w:cstheme="minorHAnsi"/>
        </w:rPr>
        <w:t xml:space="preserve">Miller, David. On Nationality. Oxford University Press, 1995.  </w:t>
      </w:r>
    </w:p>
    <w:p w14:paraId="27E9E865" w14:textId="77777777" w:rsidR="008218FB" w:rsidRPr="000B0E32" w:rsidRDefault="008218FB" w:rsidP="008218FB">
      <w:pPr>
        <w:spacing w:line="276" w:lineRule="auto"/>
        <w:jc w:val="both"/>
        <w:rPr>
          <w:rFonts w:cstheme="minorHAnsi"/>
        </w:rPr>
      </w:pPr>
      <w:r w:rsidRPr="000B0E32">
        <w:rPr>
          <w:rFonts w:cstheme="minorHAnsi"/>
        </w:rPr>
        <w:t xml:space="preserve">Yack, Bernard. Nationalism and the Moral Psychology of Community. University of Chicago Press, 2012.  </w:t>
      </w:r>
    </w:p>
    <w:p w14:paraId="5385267C" w14:textId="77777777" w:rsidR="008218FB" w:rsidRDefault="008218FB" w:rsidP="008218FB">
      <w:pPr>
        <w:spacing w:line="276" w:lineRule="auto"/>
        <w:jc w:val="both"/>
      </w:pPr>
      <w:proofErr w:type="gramStart"/>
      <w:r>
        <w:t>Gellner ,</w:t>
      </w:r>
      <w:proofErr w:type="gramEnd"/>
      <w:r>
        <w:t xml:space="preserve"> E. ( 1983 ) Nations and Nationalism . </w:t>
      </w:r>
      <w:proofErr w:type="gramStart"/>
      <w:r>
        <w:t>Oxford :</w:t>
      </w:r>
      <w:proofErr w:type="gramEnd"/>
      <w:r>
        <w:t xml:space="preserve"> Basil Blackwell</w:t>
      </w:r>
    </w:p>
    <w:p w14:paraId="36223AF0" w14:textId="77777777" w:rsidR="008218FB" w:rsidRPr="000B0E32" w:rsidRDefault="008218FB" w:rsidP="008218FB">
      <w:pPr>
        <w:spacing w:line="276" w:lineRule="auto"/>
        <w:jc w:val="both"/>
        <w:rPr>
          <w:rFonts w:cstheme="minorHAnsi"/>
        </w:rPr>
      </w:pPr>
      <w:proofErr w:type="gramStart"/>
      <w:r w:rsidRPr="008F541C">
        <w:rPr>
          <w:rFonts w:cstheme="minorHAnsi"/>
        </w:rPr>
        <w:t>Young ,</w:t>
      </w:r>
      <w:proofErr w:type="gramEnd"/>
      <w:r w:rsidRPr="008F541C">
        <w:rPr>
          <w:rFonts w:cstheme="minorHAnsi"/>
        </w:rPr>
        <w:t xml:space="preserve"> C. ( 2001 ) “ Nationalism and Ethnic Conflict in Africa .” In M. </w:t>
      </w:r>
      <w:proofErr w:type="spellStart"/>
      <w:r w:rsidRPr="008F541C">
        <w:rPr>
          <w:rFonts w:cstheme="minorHAnsi"/>
        </w:rPr>
        <w:t>Guibernau</w:t>
      </w:r>
      <w:proofErr w:type="spellEnd"/>
      <w:r w:rsidRPr="008F541C">
        <w:rPr>
          <w:rFonts w:cstheme="minorHAnsi"/>
        </w:rPr>
        <w:t xml:space="preserve"> and J. Hutchinson (Eds.), Understanding </w:t>
      </w:r>
      <w:proofErr w:type="gramStart"/>
      <w:r w:rsidRPr="008F541C">
        <w:rPr>
          <w:rFonts w:cstheme="minorHAnsi"/>
        </w:rPr>
        <w:t>Nationalism .</w:t>
      </w:r>
      <w:proofErr w:type="gramEnd"/>
      <w:r w:rsidRPr="008F541C">
        <w:rPr>
          <w:rFonts w:cstheme="minorHAnsi"/>
        </w:rPr>
        <w:t xml:space="preserve"> </w:t>
      </w:r>
      <w:proofErr w:type="gramStart"/>
      <w:r w:rsidRPr="008F541C">
        <w:rPr>
          <w:rFonts w:cstheme="minorHAnsi"/>
        </w:rPr>
        <w:t>Cambridge :</w:t>
      </w:r>
      <w:proofErr w:type="gramEnd"/>
      <w:r w:rsidRPr="008F541C">
        <w:rPr>
          <w:rFonts w:cstheme="minorHAnsi"/>
        </w:rPr>
        <w:t xml:space="preserve"> Polity , pp. 164 – 81 .</w:t>
      </w:r>
    </w:p>
    <w:p w14:paraId="0BD6E1BA" w14:textId="77777777" w:rsidR="008218FB" w:rsidRPr="008218FB" w:rsidRDefault="008218FB" w:rsidP="008218FB">
      <w:pPr>
        <w:widowControl w:val="0"/>
        <w:tabs>
          <w:tab w:val="left" w:pos="721"/>
        </w:tabs>
        <w:autoSpaceDE w:val="0"/>
        <w:autoSpaceDN w:val="0"/>
        <w:spacing w:after="0" w:line="360" w:lineRule="auto"/>
        <w:ind w:right="349"/>
        <w:jc w:val="both"/>
        <w:rPr>
          <w:rFonts w:cstheme="minorHAnsi"/>
        </w:rPr>
      </w:pPr>
    </w:p>
    <w:p w14:paraId="3B44AD4A" w14:textId="77777777" w:rsidR="008218FB" w:rsidRDefault="008218FB"/>
    <w:sectPr w:rsidR="00821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9190F"/>
    <w:multiLevelType w:val="hybridMultilevel"/>
    <w:tmpl w:val="2F4E47F4"/>
    <w:lvl w:ilvl="0" w:tplc="EF0069E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1" w:tplc="AD9CD7C4">
      <w:numFmt w:val="bullet"/>
      <w:lvlText w:val="•"/>
      <w:lvlJc w:val="left"/>
      <w:pPr>
        <w:ind w:left="1620" w:hanging="360"/>
      </w:pPr>
      <w:rPr>
        <w:rFonts w:hint="default"/>
        <w:lang w:val="en-US" w:eastAsia="en-US" w:bidi="ar-SA"/>
      </w:rPr>
    </w:lvl>
    <w:lvl w:ilvl="2" w:tplc="38C2D5DC">
      <w:numFmt w:val="bullet"/>
      <w:lvlText w:val="•"/>
      <w:lvlJc w:val="left"/>
      <w:pPr>
        <w:ind w:left="2520" w:hanging="360"/>
      </w:pPr>
      <w:rPr>
        <w:rFonts w:hint="default"/>
        <w:lang w:val="en-US" w:eastAsia="en-US" w:bidi="ar-SA"/>
      </w:rPr>
    </w:lvl>
    <w:lvl w:ilvl="3" w:tplc="E990F894">
      <w:numFmt w:val="bullet"/>
      <w:lvlText w:val="•"/>
      <w:lvlJc w:val="left"/>
      <w:pPr>
        <w:ind w:left="3420" w:hanging="360"/>
      </w:pPr>
      <w:rPr>
        <w:rFonts w:hint="default"/>
        <w:lang w:val="en-US" w:eastAsia="en-US" w:bidi="ar-SA"/>
      </w:rPr>
    </w:lvl>
    <w:lvl w:ilvl="4" w:tplc="CFB8696C">
      <w:numFmt w:val="bullet"/>
      <w:lvlText w:val="•"/>
      <w:lvlJc w:val="left"/>
      <w:pPr>
        <w:ind w:left="4320" w:hanging="360"/>
      </w:pPr>
      <w:rPr>
        <w:rFonts w:hint="default"/>
        <w:lang w:val="en-US" w:eastAsia="en-US" w:bidi="ar-SA"/>
      </w:rPr>
    </w:lvl>
    <w:lvl w:ilvl="5" w:tplc="B3F67E82">
      <w:numFmt w:val="bullet"/>
      <w:lvlText w:val="•"/>
      <w:lvlJc w:val="left"/>
      <w:pPr>
        <w:ind w:left="5220" w:hanging="360"/>
      </w:pPr>
      <w:rPr>
        <w:rFonts w:hint="default"/>
        <w:lang w:val="en-US" w:eastAsia="en-US" w:bidi="ar-SA"/>
      </w:rPr>
    </w:lvl>
    <w:lvl w:ilvl="6" w:tplc="BB2AE0E0">
      <w:numFmt w:val="bullet"/>
      <w:lvlText w:val="•"/>
      <w:lvlJc w:val="left"/>
      <w:pPr>
        <w:ind w:left="6120" w:hanging="360"/>
      </w:pPr>
      <w:rPr>
        <w:rFonts w:hint="default"/>
        <w:lang w:val="en-US" w:eastAsia="en-US" w:bidi="ar-SA"/>
      </w:rPr>
    </w:lvl>
    <w:lvl w:ilvl="7" w:tplc="A53C97EA">
      <w:numFmt w:val="bullet"/>
      <w:lvlText w:val="•"/>
      <w:lvlJc w:val="left"/>
      <w:pPr>
        <w:ind w:left="7020" w:hanging="360"/>
      </w:pPr>
      <w:rPr>
        <w:rFonts w:hint="default"/>
        <w:lang w:val="en-US" w:eastAsia="en-US" w:bidi="ar-SA"/>
      </w:rPr>
    </w:lvl>
    <w:lvl w:ilvl="8" w:tplc="5FD2876E">
      <w:numFmt w:val="bullet"/>
      <w:lvlText w:val="•"/>
      <w:lvlJc w:val="left"/>
      <w:pPr>
        <w:ind w:left="7920" w:hanging="360"/>
      </w:pPr>
      <w:rPr>
        <w:rFonts w:hint="default"/>
        <w:lang w:val="en-US" w:eastAsia="en-US" w:bidi="ar-SA"/>
      </w:rPr>
    </w:lvl>
  </w:abstractNum>
  <w:abstractNum w:abstractNumId="1" w15:restartNumberingAfterBreak="0">
    <w:nsid w:val="50BC0F4B"/>
    <w:multiLevelType w:val="hybridMultilevel"/>
    <w:tmpl w:val="BDA617F6"/>
    <w:lvl w:ilvl="0" w:tplc="9E0A7C74">
      <w:start w:val="1"/>
      <w:numFmt w:val="decimal"/>
      <w:lvlText w:val="%1."/>
      <w:lvlJc w:val="left"/>
      <w:pPr>
        <w:ind w:left="721"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E59290BA">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tplc="AF18B740">
      <w:numFmt w:val="bullet"/>
      <w:lvlText w:val="•"/>
      <w:lvlJc w:val="left"/>
      <w:pPr>
        <w:ind w:left="2520" w:hanging="360"/>
      </w:pPr>
      <w:rPr>
        <w:rFonts w:hint="default"/>
        <w:lang w:val="en-US" w:eastAsia="en-US" w:bidi="ar-SA"/>
      </w:rPr>
    </w:lvl>
    <w:lvl w:ilvl="3" w:tplc="AB16DB3C">
      <w:numFmt w:val="bullet"/>
      <w:lvlText w:val="•"/>
      <w:lvlJc w:val="left"/>
      <w:pPr>
        <w:ind w:left="3420" w:hanging="360"/>
      </w:pPr>
      <w:rPr>
        <w:rFonts w:hint="default"/>
        <w:lang w:val="en-US" w:eastAsia="en-US" w:bidi="ar-SA"/>
      </w:rPr>
    </w:lvl>
    <w:lvl w:ilvl="4" w:tplc="304C6372">
      <w:numFmt w:val="bullet"/>
      <w:lvlText w:val="•"/>
      <w:lvlJc w:val="left"/>
      <w:pPr>
        <w:ind w:left="4320" w:hanging="360"/>
      </w:pPr>
      <w:rPr>
        <w:rFonts w:hint="default"/>
        <w:lang w:val="en-US" w:eastAsia="en-US" w:bidi="ar-SA"/>
      </w:rPr>
    </w:lvl>
    <w:lvl w:ilvl="5" w:tplc="6780F5DA">
      <w:numFmt w:val="bullet"/>
      <w:lvlText w:val="•"/>
      <w:lvlJc w:val="left"/>
      <w:pPr>
        <w:ind w:left="5220" w:hanging="360"/>
      </w:pPr>
      <w:rPr>
        <w:rFonts w:hint="default"/>
        <w:lang w:val="en-US" w:eastAsia="en-US" w:bidi="ar-SA"/>
      </w:rPr>
    </w:lvl>
    <w:lvl w:ilvl="6" w:tplc="3034A1E0">
      <w:numFmt w:val="bullet"/>
      <w:lvlText w:val="•"/>
      <w:lvlJc w:val="left"/>
      <w:pPr>
        <w:ind w:left="6120" w:hanging="360"/>
      </w:pPr>
      <w:rPr>
        <w:rFonts w:hint="default"/>
        <w:lang w:val="en-US" w:eastAsia="en-US" w:bidi="ar-SA"/>
      </w:rPr>
    </w:lvl>
    <w:lvl w:ilvl="7" w:tplc="7F009224">
      <w:numFmt w:val="bullet"/>
      <w:lvlText w:val="•"/>
      <w:lvlJc w:val="left"/>
      <w:pPr>
        <w:ind w:left="7020" w:hanging="360"/>
      </w:pPr>
      <w:rPr>
        <w:rFonts w:hint="default"/>
        <w:lang w:val="en-US" w:eastAsia="en-US" w:bidi="ar-SA"/>
      </w:rPr>
    </w:lvl>
    <w:lvl w:ilvl="8" w:tplc="1A14B9E0">
      <w:numFmt w:val="bullet"/>
      <w:lvlText w:val="•"/>
      <w:lvlJc w:val="left"/>
      <w:pPr>
        <w:ind w:left="7920" w:hanging="360"/>
      </w:pPr>
      <w:rPr>
        <w:rFonts w:hint="default"/>
        <w:lang w:val="en-US" w:eastAsia="en-US" w:bidi="ar-SA"/>
      </w:rPr>
    </w:lvl>
  </w:abstractNum>
  <w:num w:numId="1" w16cid:durableId="560756503">
    <w:abstractNumId w:val="0"/>
  </w:num>
  <w:num w:numId="2" w16cid:durableId="626811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8FB"/>
    <w:rsid w:val="004365EF"/>
    <w:rsid w:val="008218FB"/>
    <w:rsid w:val="00E62B66"/>
    <w:rsid w:val="00F27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BDDBD"/>
  <w15:chartTrackingRefBased/>
  <w15:docId w15:val="{4113396B-83CA-4845-A42D-57755D0F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8FB"/>
  </w:style>
  <w:style w:type="paragraph" w:styleId="Heading1">
    <w:name w:val="heading 1"/>
    <w:basedOn w:val="Normal"/>
    <w:next w:val="Normal"/>
    <w:link w:val="Heading1Char"/>
    <w:uiPriority w:val="9"/>
    <w:qFormat/>
    <w:rsid w:val="008218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8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8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8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8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8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8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8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8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8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8FB"/>
    <w:rPr>
      <w:rFonts w:eastAsiaTheme="majorEastAsia" w:cstheme="majorBidi"/>
      <w:color w:val="272727" w:themeColor="text1" w:themeTint="D8"/>
    </w:rPr>
  </w:style>
  <w:style w:type="paragraph" w:styleId="Title">
    <w:name w:val="Title"/>
    <w:basedOn w:val="Normal"/>
    <w:next w:val="Normal"/>
    <w:link w:val="TitleChar"/>
    <w:uiPriority w:val="10"/>
    <w:qFormat/>
    <w:rsid w:val="00821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8FB"/>
    <w:pPr>
      <w:spacing w:before="160"/>
      <w:jc w:val="center"/>
    </w:pPr>
    <w:rPr>
      <w:i/>
      <w:iCs/>
      <w:color w:val="404040" w:themeColor="text1" w:themeTint="BF"/>
    </w:rPr>
  </w:style>
  <w:style w:type="character" w:customStyle="1" w:styleId="QuoteChar">
    <w:name w:val="Quote Char"/>
    <w:basedOn w:val="DefaultParagraphFont"/>
    <w:link w:val="Quote"/>
    <w:uiPriority w:val="29"/>
    <w:rsid w:val="008218FB"/>
    <w:rPr>
      <w:i/>
      <w:iCs/>
      <w:color w:val="404040" w:themeColor="text1" w:themeTint="BF"/>
    </w:rPr>
  </w:style>
  <w:style w:type="paragraph" w:styleId="ListParagraph">
    <w:name w:val="List Paragraph"/>
    <w:basedOn w:val="Normal"/>
    <w:uiPriority w:val="1"/>
    <w:qFormat/>
    <w:rsid w:val="008218FB"/>
    <w:pPr>
      <w:ind w:left="720"/>
      <w:contextualSpacing/>
    </w:pPr>
  </w:style>
  <w:style w:type="character" w:styleId="IntenseEmphasis">
    <w:name w:val="Intense Emphasis"/>
    <w:basedOn w:val="DefaultParagraphFont"/>
    <w:uiPriority w:val="21"/>
    <w:qFormat/>
    <w:rsid w:val="008218FB"/>
    <w:rPr>
      <w:i/>
      <w:iCs/>
      <w:color w:val="2F5496" w:themeColor="accent1" w:themeShade="BF"/>
    </w:rPr>
  </w:style>
  <w:style w:type="paragraph" w:styleId="IntenseQuote">
    <w:name w:val="Intense Quote"/>
    <w:basedOn w:val="Normal"/>
    <w:next w:val="Normal"/>
    <w:link w:val="IntenseQuoteChar"/>
    <w:uiPriority w:val="30"/>
    <w:qFormat/>
    <w:rsid w:val="008218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8FB"/>
    <w:rPr>
      <w:i/>
      <w:iCs/>
      <w:color w:val="2F5496" w:themeColor="accent1" w:themeShade="BF"/>
    </w:rPr>
  </w:style>
  <w:style w:type="character" w:styleId="IntenseReference">
    <w:name w:val="Intense Reference"/>
    <w:basedOn w:val="DefaultParagraphFont"/>
    <w:uiPriority w:val="32"/>
    <w:qFormat/>
    <w:rsid w:val="008218FB"/>
    <w:rPr>
      <w:b/>
      <w:bCs/>
      <w:smallCaps/>
      <w:color w:val="2F5496" w:themeColor="accent1" w:themeShade="BF"/>
      <w:spacing w:val="5"/>
    </w:rPr>
  </w:style>
  <w:style w:type="paragraph" w:styleId="BodyText">
    <w:name w:val="Body Text"/>
    <w:basedOn w:val="Normal"/>
    <w:link w:val="BodyTextChar"/>
    <w:uiPriority w:val="1"/>
    <w:qFormat/>
    <w:rsid w:val="008218FB"/>
    <w:pPr>
      <w:widowControl w:val="0"/>
      <w:autoSpaceDE w:val="0"/>
      <w:autoSpaceDN w:val="0"/>
      <w:spacing w:after="0" w:line="240" w:lineRule="auto"/>
      <w:jc w:val="both"/>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8218FB"/>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1348</Words>
  <Characters>7684</Characters>
  <Application>Microsoft Office Word</Application>
  <DocSecurity>0</DocSecurity>
  <Lines>64</Lines>
  <Paragraphs>18</Paragraphs>
  <ScaleCrop>false</ScaleCrop>
  <Company/>
  <LinksUpToDate>false</LinksUpToDate>
  <CharactersWithSpaces>9014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2025-03-02T11:40:00Z</dcterms:created>
  <dcterms:modified xsi:type="dcterms:W3CDTF">2025-03-02T11:55:00Z</dcterms:modified>
</cp:coreProperties>
</file>