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240"/>
      </w:pPr>
      <w:r>
        <w:rPr>
          <w:rFonts w:ascii="Segoe UI" w:hAnsi="Segoe UI"/>
          <w:b/>
          <w:color w:val="1E3A8A"/>
          <w:sz w:val="44"/>
        </w:rPr>
        <w:t>Overview of Supervised Learning</w:t>
      </w:r>
    </w:p>
    <w:p>
      <w:pPr>
        <w:keepNext/>
        <w:spacing w:before="320" w:after="120"/>
        <w:pBdr>
          <w:bottom w:val="single" w:sz="6" w:space="4" w:color="E2E8F0"/>
        </w:pBdr>
      </w:pPr>
      <w:r>
        <w:rPr>
          <w:rFonts w:ascii="Segoe UI" w:hAnsi="Segoe UI"/>
          <w:b/>
          <w:color w:val="1E3A8A"/>
          <w:sz w:val="30"/>
        </w:rPr>
        <w:t>Key Characteristics of Supervised Learning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Labeled Data</w:t>
      </w:r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Supervised Learning requires a dataset with labeled examples containing input-output pairs.</w:t>
      </w:r>
    </w:p>
    <w:p>
      <w:pPr>
        <w:spacing w:before="120" w:after="120" w:line="276" w:lineRule="auto"/>
        <w:ind w:left="576" w:right="576"/>
        <w:pBdr>
          <w:left w:val="single" w:sz="24" w:space="12" w:color="0D9488"/>
        </w:pBdr>
        <w:shd w:val="clear" w:color="auto" w:fill="F0FDFA"/>
      </w:pPr>
      <w:r>
        <w:rPr>
          <w:rFonts w:ascii="Segoe UI" w:hAnsi="Segoe UI"/>
          <w:b/>
          <w:color w:val="0D9488"/>
          <w:sz w:val="20"/>
        </w:rPr>
        <w:t xml:space="preserve">Example Use Case: </w:t>
      </w:r>
      <w:r>
        <w:rPr>
          <w:rFonts w:ascii="Segoe UI" w:hAnsi="Segoe UI"/>
          <w:i/>
          <w:color w:val="374151"/>
          <w:sz w:val="20"/>
        </w:rPr>
        <w:t>Inputs (features like size of a house, number of bedrooms, and location) | Outputs (target variable like the house price).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Objective</w:t>
      </w:r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The objective is to minimize the error between the predicted output and the actual output, thereby improving the model's ability to generalize to new, unseen data points.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Types of Supervised Learning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Regression: </w:t>
      </w:r>
      <w:r>
        <w:rPr>
          <w:rFonts w:ascii="Segoe UI" w:hAnsi="Segoe UI"/>
          <w:color w:val="1F2937"/>
          <w:sz w:val="21"/>
        </w:rPr>
        <w:t>Predicts continuous quantitative outputs (e.g., house prices, stock market trends).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Classification: </w:t>
      </w:r>
      <w:r>
        <w:rPr>
          <w:rFonts w:ascii="Segoe UI" w:hAnsi="Segoe UI"/>
          <w:color w:val="1F2937"/>
          <w:sz w:val="21"/>
        </w:rPr>
        <w:t>Predicts discrete categorical outputs / classes (e.g., spam detection, image classification).</w:t>
      </w:r>
    </w:p>
    <w:p>
      <w:pPr>
        <w:keepNext/>
        <w:spacing w:before="320" w:after="120"/>
        <w:pBdr>
          <w:bottom w:val="single" w:sz="6" w:space="4" w:color="E2E8F0"/>
        </w:pBdr>
      </w:pPr>
      <w:r>
        <w:rPr>
          <w:rFonts w:ascii="Segoe UI" w:hAnsi="Segoe UI"/>
          <w:b/>
          <w:color w:val="1E3A8A"/>
          <w:sz w:val="30"/>
        </w:rPr>
        <w:t>Applications of Supervised Learning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Healthcare: </w:t>
      </w:r>
      <w:r>
        <w:rPr>
          <w:rFonts w:ascii="Segoe UI" w:hAnsi="Segoe UI"/>
          <w:color w:val="1F2937"/>
          <w:sz w:val="21"/>
        </w:rPr>
        <w:t>Predicting patient outcomes based on medical data (e.g., diagnosing diabetes from patient records).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Finance: </w:t>
      </w:r>
      <w:r>
        <w:rPr>
          <w:rFonts w:ascii="Segoe UI" w:hAnsi="Segoe UI"/>
          <w:color w:val="1F2937"/>
          <w:sz w:val="21"/>
        </w:rPr>
        <w:t>Fraud detection in transactions and credit risk management.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Retail: </w:t>
      </w:r>
      <w:r>
        <w:rPr>
          <w:rFonts w:ascii="Segoe UI" w:hAnsi="Segoe UI"/>
          <w:color w:val="1F2937"/>
          <w:sz w:val="21"/>
        </w:rPr>
        <w:t>Personalized product recommendations based on customer shopping behavior.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Autonomous Vehicles: </w:t>
      </w:r>
      <w:r>
        <w:rPr>
          <w:rFonts w:ascii="Segoe UI" w:hAnsi="Segoe UI"/>
          <w:color w:val="1F2937"/>
          <w:sz w:val="21"/>
        </w:rPr>
        <w:t>Object detection and lane tracking using real-time image classification.</w:t>
      </w:r>
    </w:p>
    <w:p>
      <w:pPr>
        <w:keepNext/>
        <w:spacing w:before="320" w:after="120"/>
        <w:pBdr>
          <w:bottom w:val="single" w:sz="6" w:space="4" w:color="E2E8F0"/>
        </w:pBdr>
      </w:pPr>
      <w:r>
        <w:rPr>
          <w:rFonts w:ascii="Segoe UI" w:hAnsi="Segoe UI"/>
          <w:b/>
          <w:color w:val="1E3A8A"/>
          <w:sz w:val="30"/>
        </w:rPr>
        <w:t>Introduction to Regression Analysis</w:t>
      </w:r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Regression Analysis is a statistical method for modeling a relationship between a dependent variable (target) and one or more independent variables (features).</w:t>
      </w:r>
    </w:p>
    <w:p>
      <w:pPr>
        <w:keepNext/>
        <w:spacing w:before="320" w:after="120"/>
        <w:pBdr>
          <w:bottom w:val="single" w:sz="6" w:space="4" w:color="E2E8F0"/>
        </w:pBdr>
      </w:pPr>
      <w:r>
        <w:rPr>
          <w:rFonts w:ascii="Segoe UI" w:hAnsi="Segoe UI"/>
          <w:b/>
          <w:color w:val="1E3A8A"/>
          <w:sz w:val="30"/>
        </w:rPr>
        <w:t>Linear Regression</w:t>
      </w:r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Linear Regression assumes a linear relationship between a dependent variable (y) and the independent variable (x) and aims to find the best-fitting line through the data points.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Equation of a Line</w:t>
      </w:r>
    </w:p>
    <w:p>
      <w:pPr>
        <w:spacing w:before="160" w:after="160"/>
        <w:jc w:val="center"/>
      </w:pPr>
      <m:oMath>
        <m:r>
          <m:t>Y = 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t> + 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 + </m:t>
        </m:r>
        <m:r>
          <m:t>ε</m:t>
        </m:r>
      </m:oMath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Where: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&amp;#946;0: </w:t>
      </w:r>
      <w:r>
        <w:rPr>
          <w:rFonts w:ascii="Segoe UI" w:hAnsi="Segoe UI"/>
          <w:color w:val="1F2937"/>
          <w:sz w:val="21"/>
        </w:rPr>
        <w:t>The intercept of the line (y-value when x = 0).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&amp;#946;1: </w:t>
      </w:r>
      <w:r>
        <w:rPr>
          <w:rFonts w:ascii="Segoe UI" w:hAnsi="Segoe UI"/>
          <w:color w:val="1F2937"/>
          <w:sz w:val="21"/>
        </w:rPr>
        <w:t>The slope of the line (change in y per unit change in x).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&amp;#949;: </w:t>
      </w:r>
      <w:r>
        <w:rPr>
          <w:rFonts w:ascii="Segoe UI" w:hAnsi="Segoe UI"/>
          <w:color w:val="1F2937"/>
          <w:sz w:val="21"/>
        </w:rPr>
        <w:t>The error term representing the difference between observed and predicted values.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Steps in Linear Regression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1. Fit the Model: </w:t>
      </w:r>
      <w:r>
        <w:rPr>
          <w:rFonts w:ascii="Segoe UI" w:hAnsi="Segoe UI"/>
          <w:color w:val="1F2937"/>
          <w:sz w:val="21"/>
        </w:rPr>
        <w:t>Refining the values of &amp;#946;0 and &amp;#946;1 that minimize the error between predicted and actual values.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2. Predict: </w:t>
      </w:r>
      <w:r>
        <w:rPr>
          <w:rFonts w:ascii="Segoe UI" w:hAnsi="Segoe UI"/>
          <w:color w:val="1F2937"/>
          <w:sz w:val="21"/>
        </w:rPr>
        <w:t>Using the equation of the line to make predictions for new input values.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3. Evaluate: </w:t>
      </w:r>
      <w:r>
        <w:rPr>
          <w:rFonts w:ascii="Segoe UI" w:hAnsi="Segoe UI"/>
          <w:color w:val="1F2937"/>
          <w:sz w:val="21"/>
        </w:rPr>
        <w:t>Assessing the model's performance using metrics like MSE and R-squared.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Applications of Regression Models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Predicting Sales: </w:t>
      </w:r>
      <w:r>
        <w:rPr>
          <w:rFonts w:ascii="Segoe UI" w:hAnsi="Segoe UI"/>
          <w:color w:val="1F2937"/>
          <w:sz w:val="21"/>
        </w:rPr>
        <w:t>Analyzing the relationship between marketing spend and sales revenue.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Healthcare: </w:t>
      </w:r>
      <w:r>
        <w:rPr>
          <w:rFonts w:ascii="Segoe UI" w:hAnsi="Segoe UI"/>
          <w:color w:val="1F2937"/>
          <w:sz w:val="21"/>
        </w:rPr>
        <w:t>Predicting blood pressure based on variables like age and weight.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Real Estate: </w:t>
      </w:r>
      <w:r>
        <w:rPr>
          <w:rFonts w:ascii="Segoe UI" w:hAnsi="Segoe UI"/>
          <w:color w:val="1F2937"/>
          <w:sz w:val="21"/>
        </w:rPr>
        <w:t>Predicting house prices based on size, location, and number of rooms.</w:t>
      </w:r>
    </w:p>
    <w:p>
      <w:pPr>
        <w:keepNext/>
        <w:spacing w:before="320" w:after="120"/>
        <w:pBdr>
          <w:bottom w:val="single" w:sz="6" w:space="4" w:color="E2E8F0"/>
        </w:pBdr>
      </w:pPr>
      <w:r>
        <w:rPr>
          <w:rFonts w:ascii="Segoe UI" w:hAnsi="Segoe UI"/>
          <w:b/>
          <w:color w:val="1E3A8A"/>
          <w:sz w:val="30"/>
        </w:rPr>
        <w:t>Cost Functions and Optimization</w:t>
      </w:r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Linear regression aims to minimize the error between the predicted and actual values. This is achieved using a cost function.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Mean Squared Error (MSE) Cost Function</w:t>
      </w:r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MSE measures how far the predictions are from the actual values on average.</w:t>
      </w:r>
    </w:p>
    <w:p>
      <w:pPr>
        <w:spacing w:before="160" w:after="160"/>
        <w:jc w:val="center"/>
      </w:pPr>
      <m:oMath>
        <m:r>
          <m:t>J(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) = </m:t>
        </m:r>
        <m:f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</m:naryPr>
          <m:sub>
            <m:r>
              <m:t>i=1</m:t>
            </m:r>
          </m:sub>
          <m:sup>
            <m:r>
              <m:t>m</m:t>
            </m:r>
          </m:sup>
          <m:e>
            <m:sSup>
              <m:e>
                <m: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t>-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)</m:t>
                </m:r>
              </m:e>
              <m:sup>
                <m:r>
                  <m:t>2</m:t>
                </m:r>
              </m:sup>
            </m:sSup>
          </m:e>
        </m:nary>
      </m:oMath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Where: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m: </w:t>
      </w:r>
      <w:r>
        <w:rPr>
          <w:rFonts w:ascii="Segoe UI" w:hAnsi="Segoe UI"/>
          <w:color w:val="1F2937"/>
          <w:sz w:val="21"/>
        </w:rPr>
        <w:t>The total number of data points.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yi: </w:t>
      </w:r>
      <w:r>
        <w:rPr>
          <w:rFonts w:ascii="Segoe UI" w:hAnsi="Segoe UI"/>
          <w:color w:val="1F2937"/>
          <w:sz w:val="21"/>
        </w:rPr>
        <w:t>The actual value of the target for the i-th data point.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y_hat_i: </w:t>
      </w:r>
      <w:r>
        <w:rPr>
          <w:rFonts w:ascii="Segoe UI" w:hAnsi="Segoe UI"/>
          <w:color w:val="1F2937"/>
          <w:sz w:val="21"/>
        </w:rPr>
        <w:t>The predicted value for the i-th data point (&amp;#946;0 + &amp;#946;1*xi).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Objective: </w:t>
      </w:r>
      <w:r>
        <w:rPr>
          <w:rFonts w:ascii="Segoe UI" w:hAnsi="Segoe UI"/>
          <w:color w:val="1F2937"/>
          <w:sz w:val="21"/>
        </w:rPr>
        <w:t>Minimize J(&amp;#946;0, &amp;#946;1) to find the best-fitting line coefficients.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Optimization with Gradient Descent</w:t>
      </w:r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Gradient Descent is an optimization algorithm that iteratively updates the model coefficients to minimize the cost function J.</w:t>
      </w:r>
    </w:p>
    <w:p>
      <w:pPr>
        <w:keepNext/>
        <w:spacing w:before="160" w:after="40"/>
      </w:pPr>
      <w:r>
        <w:rPr>
          <w:rFonts w:ascii="Segoe UI" w:hAnsi="Segoe UI"/>
          <w:b/>
          <w:color w:val="4B5563"/>
          <w:sz w:val="22"/>
        </w:rPr>
        <w:t>Update Rule</w:t>
      </w:r>
    </w:p>
    <w:p>
      <w:pPr>
        <w:spacing w:before="160" w:after="160"/>
        <w:jc w:val="center"/>
      </w:pP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t> = 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t> - </m:t>
        </m:r>
        <m:r>
          <m:t>α</m:t>
        </m:r>
        <m:f>
          <m:num>
            <m:r>
              <m:t>∂J</m:t>
            </m:r>
          </m:num>
          <m:den>
            <m:sSub>
              <m:e>
                <m:r>
                  <m:t>∂β</m:t>
                </m:r>
              </m:e>
              <m:sub>
                <m:r>
                  <m:t>j</m:t>
                </m:r>
              </m:sub>
            </m:sSub>
          </m:den>
        </m:f>
      </m:oMath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Where:</w:t>
      </w:r>
    </w:p>
    <w:p>
      <w:pPr>
        <w:pStyle w:val="ListBullet"/>
        <w:spacing w:before="0" w:after="60" w:line="276" w:lineRule="auto"/>
      </w:pPr>
      <w:r>
        <w:rPr>
          <w:rFonts w:ascii="Segoe UI" w:hAnsi="Segoe UI"/>
          <w:b/>
          <w:color w:val="1F2937"/>
          <w:sz w:val="21"/>
        </w:rPr>
        <w:t xml:space="preserve">&amp;#945;: </w:t>
      </w:r>
      <w:r>
        <w:rPr>
          <w:rFonts w:ascii="Segoe UI" w:hAnsi="Segoe UI"/>
          <w:color w:val="1F2937"/>
          <w:sz w:val="21"/>
        </w:rPr>
        <w:t>The learning rate controlling the step size taken towards the minimum in each iteration.</w:t>
      </w:r>
    </w:p>
    <w:p>
      <w:pPr>
        <w:keepNext/>
        <w:spacing w:before="160" w:after="40"/>
      </w:pPr>
      <w:r>
        <w:rPr>
          <w:rFonts w:ascii="Segoe UI" w:hAnsi="Segoe UI"/>
          <w:b/>
          <w:color w:val="4B5563"/>
          <w:sz w:val="22"/>
        </w:rPr>
        <w:t>Convergence</w:t>
      </w:r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The algorithm stops when the updates to the coefficients become very small (below a set threshold) or a predefined maximum number of iterations is reached.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Visualizing Optimization</w:t>
      </w:r>
    </w:p>
    <w:p>
      <w:pPr>
        <w:spacing w:before="0" w:after="100" w:line="276" w:lineRule="auto"/>
      </w:pPr>
      <w:r>
        <w:rPr>
          <w:rFonts w:ascii="Segoe UI" w:hAnsi="Segoe UI"/>
          <w:i w:val="0"/>
          <w:color w:val="1F2937"/>
          <w:sz w:val="21"/>
        </w:rPr>
        <w:t>The optimization process can be visualized as finding the lowest point (the global minimum) on a 3D cost surface.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