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9467" w14:textId="77514DD7" w:rsidR="004D2DA1" w:rsidRDefault="00514661">
      <w:r>
        <w:t>Introduction to k-Nearest Neighbors (k-NN) Algorithm and Its Applications</w:t>
      </w:r>
    </w:p>
    <w:p w14:paraId="57148600" w14:textId="3FAF09B3" w:rsidR="00514661" w:rsidRDefault="00514661">
      <w:r>
        <w:t xml:space="preserve">    What is k-Nearest Neighbors?</w:t>
      </w:r>
    </w:p>
    <w:p w14:paraId="4A27A65E" w14:textId="26D15279" w:rsidR="00514661" w:rsidRDefault="00514661">
      <w:r>
        <w:t xml:space="preserve">            </w:t>
      </w:r>
      <w:r w:rsidRPr="00514661">
        <w:t>-Nearest Neighbors is a non-parametric, instance-based machine learning algorithm used for both classification </w:t>
      </w:r>
      <w:r w:rsidRPr="00514661">
        <w:rPr>
          <w:rFonts w:ascii="Arial" w:hAnsi="Arial" w:cs="Arial"/>
        </w:rPr>
        <w:t>​</w:t>
      </w:r>
      <w:r w:rsidRPr="00514661">
        <w:t>and regression tasks.</w:t>
      </w:r>
      <w:r w:rsidRPr="00514661">
        <w:rPr>
          <w:rFonts w:ascii="Aptos" w:hAnsi="Aptos" w:cs="Aptos"/>
        </w:rPr>
        <w:t> </w:t>
      </w:r>
      <w:r w:rsidRPr="00514661">
        <w:rPr>
          <w:rFonts w:ascii="Arial" w:hAnsi="Arial" w:cs="Arial"/>
        </w:rPr>
        <w:t>​</w:t>
      </w:r>
      <w:r w:rsidRPr="00514661">
        <w:t>It relies on the similarity between data points to make predictions</w:t>
      </w:r>
    </w:p>
    <w:p w14:paraId="6961165E" w14:textId="1A9D57D6" w:rsidR="00514661" w:rsidRDefault="00514661">
      <w:r>
        <w:t xml:space="preserve">   Key Characteristics</w:t>
      </w:r>
    </w:p>
    <w:p w14:paraId="186669FE" w14:textId="549B7586" w:rsidR="00514661" w:rsidRDefault="00514661">
      <w:r>
        <w:t xml:space="preserve">           Instance-Based Learning</w:t>
      </w:r>
    </w:p>
    <w:p w14:paraId="58DDC759" w14:textId="2E70F2BA" w:rsidR="00514661" w:rsidRDefault="00514661">
      <w:r>
        <w:t xml:space="preserve">                </w:t>
      </w:r>
      <w:r w:rsidRPr="00514661">
        <w:t>The model does not explicitly learn a mathematical function during training. </w:t>
      </w:r>
      <w:r w:rsidRPr="00514661">
        <w:rPr>
          <w:rFonts w:ascii="Arial" w:hAnsi="Arial" w:cs="Arial"/>
        </w:rPr>
        <w:t>​</w:t>
      </w:r>
      <w:r w:rsidRPr="00514661">
        <w:t>Instead, predictions are made by comparing test data to stored training data.</w:t>
      </w:r>
    </w:p>
    <w:p w14:paraId="12833D70" w14:textId="7CFAD00D" w:rsidR="00514661" w:rsidRDefault="00514661">
      <w:r>
        <w:t xml:space="preserve">          Distance Metric</w:t>
      </w:r>
    </w:p>
    <w:p w14:paraId="24FEC4B9" w14:textId="2378E111" w:rsidR="00514661" w:rsidRDefault="00514661">
      <w:r>
        <w:t xml:space="preserve">                 </w:t>
      </w:r>
      <w:r w:rsidRPr="00514661">
        <w:t> </w:t>
      </w:r>
      <w:r w:rsidRPr="00514661">
        <w:rPr>
          <w:rFonts w:ascii="Arial" w:hAnsi="Arial" w:cs="Arial"/>
        </w:rPr>
        <w:t>​</w:t>
      </w:r>
      <w:r w:rsidRPr="00514661">
        <w:t>KNN uses distance measures, e.g. Euclidean, Manhattan, Minkowski to find the K-closest</w:t>
      </w:r>
      <w:r w:rsidRPr="00514661">
        <w:rPr>
          <w:rFonts w:ascii="Aptos" w:hAnsi="Aptos" w:cs="Aptos"/>
        </w:rPr>
        <w:t> </w:t>
      </w:r>
      <w:r w:rsidRPr="00514661">
        <w:rPr>
          <w:rFonts w:ascii="Arial" w:hAnsi="Arial" w:cs="Arial"/>
        </w:rPr>
        <w:t>​</w:t>
      </w:r>
      <w:r w:rsidRPr="00514661">
        <w:t>data points or also called as the neighbors.</w:t>
      </w:r>
      <w:r w:rsidRPr="00514661">
        <w:rPr>
          <w:rFonts w:ascii="Aptos" w:hAnsi="Aptos" w:cs="Aptos"/>
        </w:rPr>
        <w:t> </w:t>
      </w:r>
    </w:p>
    <w:p w14:paraId="55A6FA7D" w14:textId="012DD344" w:rsidR="00514661" w:rsidRDefault="00514661">
      <w:r>
        <w:t xml:space="preserve">         Classification</w:t>
      </w:r>
    </w:p>
    <w:p w14:paraId="0800E9C0" w14:textId="2521B61D" w:rsidR="00514661" w:rsidRDefault="00514661">
      <w:r>
        <w:t xml:space="preserve">                  </w:t>
      </w:r>
      <w:r w:rsidRPr="00514661">
        <w:t>Classification – it predicts the majority class among the K-Nearest Neighbors</w:t>
      </w:r>
    </w:p>
    <w:p w14:paraId="4453F54F" w14:textId="6F80F0B3" w:rsidR="00514661" w:rsidRDefault="00514661">
      <w:r>
        <w:t xml:space="preserve">       Regression</w:t>
      </w:r>
    </w:p>
    <w:p w14:paraId="2AE21315" w14:textId="6DE9BB1D" w:rsidR="00514661" w:rsidRDefault="00514661">
      <w:r>
        <w:t xml:space="preserve">                 </w:t>
      </w:r>
      <w:r w:rsidR="00CF427A" w:rsidRPr="00CF427A">
        <w:t>regression predicts the average of the target values of the K-Nearest Neighbors.</w:t>
      </w:r>
    </w:p>
    <w:p w14:paraId="00F63832" w14:textId="272D9606" w:rsidR="00CF427A" w:rsidRDefault="00CF427A">
      <w:r>
        <w:t xml:space="preserve">      Applications</w:t>
      </w:r>
    </w:p>
    <w:p w14:paraId="4BD0719D" w14:textId="5B4C2407" w:rsidR="00CF427A" w:rsidRDefault="00CF427A">
      <w:r>
        <w:t xml:space="preserve">                  Image Recognition</w:t>
      </w:r>
    </w:p>
    <w:p w14:paraId="40B3D2C2" w14:textId="542BFB9C" w:rsidR="00CF427A" w:rsidRDefault="00CF427A">
      <w:r>
        <w:t xml:space="preserve">                 Recommendation Systems</w:t>
      </w:r>
    </w:p>
    <w:p w14:paraId="2F06D25F" w14:textId="396BEA12" w:rsidR="00CF427A" w:rsidRDefault="00CF427A">
      <w:r>
        <w:t xml:space="preserve">                 Medical Diagnosis</w:t>
      </w:r>
    </w:p>
    <w:p w14:paraId="149041BA" w14:textId="11971576" w:rsidR="00CF427A" w:rsidRDefault="00CF427A">
      <w:r>
        <w:t xml:space="preserve">                Customer Segmentation</w:t>
      </w:r>
    </w:p>
    <w:p w14:paraId="7D2374E3" w14:textId="685BEBAA" w:rsidR="00CF427A" w:rsidRDefault="00F03B95">
      <w:r>
        <w:t>How k-NN Works for Classification and Regression</w:t>
      </w:r>
    </w:p>
    <w:p w14:paraId="4F3F4D60" w14:textId="2CBBA671" w:rsidR="00F03B95" w:rsidRDefault="00F03B95">
      <w:r>
        <w:t xml:space="preserve">      Step-by-Step Process</w:t>
      </w:r>
    </w:p>
    <w:p w14:paraId="62468980" w14:textId="02423ECE" w:rsidR="00F03B95" w:rsidRDefault="00F03B95">
      <w:r>
        <w:t xml:space="preserve">            Feature Scaling</w:t>
      </w:r>
    </w:p>
    <w:p w14:paraId="63A06CDF" w14:textId="0E24D395" w:rsidR="00F03B95" w:rsidRDefault="00A01189">
      <w:r>
        <w:t xml:space="preserve">                    </w:t>
      </w:r>
      <w:r w:rsidRPr="00A01189">
        <w:t>Now since KNN relies on distance, feature scaling, e.g. min-max scaling or standardization </w:t>
      </w:r>
      <w:r w:rsidRPr="00A01189">
        <w:rPr>
          <w:rFonts w:ascii="Arial" w:hAnsi="Arial" w:cs="Arial"/>
        </w:rPr>
        <w:t>​</w:t>
      </w:r>
      <w:r w:rsidRPr="00A01189">
        <w:t>is essential to ensure all features contribute equally</w:t>
      </w:r>
      <w:r>
        <w:t>.</w:t>
      </w:r>
    </w:p>
    <w:p w14:paraId="3C4D7C0B" w14:textId="54533643" w:rsidR="00716CD8" w:rsidRDefault="00716CD8">
      <w:r>
        <w:t xml:space="preserve">           Calculate Distances</w:t>
      </w:r>
    </w:p>
    <w:p w14:paraId="491931BB" w14:textId="3A4EE889" w:rsidR="00716CD8" w:rsidRDefault="00716CD8">
      <w:r>
        <w:lastRenderedPageBreak/>
        <w:t xml:space="preserve">                        </w:t>
      </w:r>
      <w:r w:rsidRPr="00716CD8">
        <w:t>Contribute distances between the query point and all training points using a chosen metric. </w:t>
      </w:r>
      <w:r w:rsidRPr="00716CD8">
        <w:rPr>
          <w:rFonts w:ascii="Arial" w:hAnsi="Arial" w:cs="Arial"/>
        </w:rPr>
        <w:t>​</w:t>
      </w:r>
      <w:r w:rsidRPr="00716CD8">
        <w:t>Example you can use the Euclidean distance.</w:t>
      </w:r>
      <w:r w:rsidRPr="00716CD8">
        <w:rPr>
          <w:rFonts w:ascii="Aptos" w:hAnsi="Aptos" w:cs="Aptos"/>
        </w:rPr>
        <w:t> </w:t>
      </w:r>
    </w:p>
    <w:p w14:paraId="01789799" w14:textId="1E67A0AB" w:rsidR="00716CD8" w:rsidRDefault="00716CD8">
      <w:r>
        <w:t xml:space="preserve">            Identify k Nearest Neighbors</w:t>
      </w:r>
    </w:p>
    <w:p w14:paraId="5DF6BBB4" w14:textId="6145A308" w:rsidR="00716CD8" w:rsidRDefault="00716CD8">
      <w:r>
        <w:t xml:space="preserve">                         </w:t>
      </w:r>
      <w:r w:rsidRPr="00716CD8">
        <w:rPr>
          <w:rFonts w:ascii="Arial" w:hAnsi="Arial" w:cs="Arial"/>
        </w:rPr>
        <w:t>​</w:t>
      </w:r>
      <w:r w:rsidRPr="00716CD8">
        <w:t>Sort all points by distance and select the K-closest points. </w:t>
      </w:r>
    </w:p>
    <w:p w14:paraId="3D4D4868" w14:textId="5B5D76D1" w:rsidR="00716CD8" w:rsidRDefault="00716CD8">
      <w:r>
        <w:t xml:space="preserve">           Make predictions</w:t>
      </w:r>
    </w:p>
    <w:p w14:paraId="4E653DE5" w14:textId="288D6860" w:rsidR="00716CD8" w:rsidRDefault="00716CD8">
      <w:r>
        <w:t xml:space="preserve">                         Classification</w:t>
      </w:r>
    </w:p>
    <w:p w14:paraId="503A3AE4" w14:textId="3D85A28D" w:rsidR="00716CD8" w:rsidRDefault="00716CD8">
      <w:r>
        <w:t xml:space="preserve">                                </w:t>
      </w:r>
      <w:r w:rsidRPr="00716CD8">
        <w:t> </w:t>
      </w:r>
      <w:r w:rsidRPr="00716CD8">
        <w:rPr>
          <w:rFonts w:ascii="Arial" w:hAnsi="Arial" w:cs="Arial"/>
        </w:rPr>
        <w:t>​</w:t>
      </w:r>
      <w:r w:rsidRPr="00716CD8">
        <w:t>Now for classification, assign the class most common among the K-Neighbors, which is also</w:t>
      </w:r>
      <w:r w:rsidRPr="00716CD8">
        <w:rPr>
          <w:rFonts w:ascii="Aptos" w:hAnsi="Aptos" w:cs="Aptos"/>
        </w:rPr>
        <w:t> </w:t>
      </w:r>
      <w:r w:rsidRPr="00716CD8">
        <w:rPr>
          <w:rFonts w:ascii="Arial" w:hAnsi="Arial" w:cs="Arial"/>
        </w:rPr>
        <w:t>​</w:t>
      </w:r>
      <w:r w:rsidRPr="00716CD8">
        <w:t>called as a majority vote</w:t>
      </w:r>
    </w:p>
    <w:p w14:paraId="170CC156" w14:textId="11AD262F" w:rsidR="00716CD8" w:rsidRDefault="00716CD8">
      <w:r>
        <w:t xml:space="preserve">                          Regression</w:t>
      </w:r>
    </w:p>
    <w:p w14:paraId="71267C03" w14:textId="26770A3B" w:rsidR="00716CD8" w:rsidRDefault="00716CD8">
      <w:r>
        <w:t xml:space="preserve">                                   </w:t>
      </w:r>
      <w:r w:rsidRPr="00716CD8">
        <w:t>for regression, predict the mean or weighted average of the target values of the K-Neighbors.</w:t>
      </w:r>
    </w:p>
    <w:p w14:paraId="4320B23B" w14:textId="77777777" w:rsidR="00E44350" w:rsidRDefault="00E44350"/>
    <w:p w14:paraId="4EE18EC9" w14:textId="660649E3" w:rsidR="00E44350" w:rsidRDefault="00E44350">
      <w:r>
        <w:t>Choosing the Optimal Value of k</w:t>
      </w:r>
    </w:p>
    <w:p w14:paraId="2A14C8E6" w14:textId="03B23FB7" w:rsidR="00E44350" w:rsidRDefault="00E44350">
      <w:r>
        <w:t xml:space="preserve">       Choosing k</w:t>
      </w:r>
    </w:p>
    <w:p w14:paraId="6EC3D7F0" w14:textId="10643936" w:rsidR="00E44350" w:rsidRDefault="00E44350">
      <w:r>
        <w:t xml:space="preserve">           Small k</w:t>
      </w:r>
    </w:p>
    <w:p w14:paraId="6D8E32FB" w14:textId="16596CF0" w:rsidR="00E44350" w:rsidRDefault="00E44350">
      <w:r>
        <w:t xml:space="preserve">                High sensitivity to noise</w:t>
      </w:r>
    </w:p>
    <w:p w14:paraId="5E43486A" w14:textId="772BACAA" w:rsidR="00E44350" w:rsidRDefault="00E44350">
      <w:r>
        <w:t xml:space="preserve">                Captures local variations in data</w:t>
      </w:r>
    </w:p>
    <w:p w14:paraId="524DA5C4" w14:textId="1B4ACE28" w:rsidR="00E44350" w:rsidRDefault="00E44350">
      <w:r>
        <w:t xml:space="preserve">           Large k</w:t>
      </w:r>
    </w:p>
    <w:p w14:paraId="53EADA42" w14:textId="19683FAB" w:rsidR="00E44350" w:rsidRDefault="00E44350">
      <w:r>
        <w:t xml:space="preserve">                Smoother decision boundaries but can miss finer details</w:t>
      </w:r>
    </w:p>
    <w:p w14:paraId="36C4C4D2" w14:textId="77777777" w:rsidR="00E44350" w:rsidRDefault="00E44350">
      <w:r>
        <w:t xml:space="preserve">     Common Practices</w:t>
      </w:r>
    </w:p>
    <w:p w14:paraId="15B9C499" w14:textId="77777777" w:rsidR="00E44350" w:rsidRDefault="00E44350">
      <w:r>
        <w:t xml:space="preserve">             Use cross-validation to determine the optimal value of k</w:t>
      </w:r>
    </w:p>
    <w:p w14:paraId="3BA1423E" w14:textId="77777777" w:rsidR="00E44350" w:rsidRDefault="00E44350">
      <w:pPr>
        <w:rPr>
          <w:rFonts w:eastAsiaTheme="minorEastAsia"/>
        </w:rPr>
      </w:pPr>
      <w:r>
        <w:t xml:space="preserve">             A common starting point is k 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>
        <w:rPr>
          <w:rFonts w:eastAsiaTheme="minorEastAsia"/>
        </w:rPr>
        <w:t xml:space="preserve">  where n is the number of training samples</w:t>
      </w:r>
    </w:p>
    <w:p w14:paraId="5237F1FC" w14:textId="77777777" w:rsidR="00E44350" w:rsidRDefault="00E44350">
      <w:pPr>
        <w:rPr>
          <w:rFonts w:eastAsiaTheme="minorEastAsia"/>
        </w:rPr>
      </w:pPr>
      <w:r>
        <w:rPr>
          <w:rFonts w:eastAsiaTheme="minorEastAsia"/>
        </w:rPr>
        <w:t>Understanding the Model’s Limitations</w:t>
      </w:r>
    </w:p>
    <w:p w14:paraId="38B486B6" w14:textId="77777777" w:rsidR="00E44350" w:rsidRDefault="00E44350">
      <w:pPr>
        <w:rPr>
          <w:rFonts w:eastAsiaTheme="minorEastAsia"/>
        </w:rPr>
      </w:pPr>
      <w:r>
        <w:rPr>
          <w:rFonts w:eastAsiaTheme="minorEastAsia"/>
        </w:rPr>
        <w:t xml:space="preserve">     Computationally Expensive</w:t>
      </w:r>
    </w:p>
    <w:p w14:paraId="1BE55AAA" w14:textId="77777777" w:rsidR="00E44350" w:rsidRDefault="00E44350">
      <w:pPr>
        <w:rPr>
          <w:rFonts w:eastAsiaTheme="minorEastAsia"/>
        </w:rPr>
      </w:pPr>
      <w:r>
        <w:rPr>
          <w:rFonts w:eastAsiaTheme="minorEastAsia"/>
        </w:rPr>
        <w:t xml:space="preserve">             Predictions require distance computation for all training samples</w:t>
      </w:r>
    </w:p>
    <w:p w14:paraId="3913CA10" w14:textId="77777777" w:rsidR="00E44350" w:rsidRDefault="00E44350">
      <w:pPr>
        <w:rPr>
          <w:rFonts w:eastAsiaTheme="minorEastAsia"/>
        </w:rPr>
      </w:pPr>
      <w:r>
        <w:rPr>
          <w:rFonts w:eastAsiaTheme="minorEastAsia"/>
        </w:rPr>
        <w:t xml:space="preserve">     Feature Scaling Dependence</w:t>
      </w:r>
    </w:p>
    <w:p w14:paraId="6428DF94" w14:textId="77777777" w:rsidR="00E44350" w:rsidRDefault="00E44350">
      <w:pPr>
        <w:rPr>
          <w:rFonts w:eastAsiaTheme="minorEastAsia"/>
        </w:rPr>
      </w:pPr>
      <w:r>
        <w:rPr>
          <w:rFonts w:eastAsiaTheme="minorEastAsia"/>
        </w:rPr>
        <w:t xml:space="preserve">             Requires proper scaling to avoid feature dominance</w:t>
      </w:r>
    </w:p>
    <w:p w14:paraId="0D6B30B9" w14:textId="77777777" w:rsidR="00E44350" w:rsidRDefault="00E44350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      Not Robust to Imbalanced Data</w:t>
      </w:r>
    </w:p>
    <w:p w14:paraId="14482B8A" w14:textId="48DC1677" w:rsidR="00E44350" w:rsidRDefault="00E44350">
      <w:r>
        <w:rPr>
          <w:rFonts w:eastAsiaTheme="minorEastAsia"/>
        </w:rPr>
        <w:t xml:space="preserve">            Classes with more samples can dominate predictions</w:t>
      </w:r>
      <w:r>
        <w:t xml:space="preserve">        </w:t>
      </w:r>
    </w:p>
    <w:p w14:paraId="5DC7EA05" w14:textId="77777777" w:rsidR="00E44350" w:rsidRDefault="00E44350"/>
    <w:p w14:paraId="1FA8C9D8" w14:textId="1A0B2C97" w:rsidR="00514661" w:rsidRDefault="00514661">
      <w:r>
        <w:t xml:space="preserve">              </w:t>
      </w:r>
    </w:p>
    <w:sectPr w:rsidR="005146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661"/>
    <w:rsid w:val="00410C2D"/>
    <w:rsid w:val="004D2DA1"/>
    <w:rsid w:val="00514661"/>
    <w:rsid w:val="00716CD8"/>
    <w:rsid w:val="00724BBB"/>
    <w:rsid w:val="00A01189"/>
    <w:rsid w:val="00CF427A"/>
    <w:rsid w:val="00E44350"/>
    <w:rsid w:val="00ED1ED6"/>
    <w:rsid w:val="00F03B95"/>
    <w:rsid w:val="00FC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5EBC9"/>
  <w15:chartTrackingRefBased/>
  <w15:docId w15:val="{FE7AE314-190B-43C7-B07F-EA9F0F4F8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6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6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6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6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6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6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6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6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6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6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6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6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6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6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6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6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6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6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6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6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6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6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6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6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6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66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4435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435</Words>
  <Characters>2485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khubaib nazeer</dc:creator>
  <cp:keywords/>
  <dc:description/>
  <cp:lastModifiedBy>khubaib nazeer</cp:lastModifiedBy>
  <cp:revision>4</cp:revision>
  <dcterms:created xsi:type="dcterms:W3CDTF">2026-07-02T13:27:00Z</dcterms:created>
  <dcterms:modified xsi:type="dcterms:W3CDTF">2026-07-02T20:52:00Z</dcterms:modified>
</cp:coreProperties>
</file>