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717AC" w14:textId="77777777" w:rsidR="00272252" w:rsidRDefault="001A12B7" w:rsidP="00964DE9">
      <w:pPr>
        <w:pStyle w:val="Bodytext40"/>
        <w:shd w:val="clear" w:color="auto" w:fill="auto"/>
        <w:spacing w:before="0"/>
        <w:ind w:left="1134" w:right="80"/>
      </w:pPr>
      <w:r>
        <w:t>ТЕХНИЧЕСКОЕ ЗАДАНИЕ</w:t>
      </w:r>
    </w:p>
    <w:p w14:paraId="2BD3F362" w14:textId="6C8831BF" w:rsidR="00272252" w:rsidRDefault="001A12B7" w:rsidP="00964DE9">
      <w:pPr>
        <w:pStyle w:val="Bodytext20"/>
        <w:shd w:val="clear" w:color="auto" w:fill="auto"/>
        <w:ind w:left="1134"/>
        <w:jc w:val="center"/>
      </w:pPr>
      <w:r>
        <w:t xml:space="preserve">на </w:t>
      </w:r>
      <w:r w:rsidR="004F02EE">
        <w:t>отрисовку сетей наружного освещения</w:t>
      </w:r>
    </w:p>
    <w:p w14:paraId="7D2CBE88" w14:textId="77777777" w:rsidR="00964DE9" w:rsidRDefault="00964DE9" w:rsidP="00964DE9">
      <w:pPr>
        <w:pStyle w:val="Bodytext20"/>
        <w:shd w:val="clear" w:color="auto" w:fill="auto"/>
        <w:ind w:left="1134"/>
        <w:jc w:val="center"/>
      </w:pPr>
    </w:p>
    <w:tbl>
      <w:tblPr>
        <w:tblStyle w:val="a4"/>
        <w:tblW w:w="9713" w:type="dxa"/>
        <w:tblInd w:w="1134" w:type="dxa"/>
        <w:tblLook w:val="04A0" w:firstRow="1" w:lastRow="0" w:firstColumn="1" w:lastColumn="0" w:noHBand="0" w:noVBand="1"/>
      </w:tblPr>
      <w:tblGrid>
        <w:gridCol w:w="585"/>
        <w:gridCol w:w="2217"/>
        <w:gridCol w:w="6911"/>
      </w:tblGrid>
      <w:tr w:rsidR="00964DE9" w14:paraId="729382EC" w14:textId="77777777" w:rsidTr="00964DE9">
        <w:tc>
          <w:tcPr>
            <w:tcW w:w="585" w:type="dxa"/>
            <w:vAlign w:val="center"/>
          </w:tcPr>
          <w:p w14:paraId="38964FA2" w14:textId="77777777" w:rsidR="00964DE9" w:rsidRDefault="00964DE9" w:rsidP="00964DE9">
            <w:pPr>
              <w:pStyle w:val="Bodytext20"/>
              <w:shd w:val="clear" w:color="auto" w:fill="auto"/>
              <w:spacing w:line="240" w:lineRule="exact"/>
              <w:ind w:left="140"/>
              <w:jc w:val="center"/>
            </w:pPr>
            <w:r>
              <w:rPr>
                <w:rStyle w:val="Bodytext21"/>
              </w:rPr>
              <w:t>№</w:t>
            </w:r>
          </w:p>
        </w:tc>
        <w:tc>
          <w:tcPr>
            <w:tcW w:w="2217" w:type="dxa"/>
            <w:vAlign w:val="center"/>
          </w:tcPr>
          <w:p w14:paraId="7979C6CD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  <w:r>
              <w:rPr>
                <w:rStyle w:val="Bodytext21"/>
              </w:rPr>
              <w:t>Перечень</w:t>
            </w:r>
          </w:p>
          <w:p w14:paraId="4FCC9537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  <w:r>
              <w:rPr>
                <w:rStyle w:val="Bodytext21"/>
              </w:rPr>
              <w:t>основных данных и требований</w:t>
            </w:r>
          </w:p>
        </w:tc>
        <w:tc>
          <w:tcPr>
            <w:tcW w:w="6911" w:type="dxa"/>
            <w:vAlign w:val="center"/>
          </w:tcPr>
          <w:p w14:paraId="76854ACD" w14:textId="77777777" w:rsidR="00964DE9" w:rsidRDefault="00964DE9" w:rsidP="00964DE9">
            <w:pPr>
              <w:pStyle w:val="Bodytext20"/>
              <w:shd w:val="clear" w:color="auto" w:fill="auto"/>
              <w:spacing w:line="240" w:lineRule="exact"/>
              <w:jc w:val="center"/>
            </w:pPr>
            <w:r>
              <w:rPr>
                <w:rStyle w:val="Bodytext21"/>
              </w:rPr>
              <w:t>Содержание</w:t>
            </w:r>
          </w:p>
        </w:tc>
      </w:tr>
      <w:tr w:rsidR="00964DE9" w14:paraId="31E58B69" w14:textId="77777777" w:rsidTr="00964DE9">
        <w:tc>
          <w:tcPr>
            <w:tcW w:w="585" w:type="dxa"/>
          </w:tcPr>
          <w:p w14:paraId="201279AB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</w:tcPr>
          <w:p w14:paraId="7FD2582E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  <w:r>
              <w:t>1</w:t>
            </w:r>
          </w:p>
        </w:tc>
        <w:tc>
          <w:tcPr>
            <w:tcW w:w="6911" w:type="dxa"/>
          </w:tcPr>
          <w:p w14:paraId="438DCC5B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  <w:r>
              <w:t>2</w:t>
            </w:r>
          </w:p>
        </w:tc>
      </w:tr>
      <w:tr w:rsidR="00964DE9" w14:paraId="4DEF1C1D" w14:textId="77777777" w:rsidTr="00964DE9">
        <w:tc>
          <w:tcPr>
            <w:tcW w:w="585" w:type="dxa"/>
          </w:tcPr>
          <w:p w14:paraId="4E221881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</w:tcPr>
          <w:p w14:paraId="0D12F325" w14:textId="77777777" w:rsidR="00964DE9" w:rsidRDefault="00964DE9" w:rsidP="00964DE9">
            <w:pPr>
              <w:pStyle w:val="Bodytext20"/>
              <w:shd w:val="clear" w:color="auto" w:fill="auto"/>
              <w:spacing w:line="274" w:lineRule="exact"/>
              <w:ind w:left="-18"/>
              <w:jc w:val="center"/>
            </w:pPr>
            <w:r>
              <w:rPr>
                <w:rStyle w:val="Bodytext21"/>
              </w:rPr>
              <w:t>Наименование</w:t>
            </w:r>
          </w:p>
          <w:p w14:paraId="2B068399" w14:textId="77777777" w:rsidR="00964DE9" w:rsidRDefault="00964DE9" w:rsidP="00964DE9">
            <w:pPr>
              <w:pStyle w:val="Bodytext20"/>
              <w:shd w:val="clear" w:color="auto" w:fill="auto"/>
              <w:spacing w:line="274" w:lineRule="exact"/>
              <w:ind w:left="-18"/>
              <w:jc w:val="center"/>
            </w:pPr>
            <w:r>
              <w:rPr>
                <w:rStyle w:val="Bodytext21"/>
              </w:rPr>
              <w:t>объектов</w:t>
            </w:r>
          </w:p>
          <w:p w14:paraId="33F33E0E" w14:textId="77777777" w:rsidR="00964DE9" w:rsidRDefault="00964DE9" w:rsidP="00964DE9">
            <w:pPr>
              <w:pStyle w:val="Bodytext20"/>
              <w:shd w:val="clear" w:color="auto" w:fill="auto"/>
              <w:spacing w:line="274" w:lineRule="exact"/>
              <w:ind w:left="-18"/>
              <w:jc w:val="center"/>
            </w:pPr>
            <w:r>
              <w:rPr>
                <w:rStyle w:val="Bodytext21"/>
              </w:rPr>
              <w:t>обследования</w:t>
            </w:r>
          </w:p>
        </w:tc>
        <w:tc>
          <w:tcPr>
            <w:tcW w:w="6911" w:type="dxa"/>
            <w:vAlign w:val="bottom"/>
          </w:tcPr>
          <w:p w14:paraId="19C76BA4" w14:textId="77777777" w:rsidR="00964DE9" w:rsidRDefault="00416913" w:rsidP="004F02EE">
            <w:pPr>
              <w:pStyle w:val="Bodytext20"/>
              <w:shd w:val="clear" w:color="auto" w:fill="auto"/>
              <w:spacing w:line="274" w:lineRule="exact"/>
              <w:jc w:val="both"/>
              <w:rPr>
                <w:rStyle w:val="Bodytext21"/>
              </w:rPr>
            </w:pPr>
            <w:r>
              <w:rPr>
                <w:rStyle w:val="Bodytext21"/>
              </w:rPr>
              <w:t>1.</w:t>
            </w:r>
            <w:r w:rsidR="004F02EE">
              <w:rPr>
                <w:rStyle w:val="Bodytext21"/>
              </w:rPr>
              <w:t>Сети наружного освещения</w:t>
            </w:r>
          </w:p>
          <w:p w14:paraId="4460BAE7" w14:textId="575304AA" w:rsidR="00416913" w:rsidRDefault="00416913" w:rsidP="004F02EE">
            <w:pPr>
              <w:pStyle w:val="Bodytext20"/>
              <w:shd w:val="clear" w:color="auto" w:fill="auto"/>
              <w:spacing w:line="274" w:lineRule="exact"/>
              <w:jc w:val="both"/>
            </w:pPr>
            <w:r>
              <w:t>2.Централизованные системы ливневой (дождевой) канализации</w:t>
            </w:r>
          </w:p>
        </w:tc>
      </w:tr>
      <w:tr w:rsidR="00964DE9" w14:paraId="0860E554" w14:textId="77777777" w:rsidTr="00710473">
        <w:tc>
          <w:tcPr>
            <w:tcW w:w="585" w:type="dxa"/>
          </w:tcPr>
          <w:p w14:paraId="69166976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</w:tcPr>
          <w:p w14:paraId="1BD8C769" w14:textId="77777777" w:rsidR="00964DE9" w:rsidRDefault="00964DE9" w:rsidP="00964DE9">
            <w:pPr>
              <w:pStyle w:val="Bodytext20"/>
              <w:shd w:val="clear" w:color="auto" w:fill="auto"/>
              <w:spacing w:line="281" w:lineRule="exact"/>
              <w:jc w:val="center"/>
            </w:pPr>
            <w:r>
              <w:rPr>
                <w:rStyle w:val="Bodytext21"/>
              </w:rPr>
              <w:t>Характеристика</w:t>
            </w:r>
          </w:p>
          <w:p w14:paraId="6666BE11" w14:textId="77777777" w:rsidR="00964DE9" w:rsidRDefault="00964DE9" w:rsidP="00964DE9">
            <w:pPr>
              <w:pStyle w:val="Bodytext20"/>
              <w:shd w:val="clear" w:color="auto" w:fill="auto"/>
              <w:spacing w:line="281" w:lineRule="exact"/>
              <w:jc w:val="center"/>
            </w:pPr>
            <w:r>
              <w:rPr>
                <w:rStyle w:val="Bodytext21"/>
              </w:rPr>
              <w:t>объектов</w:t>
            </w:r>
          </w:p>
          <w:p w14:paraId="0E96717D" w14:textId="77777777" w:rsidR="00964DE9" w:rsidRDefault="00964DE9" w:rsidP="00964DE9">
            <w:pPr>
              <w:pStyle w:val="Bodytext20"/>
              <w:shd w:val="clear" w:color="auto" w:fill="auto"/>
              <w:spacing w:line="281" w:lineRule="exact"/>
              <w:jc w:val="center"/>
            </w:pPr>
            <w:r>
              <w:rPr>
                <w:rStyle w:val="Bodytext21"/>
              </w:rPr>
              <w:t>обследования</w:t>
            </w:r>
          </w:p>
        </w:tc>
        <w:tc>
          <w:tcPr>
            <w:tcW w:w="6911" w:type="dxa"/>
            <w:vAlign w:val="bottom"/>
          </w:tcPr>
          <w:p w14:paraId="2438C9E9" w14:textId="77777777" w:rsidR="00964DE9" w:rsidRDefault="00416913" w:rsidP="004F02EE">
            <w:pPr>
              <w:pStyle w:val="Bodytext20"/>
              <w:shd w:val="clear" w:color="auto" w:fill="auto"/>
              <w:jc w:val="both"/>
            </w:pPr>
            <w:r>
              <w:t>1.</w:t>
            </w:r>
            <w:r w:rsidR="004F02EE">
              <w:t xml:space="preserve">17000 светильников, 484 ПП, протяженность сетей наружного освещения </w:t>
            </w:r>
            <w:r w:rsidR="00C14E35">
              <w:t>–</w:t>
            </w:r>
            <w:r w:rsidR="004F02EE">
              <w:t xml:space="preserve"> </w:t>
            </w:r>
            <w:r w:rsidR="00C14E35">
              <w:t>700 км.</w:t>
            </w:r>
          </w:p>
          <w:p w14:paraId="258C09CE" w14:textId="0EBE02F7" w:rsidR="00416913" w:rsidRDefault="00416913" w:rsidP="004F02EE">
            <w:pPr>
              <w:pStyle w:val="Bodytext20"/>
              <w:shd w:val="clear" w:color="auto" w:fill="auto"/>
              <w:jc w:val="both"/>
            </w:pPr>
            <w:r>
              <w:t>2. 79 км протяженность сетей (ЦСВ), ЛНС-</w:t>
            </w:r>
            <w:proofErr w:type="gramStart"/>
            <w:r>
              <w:t>1,ЛНС</w:t>
            </w:r>
            <w:proofErr w:type="gramEnd"/>
            <w:r>
              <w:t>-2 (реконструкция),ЛНС-3, ЛНС-6 (проектируется)</w:t>
            </w:r>
          </w:p>
        </w:tc>
      </w:tr>
      <w:tr w:rsidR="00964DE9" w14:paraId="30F16BF1" w14:textId="77777777" w:rsidTr="001D3D14">
        <w:tc>
          <w:tcPr>
            <w:tcW w:w="585" w:type="dxa"/>
          </w:tcPr>
          <w:p w14:paraId="084A718E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  <w:vAlign w:val="bottom"/>
          </w:tcPr>
          <w:p w14:paraId="2AF3043E" w14:textId="77777777" w:rsidR="00964DE9" w:rsidRDefault="00964DE9" w:rsidP="00517949">
            <w:pPr>
              <w:pStyle w:val="Bodytext20"/>
              <w:shd w:val="clear" w:color="auto" w:fill="auto"/>
              <w:jc w:val="both"/>
            </w:pPr>
            <w:r>
              <w:rPr>
                <w:rStyle w:val="Bodytext21"/>
              </w:rPr>
              <w:t>Сведения о</w:t>
            </w:r>
          </w:p>
          <w:p w14:paraId="47F68614" w14:textId="77777777" w:rsidR="00964DE9" w:rsidRDefault="00964DE9" w:rsidP="00517949">
            <w:pPr>
              <w:pStyle w:val="Bodytext20"/>
              <w:shd w:val="clear" w:color="auto" w:fill="auto"/>
              <w:jc w:val="both"/>
            </w:pPr>
            <w:r>
              <w:rPr>
                <w:rStyle w:val="Bodytext21"/>
              </w:rPr>
              <w:t>заказчике</w:t>
            </w:r>
          </w:p>
          <w:p w14:paraId="57829903" w14:textId="77777777" w:rsidR="00964DE9" w:rsidRDefault="00964DE9" w:rsidP="00517949">
            <w:pPr>
              <w:pStyle w:val="Bodytext20"/>
              <w:shd w:val="clear" w:color="auto" w:fill="auto"/>
              <w:jc w:val="both"/>
            </w:pPr>
            <w:r>
              <w:rPr>
                <w:rStyle w:val="Bodytext21"/>
              </w:rPr>
              <w:t>обследования</w:t>
            </w:r>
          </w:p>
        </w:tc>
        <w:tc>
          <w:tcPr>
            <w:tcW w:w="6911" w:type="dxa"/>
          </w:tcPr>
          <w:p w14:paraId="4834E992" w14:textId="77777777" w:rsidR="00964DE9" w:rsidRDefault="00964DE9" w:rsidP="004F02EE">
            <w:pPr>
              <w:pStyle w:val="Bodytext20"/>
              <w:shd w:val="clear" w:color="auto" w:fill="auto"/>
              <w:spacing w:line="240" w:lineRule="exact"/>
              <w:jc w:val="both"/>
            </w:pPr>
            <w:r>
              <w:rPr>
                <w:rStyle w:val="Bodytext21"/>
              </w:rPr>
              <w:t xml:space="preserve">АО «ПО КХ </w:t>
            </w:r>
            <w:proofErr w:type="spellStart"/>
            <w:r>
              <w:rPr>
                <w:rStyle w:val="Bodytext21"/>
              </w:rPr>
              <w:t>г.о</w:t>
            </w:r>
            <w:proofErr w:type="spellEnd"/>
            <w:r>
              <w:rPr>
                <w:rStyle w:val="Bodytext21"/>
              </w:rPr>
              <w:t>. Тольятти»</w:t>
            </w:r>
          </w:p>
        </w:tc>
      </w:tr>
      <w:tr w:rsidR="00964DE9" w14:paraId="153E2517" w14:textId="77777777" w:rsidTr="00EB455E">
        <w:tc>
          <w:tcPr>
            <w:tcW w:w="585" w:type="dxa"/>
          </w:tcPr>
          <w:p w14:paraId="38C6D797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  <w:vAlign w:val="bottom"/>
          </w:tcPr>
          <w:p w14:paraId="3F4989EE" w14:textId="77777777" w:rsidR="00964DE9" w:rsidRDefault="00964DE9" w:rsidP="00517949">
            <w:pPr>
              <w:pStyle w:val="Bodytext20"/>
              <w:shd w:val="clear" w:color="auto" w:fill="auto"/>
              <w:spacing w:line="270" w:lineRule="exact"/>
              <w:jc w:val="both"/>
            </w:pPr>
            <w:r>
              <w:rPr>
                <w:rStyle w:val="Bodytext21"/>
              </w:rPr>
              <w:t>Сроки начала и</w:t>
            </w:r>
          </w:p>
          <w:p w14:paraId="033D53A5" w14:textId="77777777" w:rsidR="00964DE9" w:rsidRDefault="00964DE9" w:rsidP="00517949">
            <w:pPr>
              <w:pStyle w:val="Bodytext20"/>
              <w:shd w:val="clear" w:color="auto" w:fill="auto"/>
              <w:spacing w:line="270" w:lineRule="exact"/>
              <w:jc w:val="both"/>
            </w:pPr>
            <w:r>
              <w:rPr>
                <w:rStyle w:val="Bodytext21"/>
              </w:rPr>
              <w:t>окончания</w:t>
            </w:r>
          </w:p>
          <w:p w14:paraId="62BE8ECC" w14:textId="77777777" w:rsidR="00964DE9" w:rsidRDefault="00964DE9" w:rsidP="00517949">
            <w:pPr>
              <w:pStyle w:val="Bodytext20"/>
              <w:shd w:val="clear" w:color="auto" w:fill="auto"/>
              <w:spacing w:line="270" w:lineRule="exact"/>
              <w:jc w:val="both"/>
            </w:pPr>
            <w:r>
              <w:rPr>
                <w:rStyle w:val="Bodytext21"/>
              </w:rPr>
              <w:t>обследования</w:t>
            </w:r>
          </w:p>
        </w:tc>
        <w:tc>
          <w:tcPr>
            <w:tcW w:w="6911" w:type="dxa"/>
          </w:tcPr>
          <w:p w14:paraId="4379083F" w14:textId="1430AE8C" w:rsidR="00964DE9" w:rsidRDefault="00964DE9" w:rsidP="004F02EE">
            <w:pPr>
              <w:pStyle w:val="Bodytext20"/>
              <w:shd w:val="clear" w:color="auto" w:fill="auto"/>
              <w:spacing w:line="266" w:lineRule="exact"/>
              <w:jc w:val="both"/>
            </w:pPr>
            <w:r>
              <w:rPr>
                <w:rStyle w:val="Bodytext21"/>
              </w:rPr>
              <w:t xml:space="preserve">Начало работ </w:t>
            </w:r>
            <w:r w:rsidR="004F02EE">
              <w:rPr>
                <w:rStyle w:val="Bodytext21"/>
              </w:rPr>
              <w:t>–</w:t>
            </w:r>
            <w:r>
              <w:rPr>
                <w:rStyle w:val="Bodytext21"/>
              </w:rPr>
              <w:t xml:space="preserve"> </w:t>
            </w:r>
            <w:r w:rsidR="004F02EE">
              <w:rPr>
                <w:rStyle w:val="Bodytext21"/>
              </w:rPr>
              <w:t xml:space="preserve">декабрь 2025г.- </w:t>
            </w:r>
            <w:r w:rsidR="00CC4FE9">
              <w:rPr>
                <w:rStyle w:val="Bodytext21"/>
              </w:rPr>
              <w:t>апрель</w:t>
            </w:r>
            <w:r w:rsidR="004F02EE">
              <w:rPr>
                <w:rStyle w:val="Bodytext21"/>
              </w:rPr>
              <w:t xml:space="preserve"> 2026г.</w:t>
            </w:r>
          </w:p>
        </w:tc>
      </w:tr>
      <w:tr w:rsidR="00964DE9" w14:paraId="70E9F23A" w14:textId="77777777" w:rsidTr="005569A8">
        <w:tc>
          <w:tcPr>
            <w:tcW w:w="585" w:type="dxa"/>
          </w:tcPr>
          <w:p w14:paraId="0C21B2C8" w14:textId="77777777" w:rsidR="00964DE9" w:rsidRDefault="00964DE9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  <w:vAlign w:val="bottom"/>
          </w:tcPr>
          <w:p w14:paraId="03D46AD1" w14:textId="77777777" w:rsidR="00964DE9" w:rsidRDefault="00964DE9" w:rsidP="00517949">
            <w:pPr>
              <w:pStyle w:val="Bodytext20"/>
              <w:shd w:val="clear" w:color="auto" w:fill="auto"/>
              <w:spacing w:after="60" w:line="200" w:lineRule="exact"/>
              <w:jc w:val="both"/>
            </w:pPr>
            <w:r>
              <w:rPr>
                <w:rStyle w:val="Bodytext210ptSmallCaps"/>
              </w:rPr>
              <w:t>Источник</w:t>
            </w:r>
          </w:p>
          <w:p w14:paraId="07128455" w14:textId="77777777" w:rsidR="00964DE9" w:rsidRDefault="00964DE9" w:rsidP="00517949">
            <w:pPr>
              <w:pStyle w:val="Bodytext20"/>
              <w:shd w:val="clear" w:color="auto" w:fill="auto"/>
              <w:spacing w:before="60" w:line="240" w:lineRule="exact"/>
              <w:jc w:val="both"/>
            </w:pPr>
            <w:r>
              <w:rPr>
                <w:rStyle w:val="Bodytext21"/>
              </w:rPr>
              <w:t>финансирования</w:t>
            </w:r>
          </w:p>
        </w:tc>
        <w:tc>
          <w:tcPr>
            <w:tcW w:w="6911" w:type="dxa"/>
          </w:tcPr>
          <w:p w14:paraId="6C6B7164" w14:textId="77777777" w:rsidR="00964DE9" w:rsidRDefault="00964DE9" w:rsidP="004F02EE">
            <w:pPr>
              <w:pStyle w:val="Bodytext20"/>
              <w:shd w:val="clear" w:color="auto" w:fill="auto"/>
              <w:spacing w:line="240" w:lineRule="exact"/>
              <w:jc w:val="both"/>
            </w:pPr>
            <w:r>
              <w:rPr>
                <w:rStyle w:val="Bodytext21"/>
              </w:rPr>
              <w:t>Собственные средства Заказчика.</w:t>
            </w:r>
          </w:p>
        </w:tc>
      </w:tr>
      <w:tr w:rsidR="00722403" w14:paraId="2E7FDDDC" w14:textId="77777777" w:rsidTr="004B49D0">
        <w:tc>
          <w:tcPr>
            <w:tcW w:w="585" w:type="dxa"/>
          </w:tcPr>
          <w:p w14:paraId="59FE804C" w14:textId="77777777" w:rsidR="00722403" w:rsidRDefault="00722403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</w:tcPr>
          <w:p w14:paraId="138CCCBD" w14:textId="7EF41EB0" w:rsidR="00722403" w:rsidRDefault="00722403" w:rsidP="00517949">
            <w:pPr>
              <w:pStyle w:val="Bodytext20"/>
              <w:shd w:val="clear" w:color="auto" w:fill="auto"/>
              <w:jc w:val="both"/>
            </w:pPr>
            <w:r>
              <w:rPr>
                <w:rStyle w:val="Bodytext21"/>
              </w:rPr>
              <w:t xml:space="preserve">Исходные данные для </w:t>
            </w:r>
            <w:r w:rsidR="004F02EE">
              <w:rPr>
                <w:rStyle w:val="Bodytext21"/>
              </w:rPr>
              <w:t>отрисовки, территория</w:t>
            </w:r>
          </w:p>
        </w:tc>
        <w:tc>
          <w:tcPr>
            <w:tcW w:w="6911" w:type="dxa"/>
            <w:vAlign w:val="bottom"/>
          </w:tcPr>
          <w:p w14:paraId="5687B036" w14:textId="3587108E" w:rsidR="00722403" w:rsidRDefault="00416913" w:rsidP="004F02EE">
            <w:pPr>
              <w:pStyle w:val="Bodytext20"/>
              <w:shd w:val="clear" w:color="auto" w:fill="auto"/>
              <w:tabs>
                <w:tab w:val="left" w:pos="281"/>
              </w:tabs>
              <w:spacing w:line="274" w:lineRule="exact"/>
              <w:jc w:val="both"/>
            </w:pPr>
            <w:r>
              <w:rPr>
                <w:rStyle w:val="Bodytext21"/>
              </w:rPr>
              <w:t>1.</w:t>
            </w:r>
            <w:r w:rsidR="004F02EE">
              <w:rPr>
                <w:rStyle w:val="Bodytext21"/>
              </w:rPr>
              <w:t>п.Поволжский</w:t>
            </w:r>
            <w:r w:rsidR="005D0798">
              <w:rPr>
                <w:rStyle w:val="Bodytext21"/>
              </w:rPr>
              <w:t xml:space="preserve"> </w:t>
            </w:r>
            <w:r w:rsidR="00702865">
              <w:rPr>
                <w:rStyle w:val="Bodytext21"/>
              </w:rPr>
              <w:t>-</w:t>
            </w:r>
            <w:r w:rsidR="005D0798">
              <w:rPr>
                <w:rStyle w:val="Bodytext21"/>
              </w:rPr>
              <w:t xml:space="preserve"> </w:t>
            </w:r>
            <w:r w:rsidR="00702865">
              <w:rPr>
                <w:rStyle w:val="Bodytext21"/>
              </w:rPr>
              <w:t>121 км</w:t>
            </w:r>
            <w:r w:rsidR="004F02EE">
              <w:rPr>
                <w:rStyle w:val="Bodytext21"/>
              </w:rPr>
              <w:t xml:space="preserve">, </w:t>
            </w:r>
            <w:r w:rsidR="005D0798">
              <w:rPr>
                <w:rStyle w:val="Bodytext21"/>
              </w:rPr>
              <w:t xml:space="preserve">Магистральные сети </w:t>
            </w:r>
            <w:r w:rsidR="004F02EE">
              <w:rPr>
                <w:rStyle w:val="Bodytext21"/>
              </w:rPr>
              <w:t>Центральный район</w:t>
            </w:r>
            <w:r w:rsidR="00C17A73">
              <w:rPr>
                <w:rStyle w:val="Bodytext21"/>
              </w:rPr>
              <w:t xml:space="preserve"> 155 км</w:t>
            </w:r>
            <w:r w:rsidR="005D0798">
              <w:rPr>
                <w:rStyle w:val="Bodytext21"/>
              </w:rPr>
              <w:t>, Внутриквартальные сети Центрального района – 214 км</w:t>
            </w:r>
            <w:proofErr w:type="gramStart"/>
            <w:r w:rsidR="005D0798">
              <w:rPr>
                <w:rStyle w:val="Bodytext21"/>
              </w:rPr>
              <w:t>,</w:t>
            </w:r>
            <w:r w:rsidR="00702865">
              <w:rPr>
                <w:rStyle w:val="Bodytext21"/>
              </w:rPr>
              <w:t xml:space="preserve"> </w:t>
            </w:r>
            <w:r w:rsidR="004F02EE">
              <w:rPr>
                <w:rStyle w:val="Bodytext21"/>
              </w:rPr>
              <w:t>,</w:t>
            </w:r>
            <w:proofErr w:type="gramEnd"/>
            <w:r w:rsidR="004F02EE">
              <w:rPr>
                <w:rStyle w:val="Bodytext21"/>
              </w:rPr>
              <w:t xml:space="preserve"> </w:t>
            </w:r>
            <w:r w:rsidR="005D0798">
              <w:rPr>
                <w:rStyle w:val="Bodytext21"/>
              </w:rPr>
              <w:t xml:space="preserve">Магистральные сети </w:t>
            </w:r>
            <w:r w:rsidR="00CC4FE9">
              <w:rPr>
                <w:rStyle w:val="Bodytext21"/>
              </w:rPr>
              <w:t>Комсомольский</w:t>
            </w:r>
            <w:r w:rsidR="004F02EE">
              <w:rPr>
                <w:rStyle w:val="Bodytext21"/>
              </w:rPr>
              <w:t xml:space="preserve"> район</w:t>
            </w:r>
            <w:r w:rsidR="00702865">
              <w:rPr>
                <w:rStyle w:val="Bodytext21"/>
              </w:rPr>
              <w:t xml:space="preserve"> – </w:t>
            </w:r>
            <w:r w:rsidR="005D0798">
              <w:rPr>
                <w:rStyle w:val="Bodytext21"/>
              </w:rPr>
              <w:t>84,5</w:t>
            </w:r>
            <w:r w:rsidR="00702865">
              <w:rPr>
                <w:rStyle w:val="Bodytext21"/>
              </w:rPr>
              <w:t xml:space="preserve"> км</w:t>
            </w:r>
            <w:r w:rsidR="005D0798">
              <w:rPr>
                <w:rStyle w:val="Bodytext21"/>
              </w:rPr>
              <w:t>, Внутриквартальные сети Комсомольского района – 117 км</w:t>
            </w:r>
            <w:r w:rsidR="004F02EE">
              <w:rPr>
                <w:rStyle w:val="Bodytext21"/>
              </w:rPr>
              <w:t xml:space="preserve">, </w:t>
            </w:r>
            <w:proofErr w:type="spellStart"/>
            <w:r w:rsidR="004F02EE">
              <w:rPr>
                <w:rStyle w:val="Bodytext21"/>
              </w:rPr>
              <w:t>п.Тимофеевка</w:t>
            </w:r>
            <w:proofErr w:type="spellEnd"/>
            <w:r w:rsidR="002D4C21">
              <w:rPr>
                <w:rStyle w:val="Bodytext21"/>
              </w:rPr>
              <w:t xml:space="preserve">    - 2,5 км.      </w:t>
            </w:r>
            <w:r w:rsidR="004F02EE">
              <w:rPr>
                <w:rStyle w:val="Bodytext21"/>
              </w:rPr>
              <w:t xml:space="preserve"> – </w:t>
            </w:r>
            <w:proofErr w:type="spellStart"/>
            <w:r w:rsidR="004F02EE">
              <w:rPr>
                <w:rStyle w:val="Bodytext21"/>
              </w:rPr>
              <w:t>г.о.Тольятти</w:t>
            </w:r>
            <w:proofErr w:type="spellEnd"/>
            <w:r w:rsidR="004F02EE">
              <w:rPr>
                <w:rStyle w:val="Bodytext21"/>
              </w:rPr>
              <w:t>, Самарская область.</w:t>
            </w:r>
          </w:p>
        </w:tc>
      </w:tr>
      <w:tr w:rsidR="00722403" w14:paraId="2D6BF061" w14:textId="77777777" w:rsidTr="005D0798">
        <w:trPr>
          <w:trHeight w:val="2011"/>
        </w:trPr>
        <w:tc>
          <w:tcPr>
            <w:tcW w:w="585" w:type="dxa"/>
          </w:tcPr>
          <w:p w14:paraId="7A6F1D61" w14:textId="77777777" w:rsidR="00722403" w:rsidRDefault="00722403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</w:tcPr>
          <w:p w14:paraId="13C717FD" w14:textId="5FDE26A5" w:rsidR="00722403" w:rsidRDefault="00722403" w:rsidP="00517949">
            <w:pPr>
              <w:pStyle w:val="Bodytext20"/>
              <w:shd w:val="clear" w:color="auto" w:fill="auto"/>
              <w:jc w:val="both"/>
            </w:pPr>
            <w:r>
              <w:rPr>
                <w:rStyle w:val="Bodytext21"/>
              </w:rPr>
              <w:t xml:space="preserve">Основные требования к </w:t>
            </w:r>
            <w:r w:rsidR="004F02EE">
              <w:rPr>
                <w:rStyle w:val="Bodytext21"/>
              </w:rPr>
              <w:t>программному комплексу</w:t>
            </w:r>
          </w:p>
        </w:tc>
        <w:tc>
          <w:tcPr>
            <w:tcW w:w="6911" w:type="dxa"/>
          </w:tcPr>
          <w:p w14:paraId="2E2FAE16" w14:textId="4F4EDC33" w:rsidR="00735E69" w:rsidRDefault="00735E69" w:rsidP="004F02EE">
            <w:pPr>
              <w:pStyle w:val="Bodytext20"/>
              <w:shd w:val="clear" w:color="auto" w:fill="auto"/>
              <w:spacing w:line="274" w:lineRule="exact"/>
              <w:jc w:val="both"/>
              <w:rPr>
                <w:rStyle w:val="Bodytext21"/>
              </w:rPr>
            </w:pPr>
            <w:r>
              <w:rPr>
                <w:rStyle w:val="Bodytext21"/>
              </w:rPr>
              <w:t>Нанесение слоями инженерных сетей и соответствующего им оборудования.</w:t>
            </w:r>
          </w:p>
          <w:p w14:paraId="1F627F33" w14:textId="77777777" w:rsidR="00243F44" w:rsidRDefault="00243F44" w:rsidP="004F02EE">
            <w:pPr>
              <w:pStyle w:val="Bodytext20"/>
              <w:shd w:val="clear" w:color="auto" w:fill="auto"/>
              <w:spacing w:line="274" w:lineRule="exact"/>
              <w:jc w:val="both"/>
              <w:rPr>
                <w:rStyle w:val="Bodytext21"/>
              </w:rPr>
            </w:pPr>
          </w:p>
          <w:p w14:paraId="2EF04D2B" w14:textId="2AECE6E8" w:rsidR="00735E69" w:rsidRDefault="00735E69" w:rsidP="004F02EE">
            <w:pPr>
              <w:pStyle w:val="Bodytext20"/>
              <w:shd w:val="clear" w:color="auto" w:fill="auto"/>
              <w:spacing w:line="274" w:lineRule="exact"/>
              <w:jc w:val="both"/>
              <w:rPr>
                <w:rStyle w:val="Bodytext21"/>
              </w:rPr>
            </w:pPr>
            <w:r w:rsidRPr="00416913">
              <w:rPr>
                <w:rStyle w:val="Bodytext21"/>
                <w:b/>
                <w:bCs/>
              </w:rPr>
              <w:t>1 слой</w:t>
            </w:r>
            <w:r>
              <w:rPr>
                <w:rStyle w:val="Bodytext21"/>
              </w:rPr>
              <w:t xml:space="preserve"> - наружное освещение магистральных и внутриквартальных сетей.</w:t>
            </w:r>
          </w:p>
          <w:p w14:paraId="1C9D6212" w14:textId="20B685DF" w:rsidR="00722403" w:rsidRDefault="004F02EE" w:rsidP="004F02EE">
            <w:pPr>
              <w:pStyle w:val="Bodytext20"/>
              <w:shd w:val="clear" w:color="auto" w:fill="auto"/>
              <w:spacing w:line="274" w:lineRule="exact"/>
              <w:jc w:val="both"/>
            </w:pPr>
            <w:r>
              <w:rPr>
                <w:rStyle w:val="Bodytext21"/>
              </w:rPr>
              <w:t>Структурированность интерфейса, возможность формирования отчетов по оборудованию</w:t>
            </w:r>
            <w:r w:rsidR="00D86E55">
              <w:rPr>
                <w:rStyle w:val="Bodytext21"/>
              </w:rPr>
              <w:t xml:space="preserve"> (светильники, марка, мощность, принадлежность к ПП), пункты питания (номер, состав оборудования, вводные устройства, системы автоматики и защиты, прочее</w:t>
            </w:r>
            <w:bookmarkStart w:id="0" w:name="_GoBack"/>
            <w:bookmarkEnd w:id="0"/>
            <w:r w:rsidR="00D86E55">
              <w:rPr>
                <w:rStyle w:val="Bodytext21"/>
              </w:rPr>
              <w:t xml:space="preserve"> оборудование (счетчики и средства связи) </w:t>
            </w:r>
            <w:r>
              <w:rPr>
                <w:rStyle w:val="Bodytext21"/>
              </w:rPr>
              <w:t>и материалам</w:t>
            </w:r>
            <w:r w:rsidR="00D86E55">
              <w:rPr>
                <w:rStyle w:val="Bodytext21"/>
              </w:rPr>
              <w:t xml:space="preserve"> (кабель, сечение, марка, год выпуска, год монтажа)</w:t>
            </w:r>
            <w:r>
              <w:rPr>
                <w:rStyle w:val="Bodytext21"/>
              </w:rPr>
              <w:t xml:space="preserve"> в формате ЕКСЕЛЬ</w:t>
            </w:r>
            <w:r w:rsidR="00D86E55">
              <w:rPr>
                <w:rStyle w:val="Bodytext21"/>
              </w:rPr>
              <w:t>.</w:t>
            </w:r>
            <w:r w:rsidR="0014586D">
              <w:rPr>
                <w:rStyle w:val="Bodytext21"/>
              </w:rPr>
              <w:t xml:space="preserve"> Содержит шаблоны </w:t>
            </w:r>
            <w:r w:rsidR="00416913">
              <w:rPr>
                <w:rStyle w:val="Bodytext21"/>
              </w:rPr>
              <w:t xml:space="preserve">ЭКСЕЛЬ </w:t>
            </w:r>
            <w:r w:rsidR="0014586D">
              <w:rPr>
                <w:rStyle w:val="Bodytext21"/>
              </w:rPr>
              <w:t>материалов и оборудования для загрузки данных. Содержит карточки оборудования и материалов. Опоры – марка, год монтажа.</w:t>
            </w:r>
            <w:r w:rsidR="00D86E55">
              <w:rPr>
                <w:rStyle w:val="Bodytext21"/>
              </w:rPr>
              <w:t xml:space="preserve"> </w:t>
            </w:r>
            <w:r w:rsidR="0014586D">
              <w:rPr>
                <w:rStyle w:val="Bodytext21"/>
              </w:rPr>
              <w:t xml:space="preserve">Содержит справочник условных обозначений. </w:t>
            </w:r>
            <w:r w:rsidR="0014586D">
              <w:t>Простота нанесения сетей и оборудования</w:t>
            </w:r>
            <w:r w:rsidR="00F472C9">
              <w:t>.</w:t>
            </w:r>
            <w:r w:rsidR="00C72AB3">
              <w:t xml:space="preserve"> Возможность интеграции чат-бота (Телеграмм или иное), сигнала с ПП (модем) в работе/не в </w:t>
            </w:r>
            <w:proofErr w:type="gramStart"/>
            <w:r w:rsidR="00C72AB3">
              <w:t>работе ,</w:t>
            </w:r>
            <w:proofErr w:type="gramEnd"/>
            <w:r w:rsidR="00C72AB3">
              <w:t xml:space="preserve"> подача напряжение.</w:t>
            </w:r>
          </w:p>
          <w:p w14:paraId="153A7449" w14:textId="77777777" w:rsidR="00243F44" w:rsidRDefault="00243F44" w:rsidP="004F02EE">
            <w:pPr>
              <w:pStyle w:val="Bodytext20"/>
              <w:shd w:val="clear" w:color="auto" w:fill="auto"/>
              <w:spacing w:line="274" w:lineRule="exact"/>
              <w:jc w:val="both"/>
            </w:pPr>
          </w:p>
          <w:p w14:paraId="35FD8AF2" w14:textId="26E6C87F" w:rsidR="00735E69" w:rsidRDefault="00735E69" w:rsidP="004F02EE">
            <w:pPr>
              <w:pStyle w:val="Bodytext20"/>
              <w:shd w:val="clear" w:color="auto" w:fill="auto"/>
              <w:spacing w:line="274" w:lineRule="exact"/>
              <w:jc w:val="both"/>
            </w:pPr>
            <w:r w:rsidRPr="00416913">
              <w:rPr>
                <w:b/>
                <w:bCs/>
              </w:rPr>
              <w:t>2 слой</w:t>
            </w:r>
            <w:r>
              <w:t xml:space="preserve"> - централизованная система водоотведения ливневой (дождевой) канализации.</w:t>
            </w:r>
          </w:p>
          <w:p w14:paraId="32D48DB5" w14:textId="4AFD7AB3" w:rsidR="00735E69" w:rsidRDefault="00735E69" w:rsidP="004F02EE">
            <w:pPr>
              <w:pStyle w:val="Bodytext20"/>
              <w:shd w:val="clear" w:color="auto" w:fill="auto"/>
              <w:spacing w:line="274" w:lineRule="exact"/>
              <w:jc w:val="both"/>
              <w:rPr>
                <w:rStyle w:val="Bodytext21"/>
              </w:rPr>
            </w:pPr>
            <w:r>
              <w:t xml:space="preserve">Структурированность интерфейса, </w:t>
            </w:r>
            <w:r>
              <w:rPr>
                <w:rStyle w:val="Bodytext21"/>
              </w:rPr>
              <w:t>возможность формирования отчетов по оборудованию</w:t>
            </w:r>
            <w:r w:rsidR="00416913">
              <w:rPr>
                <w:rStyle w:val="Bodytext21"/>
              </w:rPr>
              <w:t xml:space="preserve"> (лотки, дождеприемники, напорные/ безнапорные трубопроводы, диаметры, материал, отметки, пропускная способность), ливневые насосные станции и сооружения очистки сточных вод. ЛНС (состав оборудования, год выпуска, монтажа, насосы, задвижки, датчики, привода, контроллеры, приборы учета, системы автоматики и средства связи) в формате ЭКСЕЛЬ</w:t>
            </w:r>
            <w:r w:rsidR="00C72AB3">
              <w:rPr>
                <w:rStyle w:val="Bodytext21"/>
              </w:rPr>
              <w:t xml:space="preserve">, возможность управления через </w:t>
            </w:r>
            <w:r w:rsidR="00C72AB3">
              <w:rPr>
                <w:rStyle w:val="Bodytext21"/>
              </w:rPr>
              <w:lastRenderedPageBreak/>
              <w:t>контролеры насосным оборудованием, автоматикой</w:t>
            </w:r>
            <w:r w:rsidR="00416913">
              <w:rPr>
                <w:rStyle w:val="Bodytext21"/>
              </w:rPr>
              <w:t>.</w:t>
            </w:r>
          </w:p>
          <w:p w14:paraId="0EC0F11E" w14:textId="56CC9E33" w:rsidR="00416913" w:rsidRDefault="00416913" w:rsidP="004F02EE">
            <w:pPr>
              <w:pStyle w:val="Bodytext20"/>
              <w:shd w:val="clear" w:color="auto" w:fill="auto"/>
              <w:spacing w:line="274" w:lineRule="exact"/>
              <w:jc w:val="both"/>
            </w:pPr>
            <w:r>
              <w:rPr>
                <w:rStyle w:val="Bodytext21"/>
              </w:rPr>
              <w:t>Содержит шаблоны ЭКСЕЛЬ материалов и оборудования для загрузки данных. Содержит карточки оборудования и материалов.</w:t>
            </w:r>
          </w:p>
          <w:p w14:paraId="20E9EB43" w14:textId="77777777" w:rsidR="00416913" w:rsidRDefault="00416913" w:rsidP="00416913">
            <w:pPr>
              <w:pStyle w:val="Bodytext20"/>
              <w:shd w:val="clear" w:color="auto" w:fill="auto"/>
              <w:spacing w:line="274" w:lineRule="exact"/>
              <w:jc w:val="both"/>
            </w:pPr>
            <w:r>
              <w:rPr>
                <w:rStyle w:val="Bodytext21"/>
              </w:rPr>
              <w:t xml:space="preserve">Содержит справочник условных обозначений. </w:t>
            </w:r>
            <w:r>
              <w:t>Простота нанесения сетей и оборудования.</w:t>
            </w:r>
          </w:p>
          <w:p w14:paraId="77F61912" w14:textId="77777777" w:rsidR="00735E69" w:rsidRDefault="00735E69" w:rsidP="004F02EE">
            <w:pPr>
              <w:pStyle w:val="Bodytext20"/>
              <w:shd w:val="clear" w:color="auto" w:fill="auto"/>
              <w:spacing w:line="274" w:lineRule="exact"/>
              <w:jc w:val="both"/>
            </w:pPr>
          </w:p>
          <w:p w14:paraId="43D71C11" w14:textId="77777777" w:rsidR="00735E69" w:rsidRDefault="00735E69" w:rsidP="004F02EE">
            <w:pPr>
              <w:pStyle w:val="Bodytext20"/>
              <w:shd w:val="clear" w:color="auto" w:fill="auto"/>
              <w:spacing w:line="274" w:lineRule="exact"/>
              <w:jc w:val="both"/>
            </w:pPr>
          </w:p>
          <w:p w14:paraId="57F0013A" w14:textId="6227186C" w:rsidR="00F472C9" w:rsidRDefault="00F472C9" w:rsidP="004F02EE">
            <w:pPr>
              <w:pStyle w:val="Bodytext20"/>
              <w:shd w:val="clear" w:color="auto" w:fill="auto"/>
              <w:spacing w:line="274" w:lineRule="exact"/>
              <w:jc w:val="both"/>
            </w:pPr>
          </w:p>
        </w:tc>
      </w:tr>
      <w:tr w:rsidR="00722403" w14:paraId="565A739E" w14:textId="77777777" w:rsidTr="00274242">
        <w:tc>
          <w:tcPr>
            <w:tcW w:w="585" w:type="dxa"/>
          </w:tcPr>
          <w:p w14:paraId="20F178B4" w14:textId="77777777" w:rsidR="00722403" w:rsidRDefault="00722403" w:rsidP="00964DE9">
            <w:pPr>
              <w:pStyle w:val="Bodytext20"/>
              <w:shd w:val="clear" w:color="auto" w:fill="auto"/>
              <w:jc w:val="center"/>
            </w:pPr>
          </w:p>
        </w:tc>
        <w:tc>
          <w:tcPr>
            <w:tcW w:w="2217" w:type="dxa"/>
          </w:tcPr>
          <w:p w14:paraId="6AB06575" w14:textId="77777777" w:rsidR="00722403" w:rsidRDefault="00722403" w:rsidP="00517949">
            <w:pPr>
              <w:pStyle w:val="Bodytext20"/>
              <w:shd w:val="clear" w:color="auto" w:fill="auto"/>
              <w:spacing w:line="240" w:lineRule="exact"/>
              <w:ind w:left="300"/>
              <w:jc w:val="left"/>
            </w:pPr>
            <w:r>
              <w:rPr>
                <w:rStyle w:val="Bodytext21"/>
              </w:rPr>
              <w:t>Особые условия</w:t>
            </w:r>
          </w:p>
        </w:tc>
        <w:tc>
          <w:tcPr>
            <w:tcW w:w="6911" w:type="dxa"/>
            <w:vAlign w:val="bottom"/>
          </w:tcPr>
          <w:p w14:paraId="3626B929" w14:textId="77777777" w:rsidR="00722403" w:rsidRDefault="00722403" w:rsidP="004F02EE">
            <w:pPr>
              <w:pStyle w:val="Bodytext20"/>
              <w:shd w:val="clear" w:color="auto" w:fill="auto"/>
              <w:spacing w:line="274" w:lineRule="exact"/>
              <w:jc w:val="both"/>
              <w:rPr>
                <w:rStyle w:val="Bodytext21"/>
              </w:rPr>
            </w:pPr>
            <w:r>
              <w:rPr>
                <w:rStyle w:val="Bodytext21"/>
              </w:rPr>
              <w:t>Заказчику оказывать содействие в получении недостающих исходных данных, запрошенных подрядчиком в ходе выполнения работ.</w:t>
            </w:r>
          </w:p>
          <w:p w14:paraId="0C313211" w14:textId="2C1113C6" w:rsidR="0014586D" w:rsidRDefault="0014586D" w:rsidP="004F02EE">
            <w:pPr>
              <w:pStyle w:val="Bodytext20"/>
              <w:shd w:val="clear" w:color="auto" w:fill="auto"/>
              <w:spacing w:line="274" w:lineRule="exact"/>
              <w:jc w:val="both"/>
            </w:pPr>
            <w:r>
              <w:t>Исполнитель собственными силами наносит на карту программного комплекса сети наружного освещения.</w:t>
            </w:r>
          </w:p>
        </w:tc>
      </w:tr>
    </w:tbl>
    <w:p w14:paraId="679A37E0" w14:textId="77777777" w:rsidR="00272252" w:rsidRDefault="00272252">
      <w:pPr>
        <w:rPr>
          <w:sz w:val="2"/>
          <w:szCs w:val="2"/>
        </w:rPr>
        <w:sectPr w:rsidR="00272252">
          <w:pgSz w:w="11900" w:h="16840"/>
          <w:pgMar w:top="680" w:right="887" w:bottom="645" w:left="382" w:header="0" w:footer="3" w:gutter="0"/>
          <w:cols w:space="720"/>
          <w:noEndnote/>
          <w:docGrid w:linePitch="360"/>
        </w:sectPr>
      </w:pPr>
    </w:p>
    <w:p w14:paraId="225E81A4" w14:textId="77777777" w:rsidR="00272252" w:rsidRDefault="00272252" w:rsidP="00722403">
      <w:pPr>
        <w:spacing w:line="360" w:lineRule="exact"/>
        <w:rPr>
          <w:sz w:val="2"/>
          <w:szCs w:val="2"/>
        </w:rPr>
      </w:pPr>
    </w:p>
    <w:sectPr w:rsidR="00272252">
      <w:pgSz w:w="11900" w:h="16840"/>
      <w:pgMar w:top="583" w:right="1435" w:bottom="583" w:left="68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C0BE2" w14:textId="77777777" w:rsidR="009B24FA" w:rsidRDefault="009B24FA">
      <w:r>
        <w:separator/>
      </w:r>
    </w:p>
  </w:endnote>
  <w:endnote w:type="continuationSeparator" w:id="0">
    <w:p w14:paraId="65442746" w14:textId="77777777" w:rsidR="009B24FA" w:rsidRDefault="009B2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96AF74" w14:textId="77777777" w:rsidR="009B24FA" w:rsidRDefault="009B24FA"/>
  </w:footnote>
  <w:footnote w:type="continuationSeparator" w:id="0">
    <w:p w14:paraId="302FFC52" w14:textId="77777777" w:rsidR="009B24FA" w:rsidRDefault="009B24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B3209"/>
    <w:multiLevelType w:val="multilevel"/>
    <w:tmpl w:val="85FC92D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9295B23"/>
    <w:multiLevelType w:val="multilevel"/>
    <w:tmpl w:val="403229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52"/>
    <w:rsid w:val="00016DE7"/>
    <w:rsid w:val="0014586D"/>
    <w:rsid w:val="001A12B7"/>
    <w:rsid w:val="00225E09"/>
    <w:rsid w:val="00243F44"/>
    <w:rsid w:val="00250B4F"/>
    <w:rsid w:val="00272252"/>
    <w:rsid w:val="002D4C21"/>
    <w:rsid w:val="0031300F"/>
    <w:rsid w:val="00416913"/>
    <w:rsid w:val="004F02EE"/>
    <w:rsid w:val="005D0798"/>
    <w:rsid w:val="00702865"/>
    <w:rsid w:val="00722403"/>
    <w:rsid w:val="00735E69"/>
    <w:rsid w:val="008B7208"/>
    <w:rsid w:val="008C7C0A"/>
    <w:rsid w:val="00964DE9"/>
    <w:rsid w:val="009B24FA"/>
    <w:rsid w:val="00C14E35"/>
    <w:rsid w:val="00C17A73"/>
    <w:rsid w:val="00C72AB3"/>
    <w:rsid w:val="00CC4FE9"/>
    <w:rsid w:val="00CD1487"/>
    <w:rsid w:val="00CE214A"/>
    <w:rsid w:val="00D86E55"/>
    <w:rsid w:val="00F472C9"/>
    <w:rsid w:val="00F70DE6"/>
    <w:rsid w:val="00F873B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3DD1F"/>
  <w15:docId w15:val="{7FFDC5B7-4F16-4D54-A1F6-9BBC77B7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Bodytext3">
    <w:name w:val="Body text (3)_"/>
    <w:basedOn w:val="a0"/>
    <w:link w:val="Bodytext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4">
    <w:name w:val="Body text (4)_"/>
    <w:basedOn w:val="a0"/>
    <w:link w:val="Bodytext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Bodytext2">
    <w:name w:val="Body text (2)_"/>
    <w:basedOn w:val="a0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21">
    <w:name w:val="Body text (2)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TablecaptionExact">
    <w:name w:val="Table caption Exact"/>
    <w:basedOn w:val="a0"/>
    <w:link w:val="Tablecaption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10ptSmallCaps">
    <w:name w:val="Body text (2) + 10 pt;Small Caps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Picturecaption2Exact">
    <w:name w:val="Picture caption (2) Exact"/>
    <w:basedOn w:val="a0"/>
    <w:link w:val="Picturecaption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0"/>
      <w:szCs w:val="30"/>
      <w:u w:val="none"/>
    </w:rPr>
  </w:style>
  <w:style w:type="character" w:customStyle="1" w:styleId="Picturecaption3Exact">
    <w:name w:val="Picture caption (3) Exact"/>
    <w:basedOn w:val="a0"/>
    <w:link w:val="Picturecaption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2"/>
      <w:szCs w:val="22"/>
      <w:u w:val="none"/>
    </w:rPr>
  </w:style>
  <w:style w:type="character" w:customStyle="1" w:styleId="Bodytext3Exact">
    <w:name w:val="Body text (3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75ptExact">
    <w:name w:val="Body text (3) + 7.5 pt Exact"/>
    <w:basedOn w:val="Bodytext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Bodytext36ptItalicSpacing2ptExact">
    <w:name w:val="Body text (3) + 6 pt;Italic;Spacing 2 pt Exac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4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3ItalicExact">
    <w:name w:val="Body text (3) + Italic Exac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3Exact0">
    <w:name w:val="Body text (3) Exact"/>
    <w:basedOn w:val="Bodytext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PicturecaptionExact">
    <w:name w:val="Picture caption Exact"/>
    <w:basedOn w:val="a0"/>
    <w:link w:val="Picturecaption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paragraph" w:customStyle="1" w:styleId="Bodytext30">
    <w:name w:val="Body text (3)"/>
    <w:basedOn w:val="a"/>
    <w:link w:val="Bodytext3"/>
    <w:pPr>
      <w:shd w:val="clear" w:color="auto" w:fill="FFFFFF"/>
      <w:spacing w:after="240" w:line="227" w:lineRule="exact"/>
      <w:jc w:val="righ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odytext40">
    <w:name w:val="Body text (4)"/>
    <w:basedOn w:val="a"/>
    <w:link w:val="Bodytext4"/>
    <w:pPr>
      <w:shd w:val="clear" w:color="auto" w:fill="FFFFFF"/>
      <w:spacing w:before="240" w:line="277" w:lineRule="exac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Bodytext20">
    <w:name w:val="Body text (2)"/>
    <w:basedOn w:val="a"/>
    <w:link w:val="Bodytext2"/>
    <w:pPr>
      <w:shd w:val="clear" w:color="auto" w:fill="FFFFFF"/>
      <w:spacing w:line="277" w:lineRule="exact"/>
      <w:jc w:val="right"/>
    </w:pPr>
    <w:rPr>
      <w:rFonts w:ascii="Times New Roman" w:eastAsia="Times New Roman" w:hAnsi="Times New Roman" w:cs="Times New Roman"/>
    </w:rPr>
  </w:style>
  <w:style w:type="paragraph" w:customStyle="1" w:styleId="Tablecaption">
    <w:name w:val="Table caption"/>
    <w:basedOn w:val="a"/>
    <w:link w:val="Tablecaption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Picturecaption2">
    <w:name w:val="Picture caption (2)"/>
    <w:basedOn w:val="a"/>
    <w:link w:val="Picturecaption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Picturecaption3">
    <w:name w:val="Picture caption (3)"/>
    <w:basedOn w:val="a"/>
    <w:link w:val="Picturecaption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pacing w:val="20"/>
      <w:sz w:val="22"/>
      <w:szCs w:val="22"/>
    </w:rPr>
  </w:style>
  <w:style w:type="paragraph" w:customStyle="1" w:styleId="Picturecaption">
    <w:name w:val="Picture caption"/>
    <w:basedOn w:val="a"/>
    <w:link w:val="Picturecaption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table" w:styleId="a4">
    <w:name w:val="Table Grid"/>
    <w:basedOn w:val="a1"/>
    <w:uiPriority w:val="59"/>
    <w:rsid w:val="00964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Худяков Алексей</cp:lastModifiedBy>
  <cp:revision>12</cp:revision>
  <cp:lastPrinted>2026-01-15T13:00:00Z</cp:lastPrinted>
  <dcterms:created xsi:type="dcterms:W3CDTF">2025-11-26T11:47:00Z</dcterms:created>
  <dcterms:modified xsi:type="dcterms:W3CDTF">2026-01-15T13:13:00Z</dcterms:modified>
</cp:coreProperties>
</file>