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63352CD1" w:rsidR="00B15147" w:rsidRPr="00B15147" w:rsidRDefault="00B15147" w:rsidP="00B15147">
      <w:pPr>
        <w:rPr>
          <w:rFonts w:ascii="Arial" w:hAnsi="Arial" w:cs="Arial"/>
          <w:b/>
          <w:sz w:val="22"/>
          <w:szCs w:val="22"/>
          <w:u w:val="single"/>
        </w:rPr>
      </w:pPr>
      <w:r w:rsidRPr="00B15147">
        <w:rPr>
          <w:rFonts w:ascii="Arial" w:hAnsi="Arial" w:cs="Arial"/>
          <w:b/>
          <w:sz w:val="22"/>
          <w:szCs w:val="22"/>
          <w:u w:val="single"/>
        </w:rPr>
        <w:t>BioSeq-AutoML Installation</w:t>
      </w:r>
      <w:r>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5F3B29C4"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However, some Macs do not run BioSeq-AutoML very fast on Docker, even if many resources are allocated to the Docker </w:t>
      </w:r>
      <w:r w:rsidR="00127707">
        <w:rPr>
          <w:rFonts w:ascii="Arial" w:hAnsi="Arial" w:cs="Arial"/>
          <w:sz w:val="22"/>
          <w:szCs w:val="22"/>
        </w:rPr>
        <w:t>container</w:t>
      </w:r>
      <w:r w:rsidRPr="00B15147">
        <w:rPr>
          <w:rFonts w:ascii="Arial" w:hAnsi="Arial" w:cs="Arial"/>
          <w:sz w:val="22"/>
          <w:szCs w:val="22"/>
        </w:rPr>
        <w:t xml:space="preserve">. For those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conda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ouble click Docker.dmg and then drag</w:t>
      </w:r>
      <w:r w:rsidR="004A21AB">
        <w:rPr>
          <w:rFonts w:ascii="Arial" w:hAnsi="Arial" w:cs="Arial"/>
          <w:sz w:val="22"/>
          <w:szCs w:val="22"/>
        </w:rPr>
        <w:t xml:space="preserve"> the</w:t>
      </w:r>
      <w:r w:rsidR="009A26F6" w:rsidRPr="00B15147">
        <w:rPr>
          <w:rFonts w:ascii="Arial" w:hAnsi="Arial" w:cs="Arial"/>
          <w:sz w:val="22"/>
          <w:szCs w:val="22"/>
        </w:rPr>
        <w:t xml:space="preserve"> Docker.dmg into the applications folder</w:t>
      </w:r>
      <w:r w:rsidRPr="00B15147">
        <w:rPr>
          <w:rFonts w:ascii="Arial" w:hAnsi="Arial" w:cs="Arial"/>
          <w:sz w:val="22"/>
          <w:szCs w:val="22"/>
        </w:rPr>
        <w:t>. Then, d</w:t>
      </w:r>
      <w:r w:rsidR="009A26F6" w:rsidRPr="00B15147">
        <w:rPr>
          <w:rFonts w:ascii="Arial" w:hAnsi="Arial" w:cs="Arial"/>
          <w:sz w:val="22"/>
          <w:szCs w:val="22"/>
        </w:rPr>
        <w:t>ouble click Docker.app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gnupg \</w:t>
      </w:r>
    </w:p>
    <w:p w14:paraId="76838719" w14:textId="77777777" w:rsidR="008A5AB2" w:rsidRPr="008A5AB2" w:rsidRDefault="00127707" w:rsidP="008A5AB2">
      <w:pPr>
        <w:pStyle w:val="ListParagraph"/>
        <w:ind w:left="2160"/>
        <w:rPr>
          <w:rFonts w:ascii="Monaco" w:hAnsi="Monaco" w:cs="Arial"/>
          <w:sz w:val="22"/>
          <w:szCs w:val="22"/>
        </w:rPr>
      </w:pPr>
      <w:r w:rsidRPr="00CE6E07">
        <w:rPr>
          <w:rFonts w:ascii="Monaco" w:hAnsi="Monaco" w:cs="Arial"/>
          <w:sz w:val="20"/>
          <w:szCs w:val="20"/>
        </w:rPr>
        <w:t>lsb-release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-fsSL https://download.docker.com/linux/ubuntu/gpg | sudo gpg --dearmor -o /usr/share/keyrings/docker-archive-keyring.gpg</w:t>
      </w:r>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lastRenderedPageBreak/>
        <w:t xml:space="preserve">echo \ "deb [arch=$(dpkg --print-architecture) signed-by=/usr/share/keyrings/docker-archive-keyring.gpg]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$(lsb_release -cs) stable" | sudo tee /etc/apt/sources.list.d/docker.list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 docker-ce-cli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apt-cache madison docker-ce</w:t>
      </w:r>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docker-ce=5:20.10.12~3-0~ubuntu-bionic containerd.io</w:t>
      </w:r>
    </w:p>
    <w:p w14:paraId="62754C5C" w14:textId="77777777" w:rsidR="00CE6E07" w:rsidRPr="00CE6E07" w:rsidRDefault="00CE6E07" w:rsidP="00CE6E07">
      <w:pPr>
        <w:rPr>
          <w:rFonts w:ascii="Monaco" w:hAnsi="Monaco" w:cs="Arial"/>
          <w:sz w:val="20"/>
          <w:szCs w:val="20"/>
        </w:rPr>
      </w:pPr>
    </w:p>
    <w:p w14:paraId="535D457B" w14:textId="29AEA211"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PyModulon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Before proceeding to the next step, make sure you do not have anything running on your IP address port 8888. We will be using this port for our Jupyter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2237824E"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docker pull jackievaleri/bioseqautoml:v</w:t>
      </w:r>
      <w:r w:rsidR="00907FEA">
        <w:rPr>
          <w:rFonts w:ascii="Monaco" w:hAnsi="Monaco" w:cs="Arial"/>
          <w:sz w:val="20"/>
          <w:szCs w:val="20"/>
        </w:rPr>
        <w:t>2</w:t>
      </w:r>
    </w:p>
    <w:p w14:paraId="059CBA65" w14:textId="73CB39FB"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docker.io/jackievaleri/bioseqautoml:v</w:t>
      </w:r>
      <w:r w:rsidR="00907FEA">
        <w:rPr>
          <w:rFonts w:ascii="Arial" w:hAnsi="Arial" w:cs="Arial"/>
          <w:sz w:val="22"/>
          <w:szCs w:val="22"/>
        </w:rPr>
        <w:t>2</w:t>
      </w:r>
      <w:r>
        <w:rPr>
          <w:rFonts w:ascii="Arial" w:hAnsi="Arial" w:cs="Arial"/>
          <w:sz w:val="22"/>
          <w:szCs w:val="22"/>
        </w:rPr>
        <w:t xml:space="preserve">”. You can then start up the docker container: </w:t>
      </w:r>
      <w:r w:rsidRPr="00CE6E07">
        <w:rPr>
          <w:rFonts w:ascii="Monaco" w:hAnsi="Monaco" w:cs="Arial"/>
          <w:sz w:val="20"/>
          <w:szCs w:val="20"/>
        </w:rPr>
        <w:t>docker run -dp 8888:8888</w:t>
      </w:r>
      <w:r w:rsidRPr="00127707">
        <w:rPr>
          <w:rFonts w:ascii="Monaco" w:hAnsi="Monaco" w:cs="Arial"/>
          <w:sz w:val="22"/>
          <w:szCs w:val="22"/>
        </w:rPr>
        <w:t xml:space="preserve"> </w:t>
      </w:r>
      <w:r w:rsidRPr="00CE6E07">
        <w:rPr>
          <w:rFonts w:ascii="Monaco" w:hAnsi="Monaco" w:cs="Arial"/>
          <w:sz w:val="20"/>
          <w:szCs w:val="20"/>
        </w:rPr>
        <w:t>docker.io/jackievaleri/bioseqautoml:v</w:t>
      </w:r>
      <w:r w:rsidR="00907FEA">
        <w:rPr>
          <w:rFonts w:ascii="Monaco" w:hAnsi="Monaco" w:cs="Arial"/>
          <w:sz w:val="20"/>
          <w:szCs w:val="20"/>
        </w:rPr>
        <w:t>2</w:t>
      </w:r>
      <w:r w:rsidRPr="00127707">
        <w:rPr>
          <w:rFonts w:ascii="Arial" w:hAnsi="Arial" w:cs="Arial"/>
          <w:sz w:val="22"/>
          <w:szCs w:val="22"/>
        </w:rPr>
        <w:t xml:space="preserve"> </w:t>
      </w:r>
      <w:r>
        <w:rPr>
          <w:rFonts w:ascii="Arial" w:hAnsi="Arial" w:cs="Arial"/>
          <w:sz w:val="22"/>
          <w:szCs w:val="22"/>
        </w:rPr>
        <w:t>[or the relevant location]</w:t>
      </w:r>
    </w:p>
    <w:p w14:paraId="42F8CF94" w14:textId="0EE38264" w:rsidR="00127707" w:rsidRPr="008A5AB2" w:rsidRDefault="00127707" w:rsidP="00B15147">
      <w:pPr>
        <w:pStyle w:val="ListParagraph"/>
        <w:numPr>
          <w:ilvl w:val="1"/>
          <w:numId w:val="8"/>
        </w:numPr>
        <w:rPr>
          <w:rFonts w:ascii="Arial" w:hAnsi="Arial" w:cs="Arial"/>
          <w:sz w:val="22"/>
          <w:szCs w:val="22"/>
        </w:rPr>
      </w:pPr>
      <w:r>
        <w:rPr>
          <w:rFonts w:ascii="Arial" w:hAnsi="Arial" w:cs="Arial"/>
          <w:sz w:val="22"/>
          <w:szCs w:val="22"/>
        </w:rPr>
        <w:t xml:space="preserve">You can check what containers are running with the command </w:t>
      </w:r>
      <w:r w:rsidRPr="00127707">
        <w:rPr>
          <w:rFonts w:ascii="Monaco" w:hAnsi="Monaco" w:cs="Arial"/>
          <w:sz w:val="22"/>
          <w:szCs w:val="22"/>
        </w:rPr>
        <w:t>docker ps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77777777" w:rsidR="002A0D77" w:rsidRPr="00D3633D"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open up the </w:t>
      </w:r>
      <w:r w:rsidRPr="00EE63A9">
        <w:rPr>
          <w:rStyle w:val="itemname"/>
          <w:rFonts w:ascii="Helvetica Neue" w:hAnsi="Helvetica Neue"/>
          <w:color w:val="296EAA"/>
          <w:sz w:val="20"/>
          <w:szCs w:val="20"/>
          <w:shd w:val="clear" w:color="auto" w:fill="FFFFFF"/>
        </w:rPr>
        <w:t>BioSeqAutoML_Small_System_Test_START_HERE.ipynb</w:t>
      </w:r>
      <w:r w:rsidRPr="00EE63A9">
        <w:rPr>
          <w:rFonts w:ascii="Arial" w:hAnsi="Arial" w:cs="Arial"/>
          <w:sz w:val="22"/>
          <w:szCs w:val="22"/>
        </w:rPr>
        <w:t xml:space="preserve">. </w:t>
      </w:r>
      <w:r w:rsidRPr="00D3633D">
        <w:rPr>
          <w:rFonts w:ascii="Arial" w:hAnsi="Arial" w:cs="Arial"/>
          <w:color w:val="000000" w:themeColor="text1"/>
          <w:sz w:val="22"/>
          <w:szCs w:val="22"/>
        </w:rPr>
        <w:t xml:space="preserve">Depending on where you are, you may need to first navigate into a folder called </w:t>
      </w:r>
      <w:hyperlink r:id="rId11" w:history="1">
        <w:r w:rsidRPr="00D3633D">
          <w:rPr>
            <w:rStyle w:val="Hyperlink"/>
            <w:rFonts w:ascii="Arial" w:hAnsi="Arial" w:cs="Arial"/>
            <w:color w:val="000000" w:themeColor="text1"/>
            <w:sz w:val="22"/>
            <w:szCs w:val="22"/>
          </w:rPr>
          <w:t>BioSeqAutoML</w:t>
        </w:r>
      </w:hyperlink>
      <w:r w:rsidRPr="00D3633D">
        <w:rPr>
          <w:rFonts w:ascii="Arial" w:hAnsi="Arial" w:cs="Arial"/>
          <w:color w:val="000000" w:themeColor="text1"/>
          <w:sz w:val="22"/>
          <w:szCs w:val="22"/>
        </w:rPr>
        <w:t>/. You should be able to run everything.</w:t>
      </w:r>
    </w:p>
    <w:p w14:paraId="4B0F036E" w14:textId="57F6C831" w:rsidR="00041637" w:rsidRDefault="00041637" w:rsidP="00B15147">
      <w:pPr>
        <w:rPr>
          <w:rFonts w:ascii="Arial" w:hAnsi="Arial" w:cs="Arial"/>
          <w:sz w:val="22"/>
          <w:szCs w:val="22"/>
        </w:rPr>
      </w:pPr>
    </w:p>
    <w:p w14:paraId="7803C17A" w14:textId="77777777" w:rsidR="00CE6E07" w:rsidRDefault="00CE6E07">
      <w:pPr>
        <w:rPr>
          <w:rFonts w:ascii="Arial" w:hAnsi="Arial" w:cs="Arial"/>
          <w:b/>
          <w:sz w:val="22"/>
          <w:szCs w:val="22"/>
        </w:rPr>
      </w:pPr>
      <w:r>
        <w:rPr>
          <w:rFonts w:ascii="Arial" w:hAnsi="Arial" w:cs="Arial"/>
          <w:b/>
          <w:sz w:val="22"/>
          <w:szCs w:val="22"/>
        </w:rPr>
        <w:br w:type="page"/>
      </w:r>
    </w:p>
    <w:p w14:paraId="7793218A" w14:textId="06048F8D"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GitHub Download &amp; Conda</w:t>
      </w:r>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55692CD1" w14:textId="0DA6B9CD" w:rsidR="008A5AB2" w:rsidRDefault="008A5AB2" w:rsidP="008A5AB2">
      <w:pPr>
        <w:pStyle w:val="ListParagraph"/>
        <w:numPr>
          <w:ilvl w:val="0"/>
          <w:numId w:val="11"/>
        </w:numPr>
        <w:rPr>
          <w:rFonts w:ascii="Arial" w:hAnsi="Arial" w:cs="Arial"/>
          <w:sz w:val="22"/>
          <w:szCs w:val="22"/>
        </w:rPr>
      </w:pPr>
      <w:r>
        <w:rPr>
          <w:rFonts w:ascii="Arial" w:hAnsi="Arial" w:cs="Arial"/>
          <w:sz w:val="22"/>
          <w:szCs w:val="22"/>
        </w:rPr>
        <w:t xml:space="preserve">First, download the repository from GitHub at: </w:t>
      </w:r>
      <w:hyperlink r:id="rId12" w:history="1">
        <w:r w:rsidR="00BA78AA" w:rsidRPr="000D411B">
          <w:rPr>
            <w:rStyle w:val="Hyperlink"/>
            <w:rFonts w:ascii="Arial" w:hAnsi="Arial" w:cs="Arial"/>
            <w:sz w:val="22"/>
            <w:szCs w:val="22"/>
          </w:rPr>
          <w:t>https://github.com/jackievaleri/BioSeqAutoML</w:t>
        </w:r>
      </w:hyperlink>
    </w:p>
    <w:p w14:paraId="0C47F807" w14:textId="77777777" w:rsidR="00CE6E07" w:rsidRDefault="00CE6E07" w:rsidP="00CE6E07">
      <w:pPr>
        <w:pStyle w:val="ListParagraph"/>
        <w:rPr>
          <w:rFonts w:ascii="Arial" w:hAnsi="Arial" w:cs="Arial"/>
          <w:sz w:val="22"/>
          <w:szCs w:val="22"/>
        </w:rPr>
      </w:pPr>
    </w:p>
    <w:p w14:paraId="374070AB" w14:textId="77777777" w:rsidR="008A5AB2"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 xml:space="preserve">If you do not already have conda, install Anaconda and add it to your path. </w:t>
      </w:r>
      <w:r>
        <w:rPr>
          <w:rFonts w:ascii="Arial" w:hAnsi="Arial" w:cs="Arial"/>
          <w:sz w:val="22"/>
          <w:szCs w:val="22"/>
        </w:rPr>
        <w:t xml:space="preserve">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wget</w:t>
      </w:r>
      <w:hyperlink r:id="rId13">
        <w:r w:rsidRPr="00CE6E07">
          <w:rPr>
            <w:rStyle w:val="Hyperlink"/>
            <w:rFonts w:ascii="Monaco" w:eastAsia="Courier New" w:hAnsi="Monaco" w:cs="Arial"/>
            <w:sz w:val="20"/>
            <w:szCs w:val="20"/>
          </w:rPr>
          <w:t xml:space="preserve"> </w:t>
        </w:r>
      </w:hyperlink>
      <w:hyperlink r:id="rId14">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sudo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PATH=~/anaconda3/bin:$PATH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~/.bashrc</w:t>
      </w:r>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~/.bashrc</w:t>
      </w:r>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r w:rsidRPr="00CE6E07">
        <w:rPr>
          <w:rFonts w:ascii="Monaco" w:eastAsia="Courier New" w:hAnsi="Monaco" w:cs="Arial"/>
          <w:sz w:val="20"/>
          <w:szCs w:val="20"/>
        </w:rPr>
        <w:t>conda –version</w:t>
      </w:r>
      <w:r w:rsidR="00CE6E07" w:rsidRPr="00CE6E07">
        <w:rPr>
          <w:rFonts w:ascii="Arial" w:eastAsia="Courier New" w:hAnsi="Arial" w:cs="Arial"/>
          <w:sz w:val="22"/>
          <w:szCs w:val="22"/>
        </w:rPr>
        <w:t>. There should be an output with your conda version.</w:t>
      </w:r>
    </w:p>
    <w:p w14:paraId="461DC0E5" w14:textId="77777777" w:rsidR="00CE6E07" w:rsidRDefault="00CE6E07" w:rsidP="00CE6E07">
      <w:pPr>
        <w:pStyle w:val="ListParagraph"/>
        <w:ind w:left="1440"/>
        <w:rPr>
          <w:rFonts w:ascii="Arial" w:hAnsi="Arial" w:cs="Arial"/>
          <w:sz w:val="22"/>
          <w:szCs w:val="22"/>
        </w:rPr>
      </w:pPr>
    </w:p>
    <w:p w14:paraId="472E6E96" w14:textId="7E7DFB96" w:rsidR="008A5AB2" w:rsidRPr="00CE6E07"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Install Python 3.7 if you do not already have it</w:t>
      </w:r>
      <w:r>
        <w:rPr>
          <w:rFonts w:ascii="Arial" w:hAnsi="Arial" w:cs="Arial"/>
          <w:sz w:val="22"/>
          <w:szCs w:val="22"/>
        </w:rPr>
        <w:t xml:space="preserve">: </w:t>
      </w:r>
      <w:r w:rsidRPr="00CE6E07">
        <w:rPr>
          <w:rFonts w:ascii="Monaco" w:eastAsia="Consolas" w:hAnsi="Monaco" w:cs="Arial"/>
          <w:sz w:val="20"/>
          <w:szCs w:val="20"/>
        </w:rPr>
        <w:t>conda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environment.yml file.</w:t>
      </w:r>
    </w:p>
    <w:p w14:paraId="10524146" w14:textId="77777777" w:rsidR="003154AB" w:rsidRPr="00CE6E07" w:rsidRDefault="003154AB" w:rsidP="008A5AB2">
      <w:pPr>
        <w:pStyle w:val="ListParagraph"/>
        <w:numPr>
          <w:ilvl w:val="1"/>
          <w:numId w:val="11"/>
        </w:numPr>
        <w:rPr>
          <w:rFonts w:ascii="Monaco" w:hAnsi="Monaco" w:cs="Arial"/>
          <w:sz w:val="20"/>
          <w:szCs w:val="20"/>
        </w:rPr>
      </w:pPr>
      <w:r w:rsidRPr="00CE6E07">
        <w:rPr>
          <w:rFonts w:ascii="Monaco" w:hAnsi="Monaco" w:cs="Arial"/>
          <w:sz w:val="20"/>
          <w:szCs w:val="20"/>
        </w:rPr>
        <w:t xml:space="preserve">conda env create -f environment.yml </w:t>
      </w:r>
    </w:p>
    <w:p w14:paraId="6793F781" w14:textId="52F86811"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conda activate automl_py37</w:t>
      </w:r>
    </w:p>
    <w:p w14:paraId="1EBD2F71" w14:textId="77777777" w:rsidR="00CE6E07" w:rsidRPr="00CE6E07" w:rsidRDefault="00CE6E07" w:rsidP="00CE6E07">
      <w:pPr>
        <w:ind w:left="1080"/>
        <w:rPr>
          <w:rFonts w:ascii="Arial" w:hAnsi="Arial" w:cs="Arial"/>
          <w:sz w:val="22"/>
          <w:szCs w:val="22"/>
        </w:rPr>
      </w:pPr>
    </w:p>
    <w:p w14:paraId="0E327065" w14:textId="750AC333" w:rsidR="003154AB" w:rsidRDefault="003154AB" w:rsidP="003154AB">
      <w:pPr>
        <w:pStyle w:val="ListParagraph"/>
        <w:numPr>
          <w:ilvl w:val="0"/>
          <w:numId w:val="11"/>
        </w:numPr>
        <w:rPr>
          <w:rFonts w:ascii="Arial" w:hAnsi="Arial" w:cs="Arial"/>
          <w:sz w:val="22"/>
          <w:szCs w:val="22"/>
        </w:rPr>
      </w:pPr>
      <w:r>
        <w:rPr>
          <w:rFonts w:ascii="Arial" w:hAnsi="Arial" w:cs="Arial"/>
          <w:sz w:val="22"/>
          <w:szCs w:val="22"/>
        </w:rPr>
        <w:t>Finish with the last few installations that do not play well with conda:</w:t>
      </w:r>
    </w:p>
    <w:p w14:paraId="38EF78CF" w14:textId="0AC68DD2" w:rsidR="005931AA" w:rsidRPr="005931AA" w:rsidRDefault="005931AA" w:rsidP="005931AA">
      <w:pPr>
        <w:pStyle w:val="ListParagraph"/>
        <w:numPr>
          <w:ilvl w:val="1"/>
          <w:numId w:val="11"/>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1EC9F2B5" w14:textId="000DDF38" w:rsidR="003154AB"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pip install autokeras==0.4.0</w:t>
      </w:r>
    </w:p>
    <w:p w14:paraId="3C067E66" w14:textId="590EC5F2" w:rsidR="00530682" w:rsidRP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apt-get install graphviz graphviz-dev -y</w:t>
      </w:r>
    </w:p>
    <w:p w14:paraId="602BE48C" w14:textId="68AF41AE" w:rsidR="00530682" w:rsidRP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pip install pygraphviz</w:t>
      </w:r>
    </w:p>
    <w:p w14:paraId="4BCFDE95" w14:textId="77777777" w:rsid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conda install -c conda-forge python-graphviz</w:t>
      </w:r>
    </w:p>
    <w:p w14:paraId="3070AE74" w14:textId="57615392" w:rsidR="003154AB" w:rsidRPr="00CE6E07" w:rsidRDefault="008A5AB2" w:rsidP="00530682">
      <w:pPr>
        <w:pStyle w:val="ListParagraph"/>
        <w:numPr>
          <w:ilvl w:val="1"/>
          <w:numId w:val="11"/>
        </w:numPr>
        <w:rPr>
          <w:rFonts w:ascii="Monaco" w:hAnsi="Monaco" w:cs="Arial"/>
          <w:sz w:val="20"/>
          <w:szCs w:val="20"/>
        </w:rPr>
      </w:pPr>
      <w:r w:rsidRPr="00CE6E07">
        <w:rPr>
          <w:rFonts w:ascii="Monaco" w:hAnsi="Monaco" w:cs="Arial"/>
          <w:sz w:val="20"/>
          <w:szCs w:val="20"/>
        </w:rPr>
        <w:t xml:space="preserve">git clone </w:t>
      </w:r>
      <w:hyperlink r:id="rId15">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cd convnets-keras</w:t>
      </w:r>
    </w:p>
    <w:p w14:paraId="0DCD9870"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8A5AB2">
      <w:pPr>
        <w:pStyle w:val="ListParagraph"/>
        <w:numPr>
          <w:ilvl w:val="1"/>
          <w:numId w:val="11"/>
        </w:numPr>
        <w:rPr>
          <w:rFonts w:ascii="Monaco" w:hAnsi="Monaco" w:cs="Arial"/>
          <w:sz w:val="20"/>
          <w:szCs w:val="20"/>
        </w:rPr>
      </w:pPr>
      <w:r w:rsidRPr="00CE6E07">
        <w:rPr>
          <w:rFonts w:ascii="Monaco" w:hAnsi="Monaco" w:cs="Arial"/>
          <w:sz w:val="20"/>
          <w:szCs w:val="20"/>
          <w:highlight w:val="white"/>
        </w:rPr>
        <w:t>cd ..</w:t>
      </w:r>
    </w:p>
    <w:p w14:paraId="7B51D64D" w14:textId="1C4E09A6" w:rsidR="008A5AB2"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highlight w:val="white"/>
        </w:rPr>
        <w:t>pip install git+</w:t>
      </w:r>
      <w:hyperlink r:id="rId16">
        <w:r w:rsidRPr="00CE6E07">
          <w:rPr>
            <w:rStyle w:val="Hyperlink"/>
            <w:rFonts w:ascii="Monaco" w:hAnsi="Monaco" w:cs="Arial"/>
            <w:sz w:val="20"/>
            <w:szCs w:val="20"/>
            <w:highlight w:val="white"/>
          </w:rPr>
          <w:t>https://github.com/raghakot/keras-vis.git</w:t>
        </w:r>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3154AB">
      <w:pPr>
        <w:pStyle w:val="ListParagraph"/>
        <w:numPr>
          <w:ilvl w:val="0"/>
          <w:numId w:val="11"/>
        </w:numPr>
        <w:rPr>
          <w:rFonts w:ascii="Arial" w:hAnsi="Arial" w:cs="Arial"/>
          <w:sz w:val="22"/>
          <w:szCs w:val="22"/>
        </w:rPr>
      </w:pPr>
      <w:r>
        <w:rPr>
          <w:rFonts w:ascii="Arial" w:hAnsi="Arial" w:cs="Arial"/>
          <w:sz w:val="22"/>
          <w:szCs w:val="22"/>
        </w:rPr>
        <w:t xml:space="preserve">Deactivate the conda environment and add the environment to your ipykernel: </w:t>
      </w:r>
    </w:p>
    <w:p w14:paraId="096DEF12"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conda deactivate</w:t>
      </w:r>
    </w:p>
    <w:p w14:paraId="23AE1494" w14:textId="43A764A2"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python -m ipykernel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36BACEA" w:rsidR="003154AB" w:rsidRPr="00EE63A9" w:rsidRDefault="008A5AB2" w:rsidP="00517E73">
      <w:pPr>
        <w:pStyle w:val="ListParagraph"/>
        <w:numPr>
          <w:ilvl w:val="0"/>
          <w:numId w:val="11"/>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r w:rsidRPr="00EE63A9">
        <w:rPr>
          <w:rFonts w:ascii="Monaco" w:hAnsi="Monaco" w:cs="Arial"/>
          <w:sz w:val="20"/>
          <w:szCs w:val="20"/>
        </w:rPr>
        <w:t>jupyter notebook</w:t>
      </w:r>
      <w:r w:rsidR="004A21AB" w:rsidRPr="00EE63A9">
        <w:rPr>
          <w:rFonts w:ascii="Arial" w:hAnsi="Arial" w:cs="Arial"/>
          <w:sz w:val="22"/>
          <w:szCs w:val="22"/>
        </w:rPr>
        <w:t xml:space="preserve">, which should launch the Jupyter window in your web browser. Open up the notebook </w:t>
      </w:r>
      <w:r w:rsidR="00EE63A9" w:rsidRPr="00EE63A9">
        <w:rPr>
          <w:rStyle w:val="itemname"/>
          <w:rFonts w:ascii="Helvetica Neue" w:hAnsi="Helvetica Neue"/>
          <w:color w:val="296EAA"/>
          <w:sz w:val="20"/>
          <w:szCs w:val="20"/>
          <w:shd w:val="clear" w:color="auto" w:fill="FFFFFF"/>
        </w:rPr>
        <w:t>BioSeqAutoML_Small_System_Test_START_HERE.ipynb</w:t>
      </w:r>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5D6620CF" w14:textId="1CED6C7F" w:rsidR="008A5AB2" w:rsidRDefault="008A5AB2" w:rsidP="003154AB">
      <w:pPr>
        <w:pStyle w:val="ListParagraph"/>
        <w:numPr>
          <w:ilvl w:val="1"/>
          <w:numId w:val="11"/>
        </w:numPr>
        <w:rPr>
          <w:rFonts w:ascii="Arial" w:hAnsi="Arial" w:cs="Arial"/>
          <w:sz w:val="22"/>
          <w:szCs w:val="22"/>
        </w:rPr>
      </w:pPr>
      <w:r w:rsidRPr="003154AB">
        <w:rPr>
          <w:rFonts w:ascii="Arial" w:hAnsi="Arial" w:cs="Arial"/>
          <w:sz w:val="22"/>
          <w:szCs w:val="22"/>
        </w:rPr>
        <w:t>Note: Tensorflow 1.13.1 does not currently run on Macs with M1 chips.</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E906FB">
      <w:pPr>
        <w:pStyle w:val="ListParagraph"/>
        <w:numPr>
          <w:ilvl w:val="0"/>
          <w:numId w:val="11"/>
        </w:numPr>
        <w:rPr>
          <w:rFonts w:ascii="Arial" w:hAnsi="Arial" w:cs="Arial"/>
          <w:sz w:val="22"/>
          <w:szCs w:val="22"/>
        </w:rPr>
      </w:pPr>
      <w:r w:rsidRPr="003154AB">
        <w:rPr>
          <w:rFonts w:ascii="Arial" w:hAnsi="Arial" w:cs="Arial"/>
          <w:sz w:val="22"/>
          <w:szCs w:val="22"/>
        </w:rPr>
        <w:t>To close the notebook, press Ctrl+C in terminal. All changes made to files in your current directory are saved to your local machine.</w:t>
      </w:r>
    </w:p>
    <w:p w14:paraId="0E276088" w14:textId="43225A6F" w:rsidR="00041637" w:rsidRPr="00127707" w:rsidRDefault="00127707" w:rsidP="00B15147">
      <w:pPr>
        <w:rPr>
          <w:rFonts w:ascii="Arial" w:hAnsi="Arial" w:cs="Arial"/>
          <w:b/>
          <w:sz w:val="22"/>
          <w:szCs w:val="22"/>
          <w:u w:val="single"/>
        </w:rPr>
      </w:pPr>
      <w:r w:rsidRPr="00127707">
        <w:rPr>
          <w:rFonts w:ascii="Arial" w:hAnsi="Arial" w:cs="Arial"/>
          <w:b/>
          <w:sz w:val="22"/>
          <w:szCs w:val="22"/>
          <w:u w:val="single"/>
        </w:rPr>
        <w:t>Troubleshooting:</w:t>
      </w: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lastRenderedPageBreak/>
        <w:t>Problem</w:t>
      </w:r>
      <w:r>
        <w:rPr>
          <w:rFonts w:ascii="Arial" w:hAnsi="Arial" w:cs="Arial"/>
          <w:sz w:val="22"/>
          <w:szCs w:val="22"/>
        </w:rPr>
        <w:t xml:space="preserve">: </w:t>
      </w:r>
      <w:r w:rsidRPr="00127707">
        <w:rPr>
          <w:rFonts w:ascii="Arial" w:hAnsi="Arial" w:cs="Arial"/>
          <w:sz w:val="22"/>
          <w:szCs w:val="22"/>
        </w:rPr>
        <w:t>Docker Desktop is running really slowly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Pr>
          <w:rFonts w:ascii="Arial" w:hAnsi="Arial" w:cs="Arial"/>
          <w:sz w:val="22"/>
          <w:szCs w:val="22"/>
        </w:rPr>
        <w:t>: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We recommend setting the CPUs to half the amount that your hardware has available, and increasing your swap and disk image sizes. We also recommend decreasing the number of file shares if possible (under File Sharing) by deleting /private, /tmp/,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s for the Jupyter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7"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7A57C664" w14:textId="7851E8AF" w:rsidR="00541221" w:rsidRPr="00B15147"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8">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541221" w:rsidRPr="00B15147"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4E6E3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10"/>
  </w:num>
  <w:num w:numId="5">
    <w:abstractNumId w:val="1"/>
  </w:num>
  <w:num w:numId="6">
    <w:abstractNumId w:val="7"/>
  </w:num>
  <w:num w:numId="7">
    <w:abstractNumId w:val="9"/>
  </w:num>
  <w:num w:numId="8">
    <w:abstractNumId w:val="0"/>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1637"/>
    <w:rsid w:val="0004168E"/>
    <w:rsid w:val="00054D5A"/>
    <w:rsid w:val="00065E55"/>
    <w:rsid w:val="001113E8"/>
    <w:rsid w:val="00123D2A"/>
    <w:rsid w:val="00127707"/>
    <w:rsid w:val="001F20D9"/>
    <w:rsid w:val="002515B1"/>
    <w:rsid w:val="00252911"/>
    <w:rsid w:val="002A0D77"/>
    <w:rsid w:val="002B371A"/>
    <w:rsid w:val="002B5EFE"/>
    <w:rsid w:val="002E2E35"/>
    <w:rsid w:val="00305EAA"/>
    <w:rsid w:val="003154AB"/>
    <w:rsid w:val="003A1278"/>
    <w:rsid w:val="003A4945"/>
    <w:rsid w:val="00405C37"/>
    <w:rsid w:val="00414C52"/>
    <w:rsid w:val="00445723"/>
    <w:rsid w:val="004A21AB"/>
    <w:rsid w:val="004C12EB"/>
    <w:rsid w:val="00530682"/>
    <w:rsid w:val="00541221"/>
    <w:rsid w:val="00583EBE"/>
    <w:rsid w:val="0058442B"/>
    <w:rsid w:val="005931AA"/>
    <w:rsid w:val="006A21FA"/>
    <w:rsid w:val="007A4CC1"/>
    <w:rsid w:val="00806143"/>
    <w:rsid w:val="00843BF2"/>
    <w:rsid w:val="008548FE"/>
    <w:rsid w:val="008A5AB2"/>
    <w:rsid w:val="008C70EB"/>
    <w:rsid w:val="00903B8E"/>
    <w:rsid w:val="00907FEA"/>
    <w:rsid w:val="009A26F6"/>
    <w:rsid w:val="00A740C6"/>
    <w:rsid w:val="00AE5EE2"/>
    <w:rsid w:val="00B15147"/>
    <w:rsid w:val="00B17E73"/>
    <w:rsid w:val="00B40D64"/>
    <w:rsid w:val="00BA78AA"/>
    <w:rsid w:val="00BB568A"/>
    <w:rsid w:val="00C0086D"/>
    <w:rsid w:val="00C7262D"/>
    <w:rsid w:val="00CE5E45"/>
    <w:rsid w:val="00CE6E07"/>
    <w:rsid w:val="00D572C0"/>
    <w:rsid w:val="00DE487E"/>
    <w:rsid w:val="00E906FB"/>
    <w:rsid w:val="00E9622B"/>
    <w:rsid w:val="00EC3960"/>
    <w:rsid w:val="00EE63A9"/>
    <w:rsid w:val="00F22EFA"/>
    <w:rsid w:val="00F4760F"/>
    <w:rsid w:val="00F54C79"/>
    <w:rsid w:val="00F9043C"/>
    <w:rsid w:val="00FD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repo.continuum.io/archive/Anaconda3-5.3.1-Linux-x86_64.sh"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jackievaleri/BioSeqAutoML" TargetMode="External"/><Relationship Id="rId17" Type="http://schemas.openxmlformats.org/officeDocument/2006/relationships/hyperlink" Target="https://cloud.google.com/vpc/docs/using-firewalls" TargetMode="External"/><Relationship Id="rId2" Type="http://schemas.openxmlformats.org/officeDocument/2006/relationships/styles" Target="styles.xml"/><Relationship Id="rId16" Type="http://schemas.openxmlformats.org/officeDocument/2006/relationships/hyperlink" Target="https://github.com/raghakot/keras-vis.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localhost:8888/tree/BioSeqAutoML" TargetMode="External"/><Relationship Id="rId5" Type="http://schemas.openxmlformats.org/officeDocument/2006/relationships/hyperlink" Target="https://docs.docker.com/get-docker/" TargetMode="External"/><Relationship Id="rId15" Type="http://schemas.openxmlformats.org/officeDocument/2006/relationships/hyperlink" Target="https://github.com/heuritech/convnets-keras.git" TargetMode="External"/><Relationship Id="rId10" Type="http://schemas.openxmlformats.org/officeDocument/2006/relationships/hyperlink" Target="https://github.com/SBRG/pymodul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repo.continuum.io/archive/Anaconda3-5.3.1-Linux-x86_64.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10</cp:revision>
  <dcterms:created xsi:type="dcterms:W3CDTF">2022-02-10T23:37:00Z</dcterms:created>
  <dcterms:modified xsi:type="dcterms:W3CDTF">2022-04-11T15:34:00Z</dcterms:modified>
</cp:coreProperties>
</file>