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국내 주식 자동매매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아키텍처 설계 문서 v5.0</w:t>
      </w:r>
    </w:p>
    <w:p>
      <w:pPr>
        <w:pBdr>
          <w:top w:val="single" w:color="2B5797" w:sz="2" w:space="8"/>
        </w:pBdr>
        <w:spacing w:before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한국투자증권 Open API 기반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Python + Ubuntu 서버 환경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2026년 3월 25일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시스템 개요</w:t>
      </w:r>
    </w:p>
    <w:p>
      <w:pPr>
        <w:pStyle w:val="Heading2"/>
      </w:pPr>
      <w: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시스템은 한국투자증권 Open API를 활용하여 국내 주식 및 ETF(금, 은, 채권 등) 시장에서 자동으로 매매와 자산 리밸런싱을 수행하는 알고리즘 트레이딩 플랫폼이다. 시장 데이터 수집, 전략 기반 신호 생성, 주문 실행, 리스크 관리, 뉴스 분석, 장세별 자산군 리밸런싱, 성과 평가 및 전략 자동 개선을 통합적으로 처리한다.</w:t>
      </w:r>
    </w:p>
    <w:p>
      <w:pPr>
        <w:pStyle w:val="Heading2"/>
      </w:pPr>
      <w:r>
        <w:t xml:space="preserve">1.2 시스템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Lenovo IdeaPad 1 (Ubuntu 24.04 LTS) — 로컬 상시 가동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증권사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한국투자증권 Open API (REST + WebSocket)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(경량, 무료)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+ crontab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알림/보고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Bot (무료)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엔진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Codex 5.3 (OAuth, ChatGPT Plus $20/월 구독료만 발생)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대시보드 (무료, 로컬 브라우저)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버전관리/배포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Claude Code → git clone 으로 로컬 배포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구조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Plus 구독료($20/월) 외 전부 무료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API 호출 제한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제한</w:t>
            </w:r>
          </w:p>
        </w:tc>
        <w:tc>
          <w:tcPr>
            <w:tcW w:type="dxa" w:w="4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(실전)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초당 20건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쓰로틀링 적용, 초당 15건 이하로 제한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(모의)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초당 5건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개발/테스트 시 무조건 모의투자 우선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웹소켓 실시간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세션당 41종목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관심종목 우선순위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액세스 토큰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24시간 유효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갱신 모듈 구현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슬라이딩 윈도우 방식의 유량 제한을 고려하여, REST API 호출 시 초당 15건 이하로 안전 마진을 두고 쓰로틀링을 적용한다. 분봉 데이터는 REST로, 실시간 체결가/호가는 웹소켓으로 수신하는 하이브리드 구조를 채택한다.</w:t>
      </w:r>
    </w:p>
    <w:p>
      <w:r>
        <w:br w:type="page"/>
      </w:r>
    </w:p>
    <w:p>
      <w:pPr>
        <w:pStyle w:val="Heading1"/>
      </w:pPr>
      <w:r>
        <w:t xml:space="preserve">2. 전체 아키텍처</w:t>
      </w:r>
    </w:p>
    <w:p>
      <w:pPr>
        <w:pStyle w:val="Heading2"/>
      </w:pPr>
      <w:r>
        <w:t xml:space="preserve">2.1 시스템 구성도 (모듈 구조)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이벤트 기반 아키텍처(EDA)로 설계되며, 각 모듈이 독립적으로 교체 가능하다. 전체 흐름은 다음과 같다: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데이터 수집 → [2] 전처리/저장 → [3] 전략 엔진 → [4] 신호 생성 → [5] 리스크 관리 → [6] 주문 실행 → [7] 모니터링/로깅</w:t>
      </w:r>
    </w:p>
    <w:p>
      <w:pPr>
        <w:spacing w:after="60"/>
      </w:pPr>
    </w:p>
    <w:p>
      <w:pPr>
        <w:pStyle w:val="Heading2"/>
      </w:pPr>
      <w:r>
        <w:t xml:space="preserve">2.2 프로젝트 디렉토리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auto_trader/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config/                    # 설정 파일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settings.yaml           # 전체 설정 (키, 계좌, 환경)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strategies.yaml         # 전략 파라미터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watchlist.yaml          # 관심종목 목록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core/                      # 핵심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auth.py                 # API 인증/토큰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data_collector.py       # 시세 데이터 수집 (REST + WebSocket)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news_collector.py       # 뉴스 수집 (웹 크롤링, 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strategy_engine.py      # 전략 엔진 (다중 전략 관리)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signal_generator.py     # 매수/매도 신호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risk_manager.py         # 리스크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order_executor.py       # 주문 실행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scheduler.py            # 스케줄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screener/                  # 종목 선정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stock_screener.py       # 2단계 필터링 스크리너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watchlist_manager.py    # 활성 감시 목록 관리 (보유+ETF+후보 합치)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orphan_checker.py       # 고아 종목 방지 체커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strategies/                # 개별 전략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base_strategy.py        # 전략 추상 클래스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volatility_breakout.py  # 변동성 돌파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moving_average.py       # 이동평균선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rsi_envelope.py         # RSI + 엔벨로프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news_sentiment.py       # 뉴스 감성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rebalancer.py           # 자산군 리밸런싱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rebalancing/               # 리밸런싱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asset_allocator.py      # 자산별 목표 비중 계산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etf_watchlist.py        # ETF 종목 관리 (금/은/채권/달러)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analysis/                  # 분석 및 평가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market_regime.py        # 장세 판단 (상승/하락/횟보합)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performance_tracker.py  # 성과 추적 및 평가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strategy_evaluator.py   # 주간 전략 평가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backtester.py           # 백테스팅 엔진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data/                      # 데이터 저장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db/                     # SQLite 데이터베이스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logs/                   # 일별 매매 로그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reports/                # 주간 보고서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notifications/             # 알림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discord_bot.py          # Discord Bot 보고/제어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llm/                       # LLM 연동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codex_client.py         # ChatGPT Codex 5.3 OAuth 클라이언트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daily_evaluator.py      # 일일 투자 평가 자동화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weekly_upgrader.py      # 주간 전략 업그레이드 자동화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dashboard/                 # 보고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app.py                  # Streamlit 대시보드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utils/                     # 유틸리티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logger.py               # 로깅 설정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throttle.py             # API 유량 제한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main.py                    # 메인 실행 진입점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└── requirements.txt           # 의존성 목록</w:t>
      </w:r>
    </w:p>
    <w:p>
      <w:r>
        <w:br w:type="page"/>
      </w:r>
    </w:p>
    <w:p>
      <w:pPr>
        <w:pStyle w:val="Heading1"/>
      </w:pPr>
      <w:r>
        <w:t xml:space="preserve">3. 데이터 수집 모듈</w:t>
      </w:r>
    </w:p>
    <w:p>
      <w:pPr>
        <w:pStyle w:val="Heading2"/>
      </w:pPr>
      <w:r>
        <w:t xml:space="preserve">3.1 주식 데이터 수집 (data_collector.py)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주식 데이터는 두 가지 채널을 병행하여 수집한다.</w:t>
      </w:r>
    </w:p>
    <w:p>
      <w:pPr>
        <w:spacing w:after="60"/>
      </w:pPr>
    </w:p>
    <w:p>
      <w:pPr>
        <w:pStyle w:val="Heading3"/>
      </w:pPr>
      <w:r>
        <w:t xml:space="preserve">3.1.1 REST API 수집 (분봉 데이터)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200"/>
        <w:gridCol w:w="196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항목</w:t>
            </w:r>
          </w:p>
        </w:tc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4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엔드포인트</w:t>
            </w:r>
          </w:p>
        </w:tc>
        <w:tc>
          <w:tcPr>
            <w:tcW w:type="dxa" w:w="1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분봉 데이터 (5분)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5분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/uapi/domestic-stock/v1/quotations/inquire-time-itemchartprice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시가/고가/저가/종가/거래량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1분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/uapi/domestic-stock/v1/quotations/inquire-price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현재가, 누적거래량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일봉 데이터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15:40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/uapi/domestic-stock/v1/quotations/inquire-daily-itemchartprice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 마감 후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투자자별 매매동향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30분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HTS 크롤링 또는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개인/외국인/기관 순매수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잔고 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10분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/uapi/domestic-stock/v1/trading/inquire-balance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종목, 평가손익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3.1.2 WebSocket 실시간 수신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웹소켓은 실시간 체결가와 호가 데이터를 수신한다. 세션당 최대 41개 종목을 구독할 수 있으므로, 관심종목 우선순위에 따라 동적으로 구독을 관리한다.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구독 타입</w:t>
            </w:r>
          </w:p>
        </w:tc>
        <w:tc>
          <w:tcPr>
            <w:tcW w:type="dxa" w:w="3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체결가 (H0STCNT0)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체결 가격/량 모니터링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종목 &gt; 매수 후보 &gt; 관심종목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호가 (H0STASP0)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호가 창 변화 감지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종목 우선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뉴스 데이터 수집 (news_collector.py)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뉴스는 고정 시간에 3회 수집하며, 다양한 소스를 활용한다.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400"/>
        <w:gridCol w:w="2860"/>
      </w:tblGrid>
      <w:tr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시간</w:t>
            </w:r>
          </w:p>
        </w:tc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8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대상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아침 08:00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금융뉴스, 한경비즈니스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크롤링 (BeautifulSoup)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전일 약정, 해외시장 동향, 금리/환율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 12:00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KRX 공시, 연합뉴스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크롤링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오전 장 요약, 기업 공시, 당일 이슈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오후 14:00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증권사 리포트, 경제지표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크롤링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오후 장 전망, 증권사 목표가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3.2.1 뉴스 처리 파이프라인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웹 크롤링/API로 원문 수집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중복 제거 (제목 해시값 기반)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API로 감성 분석 (긍정/부정/중립, 점수 -1.0 ~ +1.0)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관련 종목 매핑 (종목명 추출)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 저장 및 전략 엔진에 전달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감성 분석은 ChatGPT Codex 5.3를 OAuth 방식으로 연동하여 뉴스 본문에서 주가에 미치는 영향도를 점수화한다. ChatGPT Plus 구독 범위 내에서 처리되므로 추가 API 비용이 발생하지 않는다.</w:t>
      </w:r>
    </w:p>
    <w:p>
      <w:r>
        <w:br w:type="page"/>
      </w:r>
    </w:p>
    <w:p>
      <w:pPr>
        <w:pStyle w:val="Heading1"/>
      </w:pPr>
      <w:r>
        <w:t xml:space="preserve">4. 종목 선정 모듈</w:t>
      </w:r>
    </w:p>
    <w:p>
      <w:pPr>
        <w:pStyle w:val="Heading2"/>
      </w:pPr>
      <w:r>
        <w:t xml:space="preserve">4.1 종목 선정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종목 선정은 고정 유니버스와 동적 스크리닝을 혼합하여 운영한다. ETF 자산배분 종목은 고정 유니버스로, 개별 주식은 매일 아침 전체 시장에서 조건에 맞는 종목을 자동 필터링한다. 시스템이 관리하는 종목은 세 계층으로 구분된다: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5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1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주기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고정 유니버스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 자산배분 종목 + 수동 등록 관심종목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스크리닝 후보군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아침 자동 필터링된 종목 (30~50개)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08:30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종목 (필수)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보유 중인 모든 종목 — 절대 제외 불가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자동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동적 스크리닝 (2단계 필터링)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매일 08:30에 2단계 필터링으로 후보 종목을 선정한다. API 초당 20건 제한을 고려하여 1차에서 대폭 축소 후 2차에서 정밀 필터링한다.</w:t>
      </w:r>
    </w:p>
    <w:p>
      <w:pPr>
        <w:spacing w:after="60"/>
      </w:pPr>
    </w:p>
    <w:p>
      <w:pPr>
        <w:pStyle w:val="Heading3"/>
      </w:pPr>
      <w:r>
        <w:t xml:space="preserve">1차 필터: 기본 요건 (전일 데이터, API 호출 불필요)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4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시가총액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KOSPI 3,000억+ / KOSDAQ 1,000억+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유동성 확보, 소형주 제외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전일 거래대금 50억+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체결 가능성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블랙리스트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관리종목, 정리매매, 투자주의 제외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위험 종목 차단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결과: 2,500개 → 약 200~300개로 축소</w:t>
      </w:r>
    </w:p>
    <w:p>
      <w:pPr>
        <w:spacing w:after="60"/>
      </w:pPr>
    </w:p>
    <w:p>
      <w:pPr>
        <w:pStyle w:val="Heading3"/>
      </w:pPr>
      <w:r>
        <w:t xml:space="preserve">2차 필터: 기술적 조건 (API 호출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3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 정배열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 &gt; 20일 &gt; 60일 이동평균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 추세 종목 선별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&lt; RSI(14) &lt; 70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과매수/과매도 제외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외국인/기관 최근 3일 순매수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스마트맨니 동향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변동성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ATR(14) 적정 범위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귀단 변동 종목 제외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결과: 300개 → 최종 30~50개 후보 종목 → 전략 엔진 전달</w:t>
      </w:r>
    </w:p>
    <w:p>
      <w:pPr>
        <w:spacing w:after="60"/>
      </w:pPr>
    </w:p>
    <w:p>
      <w:pPr>
        <w:pStyle w:val="Heading2"/>
      </w:pPr>
      <w:r>
        <w:t xml:space="preserve">4.3 보유 종목 필수 감시 (고아 종목 방지)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규칙: 보유 중인 종목은 스크리닝 결과와 무관하게 항상 활성 감시 목록에 포함된다. 사놓고 신호 평가를 안 하는 종목이 절대 생기지 않는다.</w:t>
      </w:r>
    </w:p>
    <w:p>
      <w:pPr>
        <w:spacing w:after="60"/>
      </w:pPr>
    </w:p>
    <w:p>
      <w:pPr>
        <w:pStyle w:val="Heading3"/>
      </w:pPr>
      <w:r>
        <w:t xml:space="preserve">4.3.1 활성 감시 목록 구성 (매일 장 시작 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매일 다음 3가지를 합쳐서 오늘의 활성 감시 목록을 자동 구성한다: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보유 종목 전체 (무조건 포함 — 절대 제외 불가)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고정 유니버스 (ETF + 수동 등록 관심종목)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오늘의 스크리닝 후보군 (30~50개)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중복 제거 후 전략 엔진이 이 목록 전체에 대해 신호를 평가한다.</w:t>
      </w:r>
    </w:p>
    <w:p>
      <w:pPr>
        <w:spacing w:after="60"/>
      </w:pPr>
    </w:p>
    <w:p>
      <w:pPr>
        <w:pStyle w:val="Heading3"/>
      </w:pPr>
      <w:r>
        <w:t xml:space="preserve">4.3.2 보유 종목이 스크리닝에서 빠졌을 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보유 중인 종목이 스크리닝에서 제외되는 것은 기술적 조건 악화 신호이다. 감시는 계속하되, 매도 신호를 점진적으로 강화한다: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액션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탈락 1일차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스크리닝에서 제외됨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주의 태그 + Discord 알림 + 감시 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탈락 3일 연속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 연속 제외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매도 신호 강화 (Confidence +0.2 가중)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탈락 + 손실구간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스크리닝 탈락 + 현재 -2% 이하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손절매 기준 강화 (-3%→-2%) → 조기 청산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탈락 + 수익구간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스크리닝 탈락 + 현재 +3% 이상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익절매 검토 알림 (조건 악화 전 수익 확정)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4.3.3 고아 종목 방지 일일 체크 (15:40)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매일 장 마감 후 다음 항목을 자동 체크한다: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보유 기간 체크: 5거래일 이상 보유 + 매도 신호 한 번도 없었던 종목 → Discord 알림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전략 미적용 체크: 보유 중인데 어떤 전략에도 포함 안 된 종목 → 즉시 알림 + 수동 판단 요청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수익률 정체: 10거래일+ 보유 + 수익률 ±1% 이내 → 청산 검토 권고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최대 보유 기간: 20거래일(약 1개월) 초과 시 AI에게 종합 평가 요청 → Discord 보고</w:t>
      </w:r>
    </w:p>
    <w:p>
      <w:pPr>
        <w:spacing w:after="60"/>
      </w:pPr>
    </w:p>
    <w:p>
      <w:pPr>
        <w:pStyle w:val="Heading2"/>
      </w:pPr>
      <w:r>
        <w:t xml:space="preserve">4.4 종목 선정 흐름도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[1] 전일 데이터로 1차 필터 (2,500개 → 300개)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[2] API로 2차 기술적 필터 (300개 → 50개)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[3] 보유 종목 + 고정 ETF 합치 → 오늘의 활성 감시 목록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[4] 전략 엔진이 활성 목록 전체에 대해 신호 평가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[5] 매일 15:40 고아 종목 방지 체크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 구조로 보유 중인 종목은 절대 감시에서 빠지지 않으며, 스크리닝에서 탈락한 보유 종목에 대해서는 오히려 매도 신호를 강화하여 적절한 청산을 유도한다.</w:t>
      </w:r>
    </w:p>
    <w:p>
      <w:r>
        <w:br w:type="page"/>
      </w:r>
    </w:p>
    <w:p>
      <w:pPr>
        <w:pStyle w:val="Heading1"/>
      </w:pPr>
      <w:r>
        <w:t xml:space="preserve">5. 전략 엔진</w:t>
      </w:r>
    </w:p>
    <w:p>
      <w:pPr>
        <w:pStyle w:val="Heading2"/>
      </w:pPr>
      <w:r>
        <w:t xml:space="preserve">5.1 장세 판단 모듈 (market_regime.py)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전략을 적용하기 전에 현재 시장 상태를 판단한다. 장세에 따라 활성화할 전략 조합이 달라진다.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장세 구분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 기준</w:t>
            </w:r>
          </w:p>
        </w:tc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활성화 전략 예시</w:t>
            </w:r>
          </w:p>
        </w:tc>
        <w:tc>
          <w:tcPr>
            <w:tcW w:type="dxa" w:w="21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포지션 비중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상승장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KOSPI 20일 MA &gt; 60일 MA, ADR &gt; 110%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추세추종, 변동성 돌파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약한 상승장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KOSPI 5일 MA &gt; 20일 MA, ADR 90~110%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이동평균선, RSI 역발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횟보합 (박스권)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KOSPI 변동폭 &lt; 2%, 거래량 감소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엔벨로프 역발, 레인지 트레이딩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40%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약한 하락장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KOSPI 5일 MA &lt; 20일 MA, ADR &lt; 90%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감성 기반 단타, 방어적 종목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30%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하락장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KOSPI 20일 MA &lt; 60일 MA, VIX 급등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현금 비중 확대, 전략 정지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10%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전략 모듈 설계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전략은 BaseStrategy 추상 클래스를 상속받아 통일된 인터페이스로 구현된다.</w:t>
      </w:r>
    </w:p>
    <w:p>
      <w:pPr>
        <w:spacing w:after="60"/>
      </w:pPr>
    </w:p>
    <w:p>
      <w:pPr>
        <w:pStyle w:val="Heading3"/>
      </w:pPr>
      <w:r>
        <w:t xml:space="preserve">5.2.1 BaseStrategy 인터페이스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generate_signal(data) → BUY / SELL / HOLD 신호 반환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get_parameters() → 현재 파라미터 반환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update_parameters(params) → 파라미터 업데이트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get_confidence() → 신호 확신도 (0.0 ~ 1.0) 반환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backtest(historical_data) → 백테스트 결과 반환</w:t>
      </w:r>
    </w:p>
    <w:p>
      <w:pPr>
        <w:spacing w:after="60"/>
      </w:pPr>
    </w:p>
    <w:p>
      <w:pPr>
        <w:pStyle w:val="Heading3"/>
      </w:pPr>
      <w:r>
        <w:t xml:space="preserve">5.2.2 초기 전략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2200"/>
        <w:gridCol w:w="2960"/>
      </w:tblGrid>
      <w:tr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전략명</w:t>
            </w:r>
          </w:p>
        </w:tc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 장세</w:t>
            </w:r>
          </w:p>
        </w:tc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지표</w:t>
            </w:r>
          </w:p>
        </w:tc>
        <w:tc>
          <w:tcPr>
            <w:tcW w:type="dxa" w:w="2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매수 조건 예시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변동성 돌파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추세추종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* K, 거래량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전일 변동폭의 K배 돌파 시 매수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이동평균선 교차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추세추종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상승/횟보합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MA5, MA20, MA60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단기 MA가 장기 MA 상향 돌파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역발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횟보합/조정구간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RSI(14), 볼린저밴드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30 이하 + BB 하단 터치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엔벨로프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횟보합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MA20, 엔벨로프 상하단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하단 터치 후 반등 시작 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감성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감성점수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긍정 뉴스 + 기술적 확인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전략 조합 및 신호 합산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장세 판단 결과에 따라 복수의 전략이 동시에 활성화되며, 각 전략의 신호를 가중평균하여 최종 매매 결정을 내린다.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합산 공식: </w:t>
      </w:r>
      <w:r>
        <w:rPr>
          <w:rFonts w:ascii="Arial" w:cs="Arial" w:eastAsia="Arial" w:hAnsi="Arial"/>
          <w:sz w:val="22"/>
          <w:szCs w:val="22"/>
        </w:rPr>
        <w:t xml:space="preserve">Final_Score = Σ(Strategy_Signal × Weight × Confidence)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전략의 Weight는 최근 성과에 따라 동적으로 조정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Confidence는 해당 전략의 현재 시장 적합도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Final_Score &gt; 0.6 → 매수, Final_Score &lt; -0.6 → 매도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0.4 ~ 0.6 범위는 주의 관찰 → 알림만 발송</w:t>
      </w:r>
    </w:p>
    <w:p>
      <w:pPr>
        <w:spacing w:after="60"/>
      </w:pPr>
    </w:p>
    <w:p>
      <w:pPr>
        <w:pStyle w:val="Heading2"/>
      </w:pPr>
      <w:r>
        <w:t xml:space="preserve">5.4 자산별 리밸런싱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주식 외에 금, 은, 채권 등의 자산을 ETF로 편입하여 포트폴리오를 분산한다. ETF는 주식과 동일한 API 엔드포인트로 매매할 수 있어 별도 모듈 없이 기존 시스템으로 처리 가능하다. 리밸런싱은 투입된 현금 기준으로 자산군별 목표 비중을 유지한다.</w:t>
      </w:r>
    </w:p>
    <w:p>
      <w:pPr>
        <w:spacing w:after="60"/>
      </w:pPr>
    </w:p>
    <w:p>
      <w:pPr>
        <w:pStyle w:val="Heading3"/>
      </w:pPr>
      <w:r>
        <w:t xml:space="preserve">5.4.1 투자 대상 ETF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자산군</w:t>
            </w:r>
          </w:p>
        </w:tc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ETF명</w:t>
            </w:r>
          </w:p>
        </w:tc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종목코드</w:t>
            </w:r>
          </w:p>
        </w:tc>
        <w:tc>
          <w:tcPr>
            <w:tcW w:type="dxa" w:w="3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KODEX 골드선물(H)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132030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안전자산, 인플레이션 헤지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 (현물)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 KRX금현물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411060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KRX 금시장 현물 추종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KODEX 은선물(H)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144600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 대비 변동성 높은 대체자산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채권 (장기)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KODEX 국고채10년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148070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금리 하락기 수익, 안전자산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채권 (단기)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TIGER 단기통안채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157450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초단기 안전자산, 현금 대용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달러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KODEX 미국달러선물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261240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환율 투자, 위험회피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KODEX WTI원유선물(H)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261220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원자재 투자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주식 (KOSPI)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KODEX 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069500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전체 추종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주식 (인버스)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KODEX 인버스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251340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하락장 헤지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5.4.2 장세별 목표 비중 (현금 기준 리밸런싱)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투입된 현금 총액을 기준으로, 장세 판단 결과에 따라 자산군별 목표 비중을 자동 조정한다.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200"/>
        <w:gridCol w:w="1200"/>
        <w:gridCol w:w="2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장세</w:t>
            </w:r>
          </w:p>
        </w:tc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주식</w:t>
            </w:r>
          </w:p>
        </w:tc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금/은</w:t>
            </w:r>
          </w:p>
        </w:tc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채권</w:t>
            </w:r>
          </w:p>
        </w:tc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현금</w:t>
            </w:r>
          </w:p>
        </w:tc>
        <w:tc>
          <w:tcPr>
            <w:tcW w:type="dxa" w:w="2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기타 (달러/원유)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상승장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약한 상승장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횟보합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약한 하락장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하락장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5.4.3 리밸런싱 실행 규칙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리밸런싱은 정기 주기 + 긴급 트리거 혼합 방식으로 실행된다: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정기 리밸런싱: 매주 금요일 장 마감 후 16:30에 현재 비중과 목표 비중을 비교하여 조정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긴급 리밸런싱: 장세 전환 감지 시(예: 상승장 → 하락장) 즉시 목표 비중 변경 및 조정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허용 편차 범위: 목표 비중 대비 ±5% 이내면 리밸런싱 생략 (불필요한 거래 비용 방지)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비중 이탈 트리거: 특정 자산군이 목표 대비 ±10% 이상 벗어나면 요일과 무관하게 즉시 리밸런싱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최소 거래 금액: 리밸런싱 매매 금액이 5만원 미만이면 생략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점진적 이동: 목표와의 차이의 50%씩만 조정 (급격한 포트폴리오 변화 방지, 나머지는 다음 리밸런싱 시)</w:t>
      </w:r>
    </w:p>
    <w:p>
      <w:pPr>
        <w:spacing w:after="60"/>
      </w:pPr>
    </w:p>
    <w:p>
      <w:pPr>
        <w:pStyle w:val="Heading3"/>
      </w:pPr>
      <w:r>
        <w:t xml:space="preserve">5.4.4 리밸런싱 계산 예시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투입 현금 1,000만원, 횟보합장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600"/>
        <w:gridCol w:w="3160"/>
      </w:tblGrid>
      <w:tr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자산군</w:t>
            </w:r>
          </w:p>
        </w:tc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비중</w:t>
            </w:r>
          </w:p>
        </w:tc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금액</w:t>
            </w:r>
          </w:p>
        </w:tc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금액</w:t>
            </w:r>
          </w:p>
        </w:tc>
        <w:tc>
          <w:tcPr>
            <w:tcW w:type="dxa" w:w="31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조정 행동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250만원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350만원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100만원 매도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금/은 ETF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200만원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150만원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50만원 매수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채권 ETF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200만원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200만원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 (편차 0%)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300만원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250만원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매도 대금으로 충당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50만원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50만원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주식을 100만원어치 매도하고, 그 대금으로 금/은 ETF 50만원 매수 + 현금 50만원 확보하는 식으로 작동한다. 모든 계산은 투입된 현금 총액을 기준으로 하며, 평가손익은 반영하지 않는다.</w:t>
      </w:r>
    </w:p>
    <w:p>
      <w:r>
        <w:br w:type="page"/>
      </w:r>
    </w:p>
    <w:p>
      <w:pPr>
        <w:pStyle w:val="Heading1"/>
      </w:pPr>
      <w:r>
        <w:t xml:space="preserve">6. 리스크 관리</w:t>
      </w:r>
    </w:p>
    <w:p>
      <w:pPr>
        <w:pStyle w:val="Heading2"/>
      </w:pPr>
      <w:r>
        <w:t xml:space="preserve">6.1 포지션 사이징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거래의 포지션 크기를 결정하는 규칙을 정의한다.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단일 종목 비중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총자산의 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하나의 종목에 과도한 집중 방지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거래 위험금액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총자산의 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번의 거래에서 최대 손실 한도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최대 손실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총자산의 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하루 총 손실 한도 초과 시 거래 중지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포지션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10종목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 가능한 범위 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현금 비중 최소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 상황 대비 유동성 확보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손절매 / 익절매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1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손절매 (Stop-Loss)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매수가 대비 3% 하락 시 자동 매도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추적 손절매 (Trailing Stop)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최고점 대비 2% 하락 시 매도 (수익구간)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익절매 (부분)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목표가 도달 시 50% 부분 매도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익절매 (전체)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목표가 도달 시 전량 매도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 기반 손절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 이내 수익전환 없으면 재평가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서킷 브레이커 (비상 정지)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 보호를 위한 자동 정지 조건을 설정한다.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일일 총 손실이 5%를 초과하면 당일 모든 거래 즐지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연속 3회 손절매 발생 시 해당 전략 일시 정지 (24시간)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주간 손실이 10%를 초과하면 전체 시스템 정지 및 수동 확인 필요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오류 연속 5회 발생 시 자동 정지 및 알림</w:t>
      </w:r>
    </w:p>
    <w:p>
      <w:r>
        <w:br w:type="page"/>
      </w:r>
    </w:p>
    <w:p>
      <w:pPr>
        <w:pStyle w:val="Heading1"/>
      </w:pPr>
      <w:r>
        <w:t xml:space="preserve">7. 주문 실행 모듈</w:t>
      </w:r>
    </w:p>
    <w:p>
      <w:pPr>
        <w:pStyle w:val="Heading2"/>
      </w:pPr>
      <w:r>
        <w:t xml:space="preserve">7.1 주문 흐름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신호 생성: 전략 엔진에서 BUY/SELL 신호 발생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리스크 체크: 포지션 사이징, 손절매 설정, 비중 한도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주문 생성: 시장가 또는 지정가 주문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호출: 한국투자증권 API로 주문 전송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체결 확인: 웹소켓으로 체결 결과 수신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결과 기록: DB에 거래 내역 저장 + 알림 발송</w:t>
      </w:r>
    </w:p>
    <w:p>
      <w:pPr>
        <w:spacing w:after="60"/>
      </w:pPr>
    </w:p>
    <w:p>
      <w:pPr>
        <w:pStyle w:val="Heading2"/>
      </w:pPr>
      <w:r>
        <w:t xml:space="preserve">7.2 주문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주문 방식</w:t>
            </w:r>
          </w:p>
        </w:tc>
        <w:tc>
          <w:tcPr>
            <w:tcW w:type="dxa" w:w="3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확신도 높음 (&gt;0.8)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시장가 매수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체결 우선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확신도 중간 (0.6~0.8)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지정가 매수 (현재가 -0.3%)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슬리피지 최소화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손절매 발동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시장가 매도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처리 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익절매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지정가 매도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목표가에서 정확히 체결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슬리피지 대응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실제 체결가와 예상 가격의 차이(슬리피지)를 모니터링하고, 전략 평가 시 반영한다.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체결 후 실제 체결가와 신호 발생 시점 가격 비교 기록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평균 슬리피지가 0.5% 초과 시 주문 방식 조정 검토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백테스트 결과에 슬리피지 비용 0.1~0.3% 반영</w:t>
      </w:r>
    </w:p>
    <w:p>
      <w:r>
        <w:br w:type="page"/>
      </w:r>
    </w:p>
    <w:p>
      <w:pPr>
        <w:pStyle w:val="Heading1"/>
      </w:pPr>
      <w:r>
        <w:t xml:space="preserve">8. 기록 및 평가 시스템</w:t>
      </w:r>
    </w:p>
    <w:p>
      <w:pPr>
        <w:pStyle w:val="Heading2"/>
      </w:pPr>
      <w:r>
        <w:t xml:space="preserve">8.1 일일 기록 (매일 장 마감 후 15:40)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 거래일 장 마감 후 자동으로 일일 보고서를 생성한다.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당일 전체 거래 내역 (매수/매도 종목, 수량, 가격)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전략별 발생한 신호 및 실행 결과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포트폴리오 수익률 (실현손익 + 평가손익)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장세 판단 결과 및 활성화된 전략 목록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뉴스 감성 점수 요약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특이 사항 (서킷브레이커 발동, API 오류 등)</w:t>
      </w:r>
    </w:p>
    <w:p>
      <w:pPr>
        <w:spacing w:after="60"/>
      </w:pPr>
    </w:p>
    <w:p>
      <w:pPr>
        <w:pStyle w:val="Heading2"/>
      </w:pPr>
      <w:r>
        <w:t xml:space="preserve">8.2 주간 전략 평가 (매주 금요일 16:00)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 주 금요일에 자동으로 전략 평가 보고서를 생성하고, AI를 활용하여 개선안을 도출한다.</w:t>
      </w:r>
    </w:p>
    <w:p>
      <w:pPr>
        <w:spacing w:after="60"/>
      </w:pPr>
    </w:p>
    <w:p>
      <w:pPr>
        <w:pStyle w:val="Heading3"/>
      </w:pPr>
      <w:r>
        <w:t xml:space="preserve">8.2.1 평가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5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수익률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주의 총 수익률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실현손익 수익률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체결된 거래의 수익률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위험 대비 수익 효율성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드로다운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최고점 대비 최대 하락폭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거래 중 수익 거래 비율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수익 / 총 손실 비율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전략별 승률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전략의 개별 성과 비교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8.2.2 자동 개선 프로세스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주간 성과 데이터 수집 (전략별 승률, 수익률, 손익비)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API에 성과 데이터 + 시장 환경 전달하여 분석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AI가 파라미터 조정안 제안 (예: RSI 기간 14→12, 손절매 -3%→-2.5%)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제안된 파라미터로 백테스트 수행 (최근 3개월 데이터)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백테스트 결과가 개선되면 파라미터 업데이트, 아니면 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변경 이력 버전 관리 (strategies.yaml에 버전 기록)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중요: 자동 개선은 제안 → 백테스트 → 검증 → 적용의 안전한 파이프라인을 따른다. 검증 없이 자동으로 파라미터를 변경하지 않는다.</w:t>
      </w:r>
    </w:p>
    <w:p>
      <w:r>
        <w:br w:type="page"/>
      </w:r>
    </w:p>
    <w:p>
      <w:pPr>
        <w:pStyle w:val="Heading1"/>
      </w:pPr>
      <w:r>
        <w:t xml:space="preserve">9. Discord Bot BCF4ACE0 BC0F C81CC5B4</w:t>
      </w:r>
    </w:p>
    <w:p>
      <w:pPr>
        <w:pStyle w:val="Heading2"/>
      </w:pPr>
      <w:r>
        <w:t xml:space="preserve">9.1 Discord Bot AC1CC694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Discord BotC744 C8FC C54CB9BC/BCF4ACE0/C81CC5B4 CC44B110B85C C0ACC6A9D55CB2E4. discord.py B77CC774BE0CB7ECB9ACB85C AD6CD604D558BA70 BB34B8CCC774B2E4. BAA8BC14C77C/PCC5D0C11C C2E4C2DCAC04 D655C778 AC00B2A5D558ACE0, BA85B839C5B4B85C AIC5D0AC8C C9C0C2DCB3C4 AC00B2A5D558B2E4.</w:t>
      </w:r>
    </w:p>
    <w:p>
      <w:pPr>
        <w:spacing w:after="60"/>
      </w:pPr>
    </w:p>
    <w:p>
      <w:pPr>
        <w:pStyle w:val="Heading2"/>
      </w:pPr>
      <w:r>
        <w:t xml:space="preserve">9.2 알림 유형 및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60"/>
        <w:gridCol w:w="3000"/>
      </w:tblGrid>
      <w:tr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발송 조건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 (즉시)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서킷브레이커 발동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손실 5% 초과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 (즉시)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API/시스템 오류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연결 끊김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체결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삼성전자 100주 매수 체결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발생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전략: 매수 신호 (0.75)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보고서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오늘의 성과 요약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15:40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보고서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전략 평가 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금요일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9.3 Discord Bot BA85B839C5B4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시스템 상태 확인 (활성 전략, 보유종목, 수익률)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!balance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계좌 잔고 및 포트폴리오 현황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!today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오늘의 거래 내역 및 성과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!stop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거래 즉시 중지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!resume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재개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!report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주간 보고서 조회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데이터베이스 설계</w:t>
      </w:r>
    </w:p>
    <w:p>
      <w:pPr>
        <w:pStyle w:val="Heading2"/>
      </w:pPr>
      <w:r>
        <w:t xml:space="preserve">10.1 테이블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stock_prices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분봉/일봉 가격 데이터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datetime, open, high, low, close,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내역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order_id, code, type, qty, price, status, strategy,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체결 내역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trade_id, order_id, executed_price, executed_qty, slippage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신호 기록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strategy, code, signal, confidence, score,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및 감성 분석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source, sentiment, score, related_codes,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보고서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total_pnl, realized_pnl, trades_count, regime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weekly_evaluations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평가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week, strategy, win_rate, sharpe, max_dd, param_changes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strategy_params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파라미터 변경 이력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strategy, version, params_json, backtest_result,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스케줄 관리</w:t>
      </w:r>
    </w:p>
    <w:p>
      <w:pPr>
        <w:pStyle w:val="Heading2"/>
      </w:pPr>
      <w:r>
        <w:t xml:space="preserve">11.1 일일 스케줄 (거래일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07:30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기동, 토큰 갱신, 휴장일 확인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main.py, auth.py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아침 뉴스 수집 및 감성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news_collector.py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장세 판단, 전략 활성화, 웹소켓 연결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market_regime.py, strategy_engine.py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09:00~15:30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5분 분봉 수집 → 신호 생성 → 주문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data_collector, signal_generator, order_executor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 뉴스 수집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news_collector.py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오후 뉴스 수집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news_collector.py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 마감 처리 (미체결 주문 취소)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order_executor.py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일봉 데이터 수집, 일일 보고서 생성, 알림 발송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data_collector, performance_tracker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 (금)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전략 평가 및 자동 개선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strategy_evaluator.py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16:30 (금)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자산 리밸런싱 실행 (비중 체크 및 조정)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asset_allocator.py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18:00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종료, 웹소켓 해제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11.2 서버 운영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Ubuntu 노트북에서 crontab + systemd로 운영된다.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systemd 서비스로 등록하여 부팅 시 자동 시작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노트북 덮개를 닫아도 서버로 계속 동작 (lid-close 설정 완료)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tmux 세션으로 실시간 모니터링 가능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휴장일 자동 감지 (KRX 휴장일 조회 API 또는 로컬 캘린더 파일)</w:t>
      </w:r>
    </w:p>
    <w:p>
      <w:r>
        <w:br w:type="page"/>
      </w:r>
    </w:p>
    <w:p>
      <w:pPr>
        <w:pStyle w:val="Heading1"/>
      </w:pPr>
      <w:r>
        <w:t xml:space="preserve">12. 백테스팅 엔진</w:t>
      </w:r>
    </w:p>
    <w:p>
      <w:pPr>
        <w:pStyle w:val="Heading2"/>
      </w:pPr>
      <w:r>
        <w:t xml:space="preserve">12.1 백테스팅 원칙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최소 3년 이상의 과거 데이터로 테스트 (상승장, 하락장, 횟보합 모두 포함)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거래 비용 반영: 수수료 (0.015%) + 세금 (0.18%) + 슬리피지 (0.1~0.3%)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Walk-Forward 분석: 80% 학습 데이터 + 20% 검증 데이터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오버피팅 방지: 단순한 파라미터, Out-of-Sample 테스트 필수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모의투자 계좌로 최소 1개월 페이퍼 트레이딩 후 실전 전환</w:t>
      </w:r>
    </w:p>
    <w:p>
      <w:pPr>
        <w:spacing w:after="60"/>
      </w:pPr>
    </w:p>
    <w:p>
      <w:pPr>
        <w:pStyle w:val="Heading2"/>
      </w:pPr>
      <w:r>
        <w:t xml:space="preserve">12.2 평가 기준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백테스트 결과 다음 기준을 만족해야 실전 배포한다.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최소 기준</w:t>
            </w:r>
          </w:p>
        </w:tc>
        <w:tc>
          <w:tcPr>
            <w:tcW w:type="dxa" w:w="3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드로다운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Out-of-Sample 성과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In-Sample의 70%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In-Sample의 85% 이상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개발 로드맵</w:t>
      </w:r>
    </w:p>
    <w:p>
      <w:pPr>
        <w:pStyle w:val="Heading2"/>
      </w:pPr>
      <w:r>
        <w:t xml:space="preserve">Phase 1: 기반 구축 (2주)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프로젝트 구조 세팅, 의존성 설치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인증 모듈 (auth.py) 개발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데이터 수집 모듈 (REST + WebSocket) 개발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 스키마 생성 및 데이터 저장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쓰로틀링 모듈 (throttle.py) 개발</w:t>
      </w:r>
    </w:p>
    <w:p>
      <w:pPr>
        <w:spacing w:after="60"/>
      </w:pPr>
    </w:p>
    <w:p>
      <w:pPr>
        <w:pStyle w:val="Heading2"/>
      </w:pPr>
      <w:r>
        <w:t xml:space="preserve">Phase 2: 전략 엔진 (2주)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BaseStrategy 추상 클래스 설계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장세 판단 모듈 개발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초기 전략 2개 구현 (변동성 돌파, 이동평균선)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신호 합산 로직 구현</w:t>
      </w:r>
    </w:p>
    <w:p>
      <w:pPr>
        <w:spacing w:after="60"/>
      </w:pPr>
    </w:p>
    <w:p>
      <w:pPr>
        <w:pStyle w:val="Heading2"/>
      </w:pPr>
      <w:r>
        <w:t xml:space="preserve">Phase 3: 주문 및 리스크 (1주)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주문 실행 모듈 개발 (모의투자 계좌)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리스크 관리 모듈 개발 (손절매, 포지션 사이징)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서킷 브레이커 구현</w:t>
      </w:r>
    </w:p>
    <w:p>
      <w:pPr>
        <w:spacing w:after="60"/>
      </w:pPr>
    </w:p>
    <w:p>
      <w:pPr>
        <w:pStyle w:val="Heading2"/>
      </w:pPr>
      <w:r>
        <w:t xml:space="preserve">Phase 4: 모니터링 및 평가 (1주)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일일 보고서 자동 생성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주간 평가 및 AI 개선 프로세스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Discord Bot C54CB9BC BC0F C6D0ACA9 C81CC5B4</w:t>
      </w:r>
    </w:p>
    <w:p>
      <w:pPr>
        <w:spacing w:after="60"/>
      </w:pPr>
    </w:p>
    <w:p>
      <w:pPr>
        <w:pStyle w:val="Heading2"/>
      </w:pPr>
      <w:r>
        <w:t xml:space="preserve">Phase 5: 백테스트 및 테스트 (2주)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백테스팅 엔진 개발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과거 데이터로 전략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모의투자 계좌로 페이퍼 트레이딩 (1개월)</w:t>
      </w:r>
    </w:p>
    <w:p>
      <w:pPr>
        <w:spacing w:after="60"/>
      </w:pPr>
    </w:p>
    <w:p>
      <w:pPr>
        <w:pStyle w:val="Heading2"/>
      </w:pPr>
      <w:r>
        <w:t xml:space="preserve">Phase 6: 실전 배포 및 확장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실전 계좌 전환 (소규모 자본으로 시작)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추가 전략 개발 (RSI 역발, 뉴스 감성 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성과 모니터링 및 점진적 규모 확대</w:t>
      </w:r>
    </w:p>
    <w:p>
      <w:pPr>
        <w:spacing w:after="60"/>
      </w:pPr>
    </w:p>
    <w:p>
      <w:pPr>
        <w:pStyle w:val="Heading1"/>
      </w:pPr>
      <w:r>
        <w:t xml:space="preserve">14. 추가 고려사항 (조사 결과 반영)</w:t>
      </w:r>
    </w:p>
    <w:p>
      <w:pPr>
        <w:pStyle w:val="Heading2"/>
      </w:pPr>
      <w:r>
        <w:t xml:space="preserve">14.1 구상에 추가할 요소들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인터넷 조사 결과, 원래 구상에 더해 다음 요소들을 추가하는 것을 권장한다.</w:t>
      </w:r>
    </w:p>
    <w:p>
      <w:pPr>
        <w:spacing w:after="60"/>
      </w:pPr>
    </w:p>
    <w:p>
      <w:pPr>
        <w:pStyle w:val="Heading3"/>
      </w:pPr>
      <w:r>
        <w:t xml:space="preserve">14.1.1 모의투자 우선 개발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한국투자증권은 모의투자 환경을 제공한다. 실전 자금을 투입하기 전에 반드시 모의투자로 충분히 테스트해야 한다. 모의투자 API 호출 제한이 초당 5건으로 더 빡빡하므로, 개발 단계에서는 호출 간격을 0.25초 이상으로 설정해야 한다.</w:t>
      </w:r>
    </w:p>
    <w:p>
      <w:pPr>
        <w:spacing w:after="60"/>
      </w:pPr>
    </w:p>
    <w:p>
      <w:pPr>
        <w:pStyle w:val="Heading3"/>
      </w:pPr>
      <w:r>
        <w:t xml:space="preserve">14.1.2 투자자별 매매동향 활용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외국인/기관 순매수 데이터는 상승장에서 특히 유용한 보조 지표이다. 외국인이 3일 연속 순매수하는 종목은 추세 전략의 확신도를 높이는 데 활용할 수 있다.</w:t>
      </w:r>
    </w:p>
    <w:p>
      <w:pPr>
        <w:spacing w:after="60"/>
      </w:pPr>
    </w:p>
    <w:p>
      <w:pPr>
        <w:pStyle w:val="Heading3"/>
      </w:pPr>
      <w:r>
        <w:t xml:space="preserve">14.1.3 화이트리스트 및 블랙리스트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종목 필터링을 위해 화이트리스트(거래 대상 종목)와 블랙리스트(절대 거래 금지 종목)를 설정한다. 관리종목, 거래량 초저 종목, 정리매매 대상 종목 등을 자동으로 블랙리스트에 추가한다.</w:t>
      </w:r>
    </w:p>
    <w:p>
      <w:pPr>
        <w:spacing w:after="60"/>
      </w:pPr>
    </w:p>
    <w:p>
      <w:pPr>
        <w:pStyle w:val="Heading3"/>
      </w:pPr>
      <w:r>
        <w:t xml:space="preserve">14.1.4 보안 강화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키와 시크릿은 환경변수 또는 .env 파일로 관리하고, Git에는 절대 커밋하지 않는다. settings.yaml의 민감한 정보는 .env에서 참조하는 구조로 설계한다.</w:t>
      </w:r>
    </w:p>
    <w:p>
      <w:pPr>
        <w:spacing w:after="60"/>
      </w:pPr>
    </w:p>
    <w:p>
      <w:pPr>
        <w:pStyle w:val="Heading3"/>
      </w:pPr>
      <w:r>
        <w:t xml:space="preserve">14.1.5 장애 복구 및 로깅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API 호출과 거래를 상세히 로깅한다. WebSocket 연결 끊김 시 자동 재연결, API 오류 시 지수 백오프 재시도 등의 장애 복구 로직을 포함한다. 로그는 일별로 파일 회전하여 30일치를 보관한다.</w:t>
      </w:r>
    </w:p>
    <w:p>
      <w:pPr>
        <w:spacing w:after="60"/>
      </w:pPr>
    </w:p>
    <w:p>
      <w:pPr>
        <w:pStyle w:val="Heading3"/>
      </w:pPr>
      <w:r>
        <w:t xml:space="preserve">14.1.6 휴장일 캘린더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매일 기동 시 휴장일 여부를 확인하고, 휴장일이면 모든 매매 기능을 비활성화한다.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데이터 소스: KRX 휴장일 조회 API 또는 로컬 JSON 캘린더 파일 병행 사용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임시공휴일/대체공휴일 처리: 매년 초에 해당 연도 휴장일 목록을 수동으로 확인하고 JSON 파일 업데이트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휴장일에도 뉴스 수집은 정상 수행 (다음 거래일 장세 판단에 활용)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연말연시/추석 등 장기 휴장 기간에는 시스템 정상 가동을 Discord로 알림</w:t>
      </w:r>
    </w:p>
    <w:p>
      <w:pPr>
        <w:spacing w:after="60"/>
      </w:pPr>
    </w:p>
    <w:p>
      <w:pPr>
        <w:pStyle w:val="Heading3"/>
      </w:pPr>
      <w:r>
        <w:t xml:space="preserve">14.1.7 배당락일/권리락일 갭 처리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배당락일에는 배당금만큼 주가가 하락하는 갭이 발생한다. 이를 일반 하락과 혼동하면 불필요한 손절매가 발동될 수 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KRX 배당락일/권리락일 캘린더를 DB에 저장하여 사전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배당락일 해당 종목은 당일 손절매 판단에서 배당금 상당액을 차감하여 평가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배당락일 전일 매수 신호는 보류 처리 (락일 갭으로 즉시 손실 발생 방지)</w:t>
      </w:r>
    </w:p>
    <w:p>
      <w:pPr>
        <w:spacing w:after="60"/>
      </w:pPr>
    </w:p>
    <w:p>
      <w:pPr>
        <w:pStyle w:val="Heading3"/>
      </w:pPr>
      <w:r>
        <w:t xml:space="preserve">14.1.8 동시호가 구간 처리 (08:30~09:00)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장 시작 전 동시호가 구간(08:30~09:00)에서는 주문은 가능하지만 체결은 09:00에 일괄 처리된다. 이 구간의 특성을 이해하고 적절히 처리해야 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08:30~09:05 구간에는 시스템이 신규 매수/매도 주문을 발송하지 않음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장 시작 직후 09:00~09:05 시초 변동성 구간도 관망만 수행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실제 매매 시작은 09:05부터 (시초 변동성 회피)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장 마감 동시호가(15:20~15:30)에도 동일하게 신규 주문 발송 중지</w:t>
      </w:r>
    </w:p>
    <w:p>
      <w:r>
        <w:br w:type="page"/>
      </w:r>
    </w:p>
    <w:p>
      <w:pPr>
        <w:pStyle w:val="Heading1"/>
      </w:pPr>
      <w:r>
        <w:t xml:space="preserve">15. ChatGPT Codex 5.3 LLM 연동</w:t>
      </w:r>
    </w:p>
    <w:p>
      <w:pPr>
        <w:pStyle w:val="Heading2"/>
      </w:pPr>
      <w:r>
        <w:t xml:space="preserve">15.1 연동 방식 및 비용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ChatGPT Codex 5.3를 OAuth 방식으로 연동하여, ChatGPT Plus 구독료($20/월) 외에는 추가 비용이 발생하지 않는 구조로 설계한다. Codex CLI를 통해 ChatGPT 계정으로 로그인하면 OAuth 토큰이 자동 발급되며, 별도 API 키 설정 없이 사용 가능하다.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OAuth (Sign in with ChatGPT)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GPT-5.3-Codex (비용 효율적, 구독 범위 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비용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Plus $20/월 (추가 비용 없음)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호출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openai 라이브러리로 API 호출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토큰 자동 갱신 (24시간 주기)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사용량 제한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Plus 플랜 사용량 한도 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15.2 LLM 활용 영역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ChatGPT Codex 5.3는 다음 영역에서 자동으로 활용된다. 이 영역들은 사람의 개입 없이 자동으로 실행되며, 결과를 Discord로 보고한다.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영역</w:t>
            </w:r>
          </w:p>
        </w:tc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데이터</w:t>
            </w:r>
          </w:p>
        </w:tc>
        <w:tc>
          <w:tcPr>
            <w:tcW w:type="dxa" w:w="2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감성 분석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3회 (08:00/12:00/14:00)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본문 + 관련 종목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감성 점수 (-1.0 ~ +1.0)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투자 평가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15:40 (장 마감 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당일 거래내역, 수익률, 신호 이력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오늘의 판단 평가 보고서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전략 평가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금요일 16:00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성과 + 시장환경 + 전략별 통계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개선안 + 파라미터 조정 제안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업그레이드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평가 후 자동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제안 + 백테스트 결과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검증된 파라미터 업데이트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지시 응답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!ask 명령어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질문 + 현재 포트폴리오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 응답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15.3 일일 평가 보고 프로세스 (자동)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매일 장 마감 후 15:40에 자동으로 실행된다: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당일 거래 데이터, 신호 이력, 수익률 수집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ChatGPT Codex에 데이터 전달 + 평가 요청 프롬프트 전송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AI가 오늘의 판단 평가, 잘한 점/못한 점, 개선 제안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결과를 DB 저장 + Discord #일일-보고 채널에 발송</w:t>
      </w:r>
    </w:p>
    <w:p>
      <w:pPr>
        <w:spacing w:after="60"/>
      </w:pPr>
    </w:p>
    <w:p>
      <w:pPr>
        <w:pStyle w:val="Heading2"/>
      </w:pPr>
      <w:r>
        <w:t xml:space="preserve">15.4 주간 전략 업그레이드 프로세스 (자동)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매주 금요일 16:00에 자동으로 실행된다: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주간 성과 데이터 수집 (전략별 승률, 수익률, 손익비, Sharpe)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ChatGPT Codex에 성과 데이터 + 시장 환경 전달 → 분석 및 개선안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AI가 파라미터 조정안 제안 (예: RSI 기간 14→12, 손절매 -3%→-2.5%)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제안된 파라미터로 백테스트 자동 수행 (최근 3개월 데이터)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백테스트 결과가 개선되면 파라미터 업데이트, 아니면 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결과를 DB 저장 + Discord #주간-보고 채널에 발송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중요: 모든 자동 개선은 반드시 백테스트 검증을 거친 후에만 적용된다. Discord에서 !upgrade 명령으로 수동 트리거도 가능하다.</w:t>
      </w:r>
    </w:p>
    <w:p>
      <w:pPr>
        <w:pStyle w:val="Heading2"/>
      </w:pPr>
      <w:r>
        <w:t xml:space="preserve">15.5 사용자 지시 모드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Discord #명령-제어 채널에서 !ask 명령어로 직접 AI에게 질문하거나 지시할 수 있다. 예시: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!ask 오늘 삼성전자 매도 판단이 적절했나?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!ask 현재 장세에서 엔벨로프 전략 파라미터를 어떻게 조정하면 좋겠나?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!evaluate rsi_envelope → 특정 전략 즉시 평가 실행</w:t>
      </w:r>
    </w:p>
    <w:p>
      <w:r>
        <w:br w:type="page"/>
      </w:r>
    </w:p>
    <w:p>
      <w:pPr>
        <w:pStyle w:val="Heading1"/>
      </w:pPr>
      <w:r>
        <w:t xml:space="preserve">16. 로컬 대시보드 UI (Streamlit)</w:t>
      </w:r>
    </w:p>
    <w:p>
      <w:pPr>
        <w:pStyle w:val="Heading2"/>
      </w:pPr>
      <w:r>
        <w:t xml:space="preserve">16.1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Ubuntu 노트북의 브라우저에서 시스템 상태와 성과를 시각적으로 모니터링할 수 있는 대시보드를 Streamlit으로 구축한다. Streamlit은 무료 오픈소스이며, pip install streamlit으로 설치한다. localhost:8501에서 접속한다.</w:t>
      </w:r>
    </w:p>
    <w:p>
      <w:pPr>
        <w:spacing w:after="60"/>
      </w:pPr>
    </w:p>
    <w:p>
      <w:pPr>
        <w:pStyle w:val="Heading2"/>
      </w:pPr>
      <w:r>
        <w:t xml:space="preserve">16.2 대시보드 페이지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5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2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자산, 오늘 수익률, 활성 전략 상태, 보유종목 현황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(5초)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내역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오늘/주간/월간 거래 내역 테이블, 종목별 손익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모니터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전략별 승률, 수익률, 신호 이력 차트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5분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수익률 차트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수익률 그래프, 드로다운 차트, KOSPI 대비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피드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뉴스 + 감성 점수, 종목 매핑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수집 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분석 로그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일일/주간 AI 평가 보고서 이력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일일/주간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페이지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관심종목 관리, 전략 파라미터 조회/수정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16.3 기술 스택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Streamlit: Python 웹 대시보드 프레임워크 (무료)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Plotly: 인터랙티브 차트 라이브러리 (무료)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직접 연결: 별도 백엔드 서버 불필요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자동 시작: systemd 또는 crontab으로 시스템 기동 시 함께 시작</w:t>
      </w:r>
    </w:p>
    <w:p>
      <w:r>
        <w:br w:type="page"/>
      </w:r>
    </w:p>
    <w:p>
      <w:pPr>
        <w:pStyle w:val="Heading1"/>
      </w:pPr>
      <w:r>
        <w:t xml:space="preserve">17. Git 및 배포 워크플로</w:t>
      </w:r>
    </w:p>
    <w:p>
      <w:pPr>
        <w:pStyle w:val="Heading2"/>
      </w:pPr>
      <w:r>
        <w:t xml:space="preserve">17.1 개발 환경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개발은 GitHub 레포지토리에서 진행하고, Claude Code를 활용하여 코드 작성/수정을 한 다음, 로컬 Ubuntu 노트북에 git clone으로 가져와서 실행한다.</w:t>
      </w:r>
    </w:p>
    <w:p>
      <w:pPr>
        <w:spacing w:after="60"/>
      </w:pPr>
    </w:p>
    <w:p>
      <w:pPr>
        <w:pStyle w:val="Heading3"/>
      </w:pPr>
      <w:r>
        <w:t xml:space="preserve">17.1.1 개발 → 배포 흐름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Code에서 코드 작성/수정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GitHub에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로컬 노트북에서 git pull 또는 초기 git clone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install -r requirements.txt 로 의존성 설치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파일에 API 키/시크릿 설정 (최초 1회만)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systemctl restart auto-trader 로 시스템 재시작</w:t>
      </w:r>
    </w:p>
    <w:p>
      <w:pPr>
        <w:spacing w:after="60"/>
      </w:pPr>
    </w:p>
    <w:p>
      <w:pPr>
        <w:pStyle w:val="Heading3"/>
      </w:pPr>
      <w:r>
        <w:t xml:space="preserve">17.1.2 레포지토리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auto-trader/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.gitignore                 # .env, data/db/, data/logs/ 제외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.env.example               # 환경변수 템플릿 (실제 값 비워둘)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requirements.txt           # 의존성 목록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setup.sh                   # 초기 설치 스크립트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auto-trader.service         # systemd 서비스 파일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└── (... 소스코드 ...)</w:t>
      </w:r>
    </w:p>
    <w:p>
      <w:pPr>
        <w:spacing w:after="60"/>
      </w:pPr>
    </w:p>
    <w:p>
      <w:pPr>
        <w:pStyle w:val="Heading2"/>
      </w:pPr>
      <w:r>
        <w:t xml:space="preserve">17.2 초기 설치 스크립트 (setup.sh)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로컬 노트북에서 최초 1회 실행하는 설치 스크립트: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가상환경 생성 및 의존성 설치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파일 생성 가이드 (사용자가 키 입력)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DB 초기화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systemd 서비스 등록 (부팅 시 자동 시작)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Discord Bot 토큰 설정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ChatGPT Codex OAuth 로그인</w:t>
      </w:r>
    </w:p>
    <w:p>
      <w:pPr>
        <w:spacing w:after="60"/>
      </w:pPr>
    </w:p>
    <w:p>
      <w:pPr>
        <w:pStyle w:val="Heading2"/>
      </w:pPr>
      <w:r>
        <w:t xml:space="preserve">17.3 업데이트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코드 수정 후 배포: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 ~/auto-trader &amp;&amp; git pull origin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install -r requirements.txt (의존성 변경 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sudo systemctl restart auto-trader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DB 스키마 변경 시에는 마이그레이션 스크립트를 포함하여 기존 데이터를 보존한다.</w:t>
      </w:r>
    </w:p>
    <w:p>
      <w:r>
        <w:br w:type="page"/>
      </w:r>
    </w:p>
    <w:p>
      <w:pPr>
        <w:pStyle w:val="Heading1"/>
      </w:pPr>
      <w:r>
        <w:t xml:space="preserve">18. 비용 구조 총정리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4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한국투자증권 Open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사용료 없음, HTS 수수료와 동일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Plus 구독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$20/월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5.3 OAuth 사용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discord.py 라이브러리, 봇 생성 무료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대시보드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오픈소스, 로컬에서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데이터베이스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기반 DB, 설치 불필요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Public/Private 레포 모두 무료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무료/유료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시 활용 (별도)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비용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노트북 활용 (클라우드 불필요)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크롤링 (BeautifulSoup)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월 총 비용: ChatGPT Plus $20/월 (약 27,000원) + 증권사 거래 수수료</w:t>
      </w:r>
    </w:p>
    <w:p>
      <w:r>
        <w:br w:type="page"/>
      </w:r>
    </w:p>
    <w:p>
      <w:pPr>
        <w:pStyle w:val="Heading1"/>
      </w:pPr>
      <w:r>
        <w:t xml:space="preserve">19. 자동매매 봇 개발 시 흔한 문제점 및 대응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인터넷 조사 결과, 자동매매 봇 개발에서 반복적으로 발생하는 문제들을 정리하고, 본 시스템의 대응 상태를 함께 기록한다.</w:t>
      </w:r>
    </w:p>
    <w:p>
      <w:pPr>
        <w:spacing w:after="60"/>
      </w:pPr>
    </w:p>
    <w:p>
      <w:pPr>
        <w:pStyle w:val="Heading2"/>
      </w:pPr>
      <w:r>
        <w:t xml:space="preserve">19.1 이미 대응된 문제점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위치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과적합(Overfitting)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백테스트에서만 좋고 실전에서 실패하는 전략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11장: Walk-Forward, Out-of-Sample 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슬리피지 무시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체결가 차이로 수익률 50% 이상 감소 가능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6.3절: 슬리피지 모니터링 및 백테스트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리스크 관리 부재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손절매 없이 소액 손실이 대형 손실로 확대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5장: 손절매/익절매/서킷브레이커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 보안 취약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 탈취로 자산 손실 사례 증가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13.1.4절: .env 파일, .gitignore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 복구 부재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오류/서버 장애 시 무방비 상태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13.1.5절: 자동 재연결, 지수 백오프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장세 변화 미대응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추세장 전략이 횟보합장에서 실패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4.1절: 장세 판단 모듈 + 전략 조합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고아 포지션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 후 모니터링 누락으로 방치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4.6절: 보유종목 보호 로직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거래비용 과다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빈번한 매매로 수수료가 수익 초과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4.4.3절: 최소거래 5만원, 편차 ±5% 허용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19.2 추가 대응 필요 문제점 (신규)</w:t>
      </w:r>
    </w:p>
    <w:p>
      <w:pPr>
        <w:spacing w:after="60"/>
      </w:pPr>
    </w:p>
    <w:p>
      <w:pPr>
        <w:pStyle w:val="Heading3"/>
      </w:pPr>
      <w:r>
        <w:t xml:space="preserve">19.2.1 백테스트 vs 실전 환경 불일치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백테스트에서는 신호 발생 즉시 체결을 가정하지만, 실전에서는 API 호출 지연, 미체결, 부분 체결 등이 발생한다.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백테스트에 체결 지연(1분봉 단위) 및 부분체결 시뮬레이션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모의투자 1개월 후, 백테스트 결과와 모의투자 결과를 비교하여 캘리브레이션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실전 전환 후에도 주간 보고서에 백테스트 vs 실전 성과 비교 항목 포함</w:t>
      </w:r>
    </w:p>
    <w:p>
      <w:pPr>
        <w:spacing w:after="60"/>
      </w:pPr>
    </w:p>
    <w:p>
      <w:pPr>
        <w:pStyle w:val="Heading3"/>
      </w:pPr>
      <w:r>
        <w:t xml:space="preserve">19.2.2 중복 주문 방지 (멱등성 보장)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네트워크 장애나 API 타임아웃 시 주문이 중복 전송될 수 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주문마다 고유 ID 부여 + DB에 주문 상태 기록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주문 전송 전 최근 5분 내 동일 종목/방향/수량 주문 존재 여부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주문 전송 → 체결 확인 사이 잠금(Lock) 처리</w:t>
      </w:r>
    </w:p>
    <w:p>
      <w:pPr>
        <w:spacing w:after="60"/>
      </w:pPr>
    </w:p>
    <w:p>
      <w:pPr>
        <w:pStyle w:val="Heading3"/>
      </w:pPr>
      <w:r>
        <w:t xml:space="preserve">19.2.3 생존편향(Survivorship Bias) 없는 데이터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상장된 종목만으로 백테스트하면 과거 상장폐지 종목이 제외되어 성과가 과장된다.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백테스트 데이터에 과거 상장폐지/관리종목 포함 (KRX 과거 데이터 활용)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ETF/지수 위주 전략은 생존편향 영향이 적으므로 초기에는 ETF 중심으로 시작</w:t>
      </w:r>
    </w:p>
    <w:p>
      <w:pPr>
        <w:spacing w:after="60"/>
      </w:pPr>
    </w:p>
    <w:p>
      <w:pPr>
        <w:pStyle w:val="Heading3"/>
      </w:pPr>
      <w:r>
        <w:t xml:space="preserve">19.2.4 봇 수동 개입 충동 방지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연속 손실 시 봇을 멈추거나, 수익 시 비중을 높이는 감정적 개입이 자동화의 의미를 훼손한다.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운영 규칙 문서화 — 최소 1개월은 개입 없이 관찰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수동 정지/재개 시 Discord에 사유 기록 필수화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주간 보고서에 수동 개입 횟수 및 영향 추적</w:t>
      </w:r>
    </w:p>
    <w:p>
      <w:pPr>
        <w:spacing w:after="60"/>
      </w:pPr>
    </w:p>
    <w:p>
      <w:pPr>
        <w:pStyle w:val="Heading3"/>
      </w:pPr>
      <w:r>
        <w:t xml:space="preserve">19.2.5 귀식한 변동성 상황 (Gap, 서킷브레이커)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장 시작 시 갑상승/갑하락(Gap)이나, 거래소 서킷브레이커 발동 시 손절매가 예상가격에 체결되지 못한다.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장 시작 전 08:50에 전일 종가 대비 Gap 비율 체크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Gap이 ±3% 이상이면 해당 종목 신규 매수 보류 (30분 관찰 후 판단)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대응: 거래소 서킷브레이커 발동 시 모든 신규 주문 즉시 정지, 해제 후 재평가</w:t>
      </w:r>
    </w:p>
    <w:p>
      <w:r>
        <w:br w:type="page"/>
      </w:r>
    </w:p>
    <w:p>
      <w:pPr>
        <w:pStyle w:val="Heading1"/>
      </w:pPr>
      <w:r>
        <w:t xml:space="preserve">20. 자기 진화형 전략 개선 (HyperAgent 개념 적용)</w:t>
      </w:r>
    </w:p>
    <w:p>
      <w:pPr>
        <w:pStyle w:val="Heading2"/>
      </w:pPr>
      <w:r>
        <w:t xml:space="preserve">20.1 배경: 메타의 HyperAgents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메타가 2026년 3월 발표한 HyperAgents는 AI가 단순히 주어진 문제를 해결하는 것을 넘어, 자신의 학습 방식과 개선 절차 자체를 수정하며 성능을 높이는 아키텍처이다. 핵심은 계획–실행–검증의 반복 루프로, 과제 수행 능력뿐 아니라 더 잘 배우는 능력까지 동시에 진화한다.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참고: 박찬. (2026, 3월 25일). 메타, 자가 진화형 AI ‘하이퍼에이전트’ 발표. AI타임스. https://www.aitimes.com/news/articleView.html?idxno=208357</w:t>
      </w:r>
    </w:p>
    <w:p>
      <w:pPr>
        <w:spacing w:after="60"/>
      </w:pPr>
    </w:p>
    <w:p>
      <w:pPr>
        <w:pStyle w:val="Heading2"/>
      </w:pPr>
      <w:r>
        <w:t xml:space="preserve">20.2 전체 자기 진화 대상 영역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자동매매 시스템의 모든 구성 요소에 자기 진화를 적용한다. 각 영역은 변경 시 위험도가 다르므로, 안전한 것부터 순서대로 학습한다.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000"/>
        <w:gridCol w:w="2960"/>
      </w:tblGrid>
      <w:t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진화 대상 예시</w:t>
            </w:r>
          </w:p>
        </w:tc>
        <w:tc>
          <w:tcPr>
            <w:tcW w:type="dxa" w:w="1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29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단계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파라미터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기간, MA 일수, K값 등 수치 조정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(1~2개월차)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매수/매도 신호 합산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합산 공식, 임계값 (0.6) 조정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선택 가중치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장세별 전략 조합 비중 조정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(3~4개월차)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 스크리닝 기준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시가총액/거래량 필터, 기술적 조건 조정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손절매/익절매 기준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종목/전략별 최적 손절 수준 학습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 (5~6개월차)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리밸런싱 비중/주기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장세별 목표 비중 테이블 자체 진화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 (6개월 이후)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감성 활용법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감성 점수 → 매매 반영 가중치 조정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 기준/분석 프레임워크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승률 vs Profit Factor 중 어떤 기준을 중시할지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 (실험적)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20.3 계층적 순차 학습 방법론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여러 영역을 한꺼번에 학습시키면, 성과 변화의 원인을 특정할 수 없다. 반드시 하나씩 순서대로 학습하고 검증한 후 고정하고 다음으로 넘어간다.</w:t>
      </w:r>
    </w:p>
    <w:p>
      <w:pPr>
        <w:spacing w:after="60"/>
      </w:pPr>
    </w:p>
    <w:p>
      <w:pPr>
        <w:pStyle w:val="Heading3"/>
      </w:pPr>
      <w:r>
        <w:t xml:space="preserve">20.3.1 데이터 분리 규칙 (Train / Validation / Test)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과거 데이터(5년 권장)를 3개 구간으로 분리하여 모든 단계에 동일하게 적용한다.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000"/>
        <w:gridCol w:w="3760"/>
      </w:tblGrid>
      <w:t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2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 예시</w:t>
            </w:r>
          </w:p>
        </w:tc>
        <w:tc>
          <w:tcPr>
            <w:tcW w:type="dxa" w:w="1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3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(학습용)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2021년 ~ 2023년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1~4단계 순차 학습에 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(검증용)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단계의 결과 확인용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(최종 테스트)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단계 완료 후 딱 1회 검증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핵심: 1~4단계 모두 동일한 Train 데이터로 학습한다. 동일한 데이터 위에서 순차적으로 쌓아올려야 각 단계의 개선 효과를 정확히 측정할 수 있다.</w:t>
      </w:r>
    </w:p>
    <w:p>
      <w:pPr>
        <w:spacing w:after="60"/>
      </w:pPr>
    </w:p>
    <w:p>
      <w:pPr>
        <w:pStyle w:val="Heading3"/>
      </w:pPr>
      <w:r>
        <w:t xml:space="preserve">20.3.2 순차 학습 프로세스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1단계: Train 데이터로 전략 파라미터 + 신호 합산 최적화 → Validation으로 확인 → 확정 후 고정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2단계: 1단계 고정 상태에서, 같은 Train 데이터로 전략 가중치 + 스크리닝 기준 학습 → Validation 확인 → 고정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3단계: 1~2단계 고정 상태에서, 손절매/익절매 기준 학습 → Validation 확인 → 고정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4단계: 1~3단계 고정 상태에서, 리밸런싱 비중 + 뉴스 활용법 + 평가 프레임워크 학습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최종: 모든 단계 완료 후, Test 데이터로 딱 1회 최종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통과 시 모의투자 전환, 실패 시 문제 단계로 돌아가 재검토</w:t>
      </w:r>
    </w:p>
    <w:p>
      <w:pPr>
        <w:spacing w:after="60"/>
      </w:pPr>
    </w:p>
    <w:p>
      <w:pPr>
        <w:pStyle w:val="Heading2"/>
      </w:pPr>
      <w:r>
        <w:t xml:space="preserve">20.4 시장 국면 분류 및 데이터 수집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 데이터 안에 다양한 시장 국면이 골고루 포함되어야 한다. 특정 국면만 있는 데이터로 학습하면 그 국면에서만 작동하는 과적합이 발생한다.</w:t>
      </w:r>
    </w:p>
    <w:p>
      <w:pPr>
        <w:spacing w:after="60"/>
      </w:pPr>
    </w:p>
    <w:p>
      <w:pPr>
        <w:pStyle w:val="Heading3"/>
      </w:pPr>
      <w:r>
        <w:t xml:space="preserve">20.4.1 시장 국면 8가지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국면</w:t>
            </w:r>
          </w:p>
        </w:tc>
        <w:tc>
          <w:tcPr>
            <w:tcW w:type="dxa" w:w="2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 기준</w:t>
            </w:r>
          </w:p>
        </w:tc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KOSPI 예시 기간</w:t>
            </w:r>
          </w:p>
        </w:tc>
        <w:tc>
          <w:tcPr>
            <w:tcW w:type="dxa" w:w="27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특짅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상승장 (Bull)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20MA &gt; 60MA, 월간 +5%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2021.01~2021.06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높은 신뢰도로 추세추종 유리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약한 상승장 (Mild Bull)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5MA &gt; 20MA, 월간 +1~5%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2023.01~2023.06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는릿한 상승, 선별적 접근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횟보합 (Range)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변동폭 &lt;2%, 거래량 감소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2023.07~2023.12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박스권 매매, 역발 전략 적합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조정구간 (Correction)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고점 대비 -10~20% 하락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2021.07~2021.12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단기 하락, 빠른 반등 가능성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강한 하락장 (Bear)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20MA &lt; 60MA, 월간 -5%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2022.01~2022.09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현금 비중 확대, 방어적 운영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급락/패닉장 (Crash)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-10% 이상 급락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2020.02~2020.03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서킷브레이커 발동, 거래 중지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회복기 (Recovery)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저점에서 반등, 5MA &gt; 20MA 전환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2020.04~2020.12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공격적 매수 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고변동성 횟보합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일간 변동폭 &gt;2%, 방향성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2022.10~2022.12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위험 관리 강화 필요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20.4.2 데이터 수집 및 구간 자동 분류 로직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과거 KOSPI 일봉 데이터를 수집한 후, 다음 로직으로 자동 구간 분류한다: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월간 수익률 계산 (KOSPI 월말 종가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20일/60일 이동평균선 배열 상태 판단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일간 변동폭 평균, 거래량 추이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위 기준으로 8가지 국면 중 하나로 자동 태그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구간의 시작일/종료일/기간/국면을 DB에 저장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 데이터 안에 최소 5가지 이상의 국면이 포함되어야 한다. 특정 구간이 부족하면 데이터 수집 기간을 늘려야 한다.</w:t>
      </w:r>
    </w:p>
    <w:p>
      <w:pPr>
        <w:pStyle w:val="Heading2"/>
      </w:pPr>
      <w:r>
        <w:t xml:space="preserve">20.5 안전장치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모든 변경은 백테스트 검증 후에만 적용 (모든 단계 공통)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한 번에 하나의 영역만 변경: 변경 → Validation 검증 → 확정 → 다음 영역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2단계 이상 변경은 Discord 보고 + 사용자 승인 필수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4단계 변경은 최소 1개월 A/B 테스트 후 채택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모든 변경 이력 strategy_params 테이블에 버전 관리, 즉시 롤백 가능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Validation에서 성과가 떨어지면 변경 취소하고 원래 설정 유지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B5797" w:sz="2" w:space="8"/>
        </w:pBdr>
        <w:spacing w:after="200" w:before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문서 버전: v5.0 | 작성일: 2026-03-26 | 다음 단계: Phase 1 기반 구축 시작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국내 주식 자동매매 시스템 아키텍처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797" w:sz="6" w:space="1"/>
      </w:pBdr>
      <w:spacing w:after="20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2026-03-26T01:30:04.581Z</dcterms:created>
  <dcterms:modified xsi:type="dcterms:W3CDTF">2026-03-26T01:30:04.581Z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