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20B19" w:rsidRDefault="00FA4CD0" w14:paraId="28BFB28E" w14:textId="62B5B06E">
      <w:pPr>
        <w:rPr>
          <w:rFonts w:ascii="Segoe UI" w:hAnsi="Segoe UI" w:cs="Segoe UI"/>
          <w:sz w:val="26"/>
          <w:szCs w:val="26"/>
          <w:lang w:val="en-GB"/>
        </w:rPr>
      </w:pPr>
      <w:r>
        <w:rPr>
          <w:rFonts w:ascii="Segoe UI" w:hAnsi="Segoe UI" w:cs="Segoe UI"/>
          <w:sz w:val="26"/>
          <w:szCs w:val="26"/>
          <w:lang w:val="en-GB"/>
        </w:rPr>
        <w:t>Lecture 01</w:t>
      </w:r>
    </w:p>
    <w:p w:rsidRPr="00FA4CD0" w:rsidR="00FA4CD0" w:rsidP="00FA4CD0" w:rsidRDefault="00FA4CD0" w14:paraId="26CD7AA3" w14:textId="77777777">
      <w:pPr>
        <w:pBdr>
          <w:bottom w:val="single" w:color="auto" w:sz="6" w:space="1"/>
        </w:pBdr>
        <w:shd w:val="clear" w:color="auto" w:fill="1D1D1D"/>
        <w:spacing w:after="0" w:line="240" w:lineRule="auto"/>
        <w:outlineLvl w:val="2"/>
        <w:rPr>
          <w:rFonts w:ascii="Source Sans Pro" w:hAnsi="Source Sans Pro" w:eastAsia="Times New Roman" w:cs="Times New Roman"/>
          <w:b/>
          <w:bCs/>
          <w:color w:val="E5E5E5"/>
          <w:sz w:val="27"/>
          <w:szCs w:val="27"/>
          <w:lang w:val="en-PK" w:eastAsia="en-PK"/>
        </w:rPr>
      </w:pPr>
      <w:r w:rsidRPr="00FA4CD0">
        <w:rPr>
          <w:rFonts w:ascii="Source Sans Pro" w:hAnsi="Source Sans Pro" w:eastAsia="Times New Roman" w:cs="Times New Roman"/>
          <w:b/>
          <w:bCs/>
          <w:color w:val="E5E5E5"/>
          <w:sz w:val="27"/>
          <w:szCs w:val="27"/>
          <w:lang w:val="en-PK" w:eastAsia="en-PK"/>
        </w:rPr>
        <w:t>AWS-</w:t>
      </w:r>
      <w:proofErr w:type="spellStart"/>
      <w:r w:rsidRPr="00FA4CD0">
        <w:rPr>
          <w:rFonts w:ascii="Source Sans Pro" w:hAnsi="Source Sans Pro" w:eastAsia="Times New Roman" w:cs="Times New Roman"/>
          <w:b/>
          <w:bCs/>
          <w:color w:val="E5E5E5"/>
          <w:sz w:val="27"/>
          <w:szCs w:val="27"/>
          <w:lang w:val="en-PK" w:eastAsia="en-PK"/>
        </w:rPr>
        <w:t>CloudComputingOverview</w:t>
      </w:r>
      <w:proofErr w:type="spellEnd"/>
      <w:r w:rsidRPr="00FA4CD0">
        <w:rPr>
          <w:rFonts w:ascii="Source Sans Pro" w:hAnsi="Source Sans Pro" w:eastAsia="Times New Roman" w:cs="Times New Roman"/>
          <w:b/>
          <w:bCs/>
          <w:color w:val="E5E5E5"/>
          <w:sz w:val="27"/>
          <w:szCs w:val="27"/>
          <w:lang w:val="en-PK" w:eastAsia="en-PK"/>
        </w:rPr>
        <w:t>-AWS-</w:t>
      </w:r>
      <w:proofErr w:type="spellStart"/>
      <w:r w:rsidRPr="00FA4CD0">
        <w:rPr>
          <w:rFonts w:ascii="Source Sans Pro" w:hAnsi="Source Sans Pro" w:eastAsia="Times New Roman" w:cs="Times New Roman"/>
          <w:b/>
          <w:bCs/>
          <w:color w:val="E5E5E5"/>
          <w:sz w:val="27"/>
          <w:szCs w:val="27"/>
          <w:lang w:val="en-PK" w:eastAsia="en-PK"/>
        </w:rPr>
        <w:t>GlobalInfrastructure</w:t>
      </w:r>
      <w:proofErr w:type="spellEnd"/>
    </w:p>
    <w:p w:rsidR="00FA4CD0" w:rsidRDefault="00FA4CD0" w14:paraId="6CE94F25" w14:textId="77777777">
      <w:pPr>
        <w:rPr>
          <w:rFonts w:ascii="Segoe UI" w:hAnsi="Segoe UI" w:cs="Segoe UI"/>
          <w:sz w:val="26"/>
          <w:szCs w:val="26"/>
          <w:lang w:val="en-GB"/>
        </w:rPr>
      </w:pPr>
    </w:p>
    <w:p w:rsidR="00FA4CD0" w:rsidRDefault="000F39E7" w14:paraId="2B573775" w14:textId="088AAA8D">
      <w:pPr>
        <w:rPr>
          <w:rFonts w:ascii="Segoe UI" w:hAnsi="Segoe UI" w:cs="Segoe UI"/>
          <w:sz w:val="26"/>
          <w:szCs w:val="26"/>
          <w:lang w:val="en-GB"/>
        </w:rPr>
      </w:pPr>
      <w:r>
        <w:rPr>
          <w:noProof/>
        </w:rPr>
        <w:drawing>
          <wp:inline distT="0" distB="0" distL="0" distR="0" wp14:anchorId="4ABD9E31" wp14:editId="7B727CBB">
            <wp:extent cx="5731510" cy="2259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59330"/>
                    </a:xfrm>
                    <a:prstGeom prst="rect">
                      <a:avLst/>
                    </a:prstGeom>
                  </pic:spPr>
                </pic:pic>
              </a:graphicData>
            </a:graphic>
          </wp:inline>
        </w:drawing>
      </w:r>
    </w:p>
    <w:p w:rsidR="00FE0371" w:rsidP="00FE0371" w:rsidRDefault="00D64A56" w14:paraId="07F38F1E" w14:textId="6C63F151">
      <w:pPr>
        <w:rPr>
          <w:rFonts w:ascii="Segoe UI" w:hAnsi="Segoe UI" w:cs="Segoe UI"/>
          <w:sz w:val="26"/>
          <w:szCs w:val="26"/>
          <w:lang w:val="en-GB"/>
        </w:rPr>
      </w:pPr>
      <w:r>
        <w:rPr>
          <w:rFonts w:ascii="Segoe UI" w:hAnsi="Segoe UI" w:cs="Segoe UI"/>
          <w:sz w:val="26"/>
          <w:szCs w:val="26"/>
          <w:lang w:val="en-GB"/>
        </w:rPr>
        <w:t xml:space="preserve"> If a person Umar wants to </w:t>
      </w:r>
      <w:r w:rsidR="00FE0371">
        <w:rPr>
          <w:rFonts w:ascii="Segoe UI" w:hAnsi="Segoe UI" w:cs="Segoe UI"/>
          <w:sz w:val="26"/>
          <w:szCs w:val="26"/>
          <w:lang w:val="en-GB"/>
        </w:rPr>
        <w:t>build a company the infrastructure required is as shown below,</w:t>
      </w:r>
      <w:r w:rsidR="00D908FE">
        <w:rPr>
          <w:rFonts w:ascii="Segoe UI" w:hAnsi="Segoe UI" w:cs="Segoe UI"/>
          <w:sz w:val="26"/>
          <w:szCs w:val="26"/>
          <w:lang w:val="en-GB"/>
        </w:rPr>
        <w:t xml:space="preserve"> </w:t>
      </w:r>
      <w:proofErr w:type="spellStart"/>
      <w:r w:rsidR="00D908FE">
        <w:rPr>
          <w:rFonts w:ascii="Segoe UI" w:hAnsi="Segoe UI" w:cs="Segoe UI"/>
          <w:sz w:val="26"/>
          <w:szCs w:val="26"/>
          <w:lang w:val="en-GB"/>
        </w:rPr>
        <w:t>itr</w:t>
      </w:r>
      <w:proofErr w:type="spellEnd"/>
      <w:r w:rsidR="00D908FE">
        <w:rPr>
          <w:rFonts w:ascii="Segoe UI" w:hAnsi="Segoe UI" w:cs="Segoe UI"/>
          <w:sz w:val="26"/>
          <w:szCs w:val="26"/>
          <w:lang w:val="en-GB"/>
        </w:rPr>
        <w:t xml:space="preserve"> is called </w:t>
      </w:r>
      <w:r w:rsidRPr="00D908FE" w:rsidR="00D908FE">
        <w:rPr>
          <w:rFonts w:ascii="Segoe UI" w:hAnsi="Segoe UI" w:cs="Segoe UI"/>
          <w:color w:val="FF0000"/>
          <w:sz w:val="26"/>
          <w:szCs w:val="26"/>
          <w:lang w:val="en-GB"/>
        </w:rPr>
        <w:t>on-premises.</w:t>
      </w:r>
    </w:p>
    <w:p w:rsidR="00FE0371" w:rsidP="006207FD" w:rsidRDefault="00FE0371" w14:paraId="1EBB3EFD" w14:textId="1C250BD4">
      <w:pPr>
        <w:rPr>
          <w:rFonts w:ascii="Segoe UI" w:hAnsi="Segoe UI" w:cs="Segoe UI"/>
          <w:sz w:val="26"/>
          <w:szCs w:val="26"/>
          <w:lang w:val="en-GB"/>
        </w:rPr>
      </w:pPr>
      <w:r>
        <w:rPr>
          <w:noProof/>
        </w:rPr>
        <w:drawing>
          <wp:inline distT="0" distB="0" distL="0" distR="0" wp14:anchorId="57F08344" wp14:editId="752181D6">
            <wp:extent cx="5731510" cy="2372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2360"/>
                    </a:xfrm>
                    <a:prstGeom prst="rect">
                      <a:avLst/>
                    </a:prstGeom>
                  </pic:spPr>
                </pic:pic>
              </a:graphicData>
            </a:graphic>
          </wp:inline>
        </w:drawing>
      </w:r>
      <w:r w:rsidR="006207FD">
        <w:rPr>
          <w:rFonts w:ascii="Segoe UI" w:hAnsi="Segoe UI" w:cs="Segoe UI"/>
          <w:sz w:val="26"/>
          <w:szCs w:val="26"/>
          <w:lang w:val="en-GB"/>
        </w:rPr>
        <w:t>the other way to handle is as shown below,</w:t>
      </w:r>
      <w:r w:rsidR="001878BF">
        <w:rPr>
          <w:rFonts w:ascii="Segoe UI" w:hAnsi="Segoe UI" w:cs="Segoe UI"/>
          <w:sz w:val="26"/>
          <w:szCs w:val="26"/>
          <w:lang w:val="en-GB"/>
        </w:rPr>
        <w:t xml:space="preserve"> </w:t>
      </w:r>
      <w:r w:rsidRPr="001878BF" w:rsidR="001878BF">
        <w:rPr>
          <w:rFonts w:ascii="Wingdings" w:hAnsi="Wingdings" w:eastAsia="Wingdings" w:cs="Wingdings"/>
          <w:sz w:val="26"/>
          <w:szCs w:val="26"/>
          <w:lang w:val="en-GB"/>
        </w:rPr>
        <w:t>à</w:t>
      </w:r>
      <w:r w:rsidR="001878BF">
        <w:rPr>
          <w:rFonts w:ascii="Segoe UI" w:hAnsi="Segoe UI" w:cs="Segoe UI"/>
          <w:sz w:val="26"/>
          <w:szCs w:val="26"/>
          <w:lang w:val="en-GB"/>
        </w:rPr>
        <w:t xml:space="preserve"> </w:t>
      </w:r>
      <w:proofErr w:type="spellStart"/>
      <w:r w:rsidR="001878BF">
        <w:rPr>
          <w:rFonts w:ascii="Segoe UI" w:hAnsi="Segoe UI" w:cs="Segoe UI"/>
          <w:sz w:val="26"/>
          <w:szCs w:val="26"/>
          <w:lang w:val="en-GB"/>
        </w:rPr>
        <w:t>umar</w:t>
      </w:r>
      <w:proofErr w:type="spellEnd"/>
      <w:r w:rsidR="001878BF">
        <w:rPr>
          <w:rFonts w:ascii="Segoe UI" w:hAnsi="Segoe UI" w:cs="Segoe UI"/>
          <w:sz w:val="26"/>
          <w:szCs w:val="26"/>
          <w:lang w:val="en-GB"/>
        </w:rPr>
        <w:t xml:space="preserve"> </w:t>
      </w:r>
      <w:r w:rsidR="008E2EA2">
        <w:rPr>
          <w:rFonts w:ascii="Segoe UI" w:hAnsi="Segoe UI" w:cs="Segoe UI"/>
          <w:sz w:val="26"/>
          <w:szCs w:val="26"/>
          <w:lang w:val="en-GB"/>
        </w:rPr>
        <w:t>shifted few of his equipment to “</w:t>
      </w:r>
      <w:proofErr w:type="spellStart"/>
      <w:r w:rsidR="008E2EA2">
        <w:rPr>
          <w:rFonts w:ascii="Segoe UI" w:hAnsi="Segoe UI" w:cs="Segoe UI"/>
          <w:sz w:val="26"/>
          <w:szCs w:val="26"/>
          <w:lang w:val="en-GB"/>
        </w:rPr>
        <w:t>NetMagic</w:t>
      </w:r>
      <w:proofErr w:type="spellEnd"/>
      <w:r w:rsidR="008E2EA2">
        <w:rPr>
          <w:rFonts w:ascii="Segoe UI" w:hAnsi="Segoe UI" w:cs="Segoe UI"/>
          <w:sz w:val="26"/>
          <w:szCs w:val="26"/>
          <w:lang w:val="en-GB"/>
        </w:rPr>
        <w:t>” and saved 20 Lakhs</w:t>
      </w:r>
      <w:r w:rsidR="00AB471D">
        <w:rPr>
          <w:rFonts w:ascii="Segoe UI" w:hAnsi="Segoe UI" w:cs="Segoe UI"/>
          <w:sz w:val="26"/>
          <w:szCs w:val="26"/>
          <w:lang w:val="en-GB"/>
        </w:rPr>
        <w:t xml:space="preserve"> in cost.</w:t>
      </w:r>
    </w:p>
    <w:p w:rsidR="006207FD" w:rsidP="006207FD" w:rsidRDefault="006207FD" w14:paraId="33A737B5" w14:textId="397143DD">
      <w:pPr>
        <w:rPr>
          <w:rFonts w:ascii="Segoe UI" w:hAnsi="Segoe UI" w:cs="Segoe UI"/>
          <w:sz w:val="26"/>
          <w:szCs w:val="26"/>
          <w:lang w:val="en-GB"/>
        </w:rPr>
      </w:pPr>
      <w:r>
        <w:rPr>
          <w:noProof/>
        </w:rPr>
        <w:drawing>
          <wp:inline distT="0" distB="0" distL="0" distR="0" wp14:anchorId="49453E0A" wp14:editId="0069EDCA">
            <wp:extent cx="1966130" cy="3025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6130" cy="3025402"/>
                    </a:xfrm>
                    <a:prstGeom prst="rect">
                      <a:avLst/>
                    </a:prstGeom>
                  </pic:spPr>
                </pic:pic>
              </a:graphicData>
            </a:graphic>
          </wp:inline>
        </w:drawing>
      </w:r>
    </w:p>
    <w:p w:rsidR="00AB471D" w:rsidP="00BF42CE" w:rsidRDefault="00BF42CE" w14:paraId="3B576DEE" w14:textId="02F8A94B">
      <w:pPr>
        <w:pStyle w:val="ListParagraph"/>
        <w:numPr>
          <w:ilvl w:val="0"/>
          <w:numId w:val="1"/>
        </w:numPr>
        <w:rPr>
          <w:rFonts w:ascii="Segoe UI" w:hAnsi="Segoe UI" w:cs="Segoe UI"/>
          <w:sz w:val="26"/>
          <w:szCs w:val="26"/>
          <w:lang w:val="en-GB"/>
        </w:rPr>
      </w:pPr>
      <w:r>
        <w:rPr>
          <w:rFonts w:ascii="Segoe UI" w:hAnsi="Segoe UI" w:cs="Segoe UI"/>
          <w:sz w:val="26"/>
          <w:szCs w:val="26"/>
          <w:lang w:val="en-GB"/>
        </w:rPr>
        <w:lastRenderedPageBreak/>
        <w:t xml:space="preserve">If the </w:t>
      </w:r>
      <w:r w:rsidR="00D908FE">
        <w:rPr>
          <w:rFonts w:ascii="Segoe UI" w:hAnsi="Segoe UI" w:cs="Segoe UI"/>
          <w:sz w:val="26"/>
          <w:szCs w:val="26"/>
          <w:lang w:val="en-GB"/>
        </w:rPr>
        <w:t>Data Centre is used it is called (</w:t>
      </w:r>
      <w:r w:rsidRPr="00D908FE" w:rsidR="00D908FE">
        <w:rPr>
          <w:rFonts w:ascii="Segoe UI" w:hAnsi="Segoe UI" w:cs="Segoe UI"/>
          <w:color w:val="FF0000"/>
          <w:sz w:val="26"/>
          <w:szCs w:val="26"/>
          <w:lang w:val="en-GB"/>
        </w:rPr>
        <w:t>co</w:t>
      </w:r>
      <w:r w:rsidR="00D908FE">
        <w:rPr>
          <w:rFonts w:ascii="Segoe UI" w:hAnsi="Segoe UI" w:cs="Segoe UI"/>
          <w:color w:val="FF0000"/>
          <w:sz w:val="26"/>
          <w:szCs w:val="26"/>
          <w:lang w:val="en-GB"/>
        </w:rPr>
        <w:t>-</w:t>
      </w:r>
      <w:r w:rsidRPr="00D908FE" w:rsidR="00D908FE">
        <w:rPr>
          <w:rFonts w:ascii="Segoe UI" w:hAnsi="Segoe UI" w:cs="Segoe UI"/>
          <w:color w:val="FF0000"/>
          <w:sz w:val="26"/>
          <w:szCs w:val="26"/>
          <w:lang w:val="en-GB"/>
        </w:rPr>
        <w:t>location</w:t>
      </w:r>
      <w:r w:rsidR="00D908FE">
        <w:rPr>
          <w:rFonts w:ascii="Segoe UI" w:hAnsi="Segoe UI" w:cs="Segoe UI"/>
          <w:sz w:val="26"/>
          <w:szCs w:val="26"/>
          <w:lang w:val="en-GB"/>
        </w:rPr>
        <w:t>)</w:t>
      </w:r>
    </w:p>
    <w:p w:rsidR="00D908FE" w:rsidP="00BF42CE" w:rsidRDefault="002E0590" w14:paraId="041A2DC1" w14:textId="3422857C">
      <w:pPr>
        <w:pStyle w:val="ListParagraph"/>
        <w:numPr>
          <w:ilvl w:val="0"/>
          <w:numId w:val="1"/>
        </w:numPr>
        <w:rPr>
          <w:rFonts w:ascii="Segoe UI" w:hAnsi="Segoe UI" w:cs="Segoe UI"/>
          <w:sz w:val="26"/>
          <w:szCs w:val="26"/>
          <w:lang w:val="en-GB"/>
        </w:rPr>
      </w:pPr>
      <w:r>
        <w:rPr>
          <w:rFonts w:ascii="Segoe UI" w:hAnsi="Segoe UI" w:cs="Segoe UI"/>
          <w:sz w:val="26"/>
          <w:szCs w:val="26"/>
          <w:lang w:val="en-GB"/>
        </w:rPr>
        <w:t xml:space="preserve">Its is also called </w:t>
      </w:r>
      <w:r w:rsidRPr="00DC2426" w:rsidR="00DC2426">
        <w:rPr>
          <w:rFonts w:ascii="Segoe UI" w:hAnsi="Segoe UI" w:cs="Segoe UI"/>
          <w:color w:val="FF0000"/>
          <w:sz w:val="26"/>
          <w:szCs w:val="26"/>
          <w:lang w:val="en-GB"/>
        </w:rPr>
        <w:t>“Shared</w:t>
      </w:r>
      <w:r w:rsidRPr="00DC2426">
        <w:rPr>
          <w:rFonts w:ascii="Segoe UI" w:hAnsi="Segoe UI" w:cs="Segoe UI"/>
          <w:color w:val="FF0000"/>
          <w:sz w:val="26"/>
          <w:szCs w:val="26"/>
          <w:lang w:val="en-GB"/>
        </w:rPr>
        <w:t xml:space="preserve"> </w:t>
      </w:r>
      <w:proofErr w:type="gramStart"/>
      <w:r w:rsidRPr="00DC2426">
        <w:rPr>
          <w:rFonts w:ascii="Segoe UI" w:hAnsi="Segoe UI" w:cs="Segoe UI"/>
          <w:color w:val="FF0000"/>
          <w:sz w:val="26"/>
          <w:szCs w:val="26"/>
          <w:lang w:val="en-GB"/>
        </w:rPr>
        <w:t>hosting</w:t>
      </w:r>
      <w:r w:rsidRPr="00DC2426" w:rsidR="00DC2426">
        <w:rPr>
          <w:rFonts w:ascii="Segoe UI" w:hAnsi="Segoe UI" w:cs="Segoe UI"/>
          <w:color w:val="FF0000"/>
          <w:sz w:val="26"/>
          <w:szCs w:val="26"/>
          <w:lang w:val="en-GB"/>
        </w:rPr>
        <w:t>”</w:t>
      </w:r>
      <w:proofErr w:type="gramEnd"/>
    </w:p>
    <w:p w:rsidR="002E0590" w:rsidP="00BF42CE" w:rsidRDefault="00DC2426" w14:paraId="2FCEFF9E" w14:textId="70C612E0">
      <w:pPr>
        <w:pStyle w:val="ListParagraph"/>
        <w:numPr>
          <w:ilvl w:val="0"/>
          <w:numId w:val="1"/>
        </w:numPr>
        <w:rPr>
          <w:rFonts w:ascii="Segoe UI" w:hAnsi="Segoe UI" w:cs="Segoe UI"/>
          <w:sz w:val="26"/>
          <w:szCs w:val="26"/>
          <w:lang w:val="en-GB"/>
        </w:rPr>
      </w:pPr>
      <w:r>
        <w:rPr>
          <w:rFonts w:ascii="Segoe UI" w:hAnsi="Segoe UI" w:cs="Segoe UI"/>
          <w:sz w:val="26"/>
          <w:szCs w:val="26"/>
          <w:lang w:val="en-GB"/>
        </w:rPr>
        <w:t xml:space="preserve">Or </w:t>
      </w:r>
      <w:r w:rsidRPr="00DC2426">
        <w:rPr>
          <w:rFonts w:ascii="Segoe UI" w:hAnsi="Segoe UI" w:cs="Segoe UI"/>
          <w:color w:val="FF0000"/>
          <w:sz w:val="26"/>
          <w:szCs w:val="26"/>
          <w:lang w:val="en-GB"/>
        </w:rPr>
        <w:t>VPS</w:t>
      </w:r>
      <w:r>
        <w:rPr>
          <w:rFonts w:ascii="Segoe UI" w:hAnsi="Segoe UI" w:cs="Segoe UI"/>
          <w:sz w:val="26"/>
          <w:szCs w:val="26"/>
          <w:lang w:val="en-GB"/>
        </w:rPr>
        <w:t xml:space="preserve"> (virtual Private Sharing)</w:t>
      </w:r>
    </w:p>
    <w:p w:rsidR="00DC2426" w:rsidP="00BF42CE" w:rsidRDefault="00982B03" w14:paraId="159BF9F8" w14:textId="315BEF5E">
      <w:pPr>
        <w:pStyle w:val="ListParagraph"/>
        <w:numPr>
          <w:ilvl w:val="0"/>
          <w:numId w:val="1"/>
        </w:numPr>
        <w:rPr>
          <w:rFonts w:ascii="Segoe UI" w:hAnsi="Segoe UI" w:cs="Segoe UI"/>
          <w:sz w:val="26"/>
          <w:szCs w:val="26"/>
          <w:lang w:val="en-GB"/>
        </w:rPr>
      </w:pPr>
      <w:r>
        <w:rPr>
          <w:rFonts w:ascii="Segoe UI" w:hAnsi="Segoe UI" w:cs="Segoe UI"/>
          <w:sz w:val="26"/>
          <w:szCs w:val="26"/>
          <w:lang w:val="en-GB"/>
        </w:rPr>
        <w:t xml:space="preserve">The idea </w:t>
      </w:r>
      <w:r w:rsidR="005D4AAC">
        <w:rPr>
          <w:rFonts w:ascii="Segoe UI" w:hAnsi="Segoe UI" w:cs="Segoe UI"/>
          <w:sz w:val="26"/>
          <w:szCs w:val="26"/>
          <w:lang w:val="en-GB"/>
        </w:rPr>
        <w:t xml:space="preserve">(Data Centres) </w:t>
      </w:r>
      <w:r>
        <w:rPr>
          <w:rFonts w:ascii="Segoe UI" w:hAnsi="Segoe UI" w:cs="Segoe UI"/>
          <w:sz w:val="26"/>
          <w:szCs w:val="26"/>
          <w:lang w:val="en-GB"/>
        </w:rPr>
        <w:t xml:space="preserve">was </w:t>
      </w:r>
      <w:r w:rsidR="005D4AAC">
        <w:rPr>
          <w:rFonts w:ascii="Segoe UI" w:hAnsi="Segoe UI" w:cs="Segoe UI"/>
          <w:sz w:val="26"/>
          <w:szCs w:val="26"/>
          <w:lang w:val="en-GB"/>
        </w:rPr>
        <w:t>initiated by Amazon,</w:t>
      </w:r>
    </w:p>
    <w:p w:rsidR="005D4AAC" w:rsidP="00BF42CE" w:rsidRDefault="005D4AAC" w14:paraId="085BED50" w14:textId="0139AB13">
      <w:pPr>
        <w:pStyle w:val="ListParagraph"/>
        <w:numPr>
          <w:ilvl w:val="0"/>
          <w:numId w:val="1"/>
        </w:numPr>
        <w:rPr>
          <w:rFonts w:ascii="Segoe UI" w:hAnsi="Segoe UI" w:cs="Segoe UI"/>
          <w:sz w:val="26"/>
          <w:szCs w:val="26"/>
          <w:lang w:val="en-GB"/>
        </w:rPr>
      </w:pPr>
      <w:r>
        <w:rPr>
          <w:noProof/>
        </w:rPr>
        <w:drawing>
          <wp:inline distT="0" distB="0" distL="0" distR="0" wp14:anchorId="1C64A16A" wp14:editId="77DADE9E">
            <wp:extent cx="5731510" cy="2506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980"/>
                    </a:xfrm>
                    <a:prstGeom prst="rect">
                      <a:avLst/>
                    </a:prstGeom>
                  </pic:spPr>
                </pic:pic>
              </a:graphicData>
            </a:graphic>
          </wp:inline>
        </w:drawing>
      </w:r>
    </w:p>
    <w:p w:rsidR="005D4AAC" w:rsidP="00BF42CE" w:rsidRDefault="00F61DC0" w14:paraId="38AA11BC" w14:textId="663C7B2D">
      <w:pPr>
        <w:pStyle w:val="ListParagraph"/>
        <w:numPr>
          <w:ilvl w:val="0"/>
          <w:numId w:val="1"/>
        </w:numPr>
        <w:rPr>
          <w:rFonts w:ascii="Segoe UI" w:hAnsi="Segoe UI" w:cs="Segoe UI"/>
          <w:sz w:val="26"/>
          <w:szCs w:val="26"/>
          <w:lang w:val="en-GB"/>
        </w:rPr>
      </w:pPr>
      <w:r>
        <w:rPr>
          <w:rFonts w:ascii="Segoe UI" w:hAnsi="Segoe UI" w:cs="Segoe UI"/>
          <w:sz w:val="26"/>
          <w:szCs w:val="26"/>
          <w:lang w:val="en-GB"/>
        </w:rPr>
        <w:t>Amazon named it CC</w:t>
      </w:r>
      <w:r w:rsidR="00A26D3B">
        <w:rPr>
          <w:rFonts w:ascii="Segoe UI" w:hAnsi="Segoe UI" w:cs="Segoe UI"/>
          <w:sz w:val="26"/>
          <w:szCs w:val="26"/>
          <w:lang w:val="en-GB"/>
        </w:rPr>
        <w:t xml:space="preserve"> or C2</w:t>
      </w:r>
      <w:r>
        <w:rPr>
          <w:rFonts w:ascii="Segoe UI" w:hAnsi="Segoe UI" w:cs="Segoe UI"/>
          <w:sz w:val="26"/>
          <w:szCs w:val="26"/>
          <w:lang w:val="en-GB"/>
        </w:rPr>
        <w:t xml:space="preserve"> (</w:t>
      </w:r>
      <w:r w:rsidRPr="00F61DC0">
        <w:rPr>
          <w:rFonts w:ascii="Segoe UI" w:hAnsi="Segoe UI" w:cs="Segoe UI"/>
          <w:color w:val="FF0000"/>
          <w:sz w:val="26"/>
          <w:szCs w:val="26"/>
          <w:lang w:val="en-GB"/>
        </w:rPr>
        <w:t>Cloud Computing</w:t>
      </w:r>
      <w:r>
        <w:rPr>
          <w:rFonts w:ascii="Segoe UI" w:hAnsi="Segoe UI" w:cs="Segoe UI"/>
          <w:sz w:val="26"/>
          <w:szCs w:val="26"/>
          <w:lang w:val="en-GB"/>
        </w:rPr>
        <w:t>)</w:t>
      </w:r>
      <w:r w:rsidR="00A26D3B">
        <w:rPr>
          <w:rFonts w:ascii="Segoe UI" w:hAnsi="Segoe UI" w:cs="Segoe UI"/>
          <w:sz w:val="26"/>
          <w:szCs w:val="26"/>
          <w:lang w:val="en-GB"/>
        </w:rPr>
        <w:t xml:space="preserve"> </w:t>
      </w:r>
      <w:r w:rsidRPr="00A26D3B" w:rsidR="00A26D3B">
        <w:rPr>
          <w:rFonts w:ascii="Wingdings" w:hAnsi="Wingdings" w:eastAsia="Wingdings" w:cs="Wingdings"/>
          <w:sz w:val="26"/>
          <w:szCs w:val="26"/>
          <w:lang w:val="en-GB"/>
        </w:rPr>
        <w:t>à</w:t>
      </w:r>
      <w:r w:rsidR="00A26D3B">
        <w:rPr>
          <w:rFonts w:ascii="Segoe UI" w:hAnsi="Segoe UI" w:cs="Segoe UI"/>
          <w:sz w:val="26"/>
          <w:szCs w:val="26"/>
          <w:lang w:val="en-GB"/>
        </w:rPr>
        <w:t xml:space="preserve"> </w:t>
      </w:r>
      <w:r w:rsidR="00CB7943">
        <w:rPr>
          <w:rFonts w:ascii="Segoe UI" w:hAnsi="Segoe UI" w:cs="Segoe UI"/>
          <w:sz w:val="26"/>
          <w:szCs w:val="26"/>
          <w:lang w:val="en-GB"/>
        </w:rPr>
        <w:t xml:space="preserve">IaaS, </w:t>
      </w:r>
      <w:proofErr w:type="spellStart"/>
      <w:r w:rsidR="00CB7943">
        <w:rPr>
          <w:rFonts w:ascii="Segoe UI" w:hAnsi="Segoe UI" w:cs="Segoe UI"/>
          <w:sz w:val="26"/>
          <w:szCs w:val="26"/>
          <w:lang w:val="en-GB"/>
        </w:rPr>
        <w:t>PasS</w:t>
      </w:r>
      <w:proofErr w:type="spellEnd"/>
      <w:r w:rsidR="00CB7943">
        <w:rPr>
          <w:rFonts w:ascii="Segoe UI" w:hAnsi="Segoe UI" w:cs="Segoe UI"/>
          <w:sz w:val="26"/>
          <w:szCs w:val="26"/>
          <w:lang w:val="en-GB"/>
        </w:rPr>
        <w:t>, SaaS</w:t>
      </w:r>
    </w:p>
    <w:p w:rsidRPr="0082114B" w:rsidR="00F61DC0" w:rsidP="00BF42CE" w:rsidRDefault="00243886" w14:paraId="64CB70F1" w14:textId="2A0092DA">
      <w:pPr>
        <w:pStyle w:val="ListParagraph"/>
        <w:numPr>
          <w:ilvl w:val="0"/>
          <w:numId w:val="1"/>
        </w:numPr>
        <w:rPr>
          <w:rFonts w:ascii="Segoe UI" w:hAnsi="Segoe UI" w:cs="Segoe UI"/>
          <w:sz w:val="26"/>
          <w:szCs w:val="26"/>
          <w:lang w:val="en-GB"/>
        </w:rPr>
      </w:pPr>
      <w:r w:rsidRPr="7B0BE17D" w:rsidR="7B0BE17D">
        <w:rPr>
          <w:rFonts w:ascii="Segoe UI" w:hAnsi="Segoe UI" w:cs="Segoe UI"/>
          <w:sz w:val="26"/>
          <w:szCs w:val="26"/>
          <w:lang w:val="en-GB"/>
        </w:rPr>
        <w:t>The equipment</w:t>
      </w:r>
      <w:r w:rsidRPr="7B0BE17D" w:rsidR="7B0BE17D">
        <w:rPr>
          <w:rFonts w:ascii="Segoe UI" w:hAnsi="Segoe UI" w:cs="Segoe UI"/>
          <w:sz w:val="26"/>
          <w:szCs w:val="26"/>
          <w:lang w:val="en-GB"/>
        </w:rPr>
        <w:t xml:space="preserve"> (</w:t>
      </w:r>
      <w:r w:rsidRPr="7B0BE17D" w:rsidR="7B0BE17D">
        <w:rPr>
          <w:rFonts w:ascii="Segoe UI" w:hAnsi="Segoe UI" w:cs="Segoe UI"/>
          <w:sz w:val="26"/>
          <w:szCs w:val="26"/>
          <w:lang w:val="en-GB"/>
        </w:rPr>
        <w:t xml:space="preserve">Hardware, </w:t>
      </w:r>
      <w:r w:rsidRPr="7B0BE17D" w:rsidR="7B0BE17D">
        <w:rPr>
          <w:rFonts w:ascii="Segoe UI" w:hAnsi="Segoe UI" w:cs="Segoe UI"/>
          <w:sz w:val="26"/>
          <w:szCs w:val="26"/>
          <w:lang w:val="en-GB"/>
        </w:rPr>
        <w:t>servers, routers, LB, switches etc.)</w:t>
      </w:r>
      <w:r w:rsidRPr="7B0BE17D" w:rsidR="7B0BE17D">
        <w:rPr>
          <w:rFonts w:ascii="Segoe UI" w:hAnsi="Segoe UI" w:cs="Segoe UI"/>
          <w:sz w:val="26"/>
          <w:szCs w:val="26"/>
          <w:lang w:val="en-GB"/>
        </w:rPr>
        <w:t xml:space="preserve"> provided by AWS is called </w:t>
      </w:r>
      <w:r w:rsidRPr="7B0BE17D" w:rsidR="7B0BE17D">
        <w:rPr>
          <w:rFonts w:ascii="Segoe UI" w:hAnsi="Segoe UI" w:cs="Segoe UI"/>
          <w:b w:val="1"/>
          <w:bCs w:val="1"/>
          <w:color w:val="ED7D31" w:themeColor="accent2" w:themeTint="FF" w:themeShade="FF"/>
          <w:sz w:val="26"/>
          <w:szCs w:val="26"/>
          <w:lang w:val="en-GB"/>
        </w:rPr>
        <w:t>Iaa</w:t>
      </w:r>
      <w:r w:rsidRPr="7B0BE17D" w:rsidR="7B0BE17D">
        <w:rPr>
          <w:rFonts w:ascii="Segoe UI" w:hAnsi="Segoe UI" w:cs="Segoe UI"/>
          <w:b w:val="1"/>
          <w:bCs w:val="1"/>
          <w:color w:val="ED7D31" w:themeColor="accent2" w:themeTint="FF" w:themeShade="FF"/>
          <w:sz w:val="26"/>
          <w:szCs w:val="26"/>
          <w:lang w:val="en-GB"/>
        </w:rPr>
        <w:t>S</w:t>
      </w:r>
      <w:r w:rsidRPr="7B0BE17D" w:rsidR="7B0BE17D">
        <w:rPr>
          <w:rFonts w:ascii="Segoe UI" w:hAnsi="Segoe UI" w:cs="Segoe UI"/>
          <w:sz w:val="26"/>
          <w:szCs w:val="26"/>
          <w:lang w:val="en-GB"/>
        </w:rPr>
        <w:t xml:space="preserve"> (</w:t>
      </w:r>
      <w:r w:rsidRPr="7B0BE17D" w:rsidR="7B0BE17D">
        <w:rPr>
          <w:rFonts w:ascii="Segoe UI" w:hAnsi="Segoe UI" w:cs="Segoe UI"/>
          <w:color w:val="FF0000"/>
          <w:sz w:val="26"/>
          <w:szCs w:val="26"/>
          <w:lang w:val="en-GB"/>
        </w:rPr>
        <w:t>Infrastructure as a Service</w:t>
      </w:r>
      <w:r w:rsidRPr="7B0BE17D" w:rsidR="7B0BE17D">
        <w:rPr>
          <w:rFonts w:ascii="Segoe UI" w:hAnsi="Segoe UI" w:cs="Segoe UI"/>
          <w:color w:val="000000" w:themeColor="text1" w:themeTint="FF" w:themeShade="FF"/>
          <w:sz w:val="26"/>
          <w:szCs w:val="26"/>
          <w:lang w:val="en-GB"/>
        </w:rPr>
        <w:t>)</w:t>
      </w:r>
    </w:p>
    <w:p w:rsidR="0082114B" w:rsidP="00BF42CE" w:rsidRDefault="00C42EEF" w14:paraId="5BF7D6BB" w14:textId="170940EB">
      <w:pPr>
        <w:pStyle w:val="ListParagraph"/>
        <w:numPr>
          <w:ilvl w:val="0"/>
          <w:numId w:val="1"/>
        </w:numPr>
        <w:rPr>
          <w:rFonts w:ascii="Segoe UI" w:hAnsi="Segoe UI" w:cs="Segoe UI"/>
          <w:sz w:val="26"/>
          <w:szCs w:val="26"/>
          <w:lang w:val="en-GB"/>
        </w:rPr>
      </w:pPr>
      <w:r w:rsidRPr="7B0BE17D" w:rsidR="7B0BE17D">
        <w:rPr>
          <w:rFonts w:ascii="Segoe UI" w:hAnsi="Segoe UI" w:cs="Segoe UI"/>
          <w:sz w:val="26"/>
          <w:szCs w:val="26"/>
          <w:lang w:val="en-GB"/>
        </w:rPr>
        <w:t xml:space="preserve">AWS also provides </w:t>
      </w:r>
      <w:r w:rsidRPr="7B0BE17D" w:rsidR="7B0BE17D">
        <w:rPr>
          <w:rFonts w:ascii="Segoe UI" w:hAnsi="Segoe UI" w:cs="Segoe UI"/>
          <w:b w:val="1"/>
          <w:bCs w:val="1"/>
          <w:color w:val="ED7D31" w:themeColor="accent2" w:themeTint="FF" w:themeShade="FF"/>
          <w:sz w:val="26"/>
          <w:szCs w:val="26"/>
          <w:lang w:val="en-GB"/>
        </w:rPr>
        <w:t>Paa</w:t>
      </w:r>
      <w:r w:rsidRPr="7B0BE17D" w:rsidR="7B0BE17D">
        <w:rPr>
          <w:rFonts w:ascii="Segoe UI" w:hAnsi="Segoe UI" w:cs="Segoe UI"/>
          <w:b w:val="1"/>
          <w:bCs w:val="1"/>
          <w:color w:val="ED7D31" w:themeColor="accent2" w:themeTint="FF" w:themeShade="FF"/>
          <w:sz w:val="26"/>
          <w:szCs w:val="26"/>
          <w:lang w:val="en-GB"/>
        </w:rPr>
        <w:t>S</w:t>
      </w:r>
      <w:r w:rsidRPr="7B0BE17D" w:rsidR="7B0BE17D">
        <w:rPr>
          <w:rFonts w:ascii="Segoe UI" w:hAnsi="Segoe UI" w:cs="Segoe UI"/>
          <w:b w:val="1"/>
          <w:bCs w:val="1"/>
          <w:color w:val="ED7D31" w:themeColor="accent2" w:themeTint="FF" w:themeShade="FF"/>
          <w:sz w:val="26"/>
          <w:szCs w:val="26"/>
          <w:lang w:val="en-GB"/>
        </w:rPr>
        <w:t xml:space="preserve"> </w:t>
      </w:r>
      <w:r w:rsidRPr="7B0BE17D" w:rsidR="7B0BE17D">
        <w:rPr>
          <w:rFonts w:ascii="Segoe UI" w:hAnsi="Segoe UI" w:cs="Segoe UI"/>
          <w:sz w:val="26"/>
          <w:szCs w:val="26"/>
          <w:lang w:val="en-GB"/>
        </w:rPr>
        <w:t>(</w:t>
      </w:r>
      <w:r w:rsidRPr="7B0BE17D" w:rsidR="7B0BE17D">
        <w:rPr>
          <w:rFonts w:ascii="Segoe UI" w:hAnsi="Segoe UI" w:cs="Segoe UI"/>
          <w:color w:val="FF0000"/>
          <w:sz w:val="26"/>
          <w:szCs w:val="26"/>
          <w:lang w:val="en-GB"/>
        </w:rPr>
        <w:t>P</w:t>
      </w:r>
      <w:r w:rsidRPr="7B0BE17D" w:rsidR="7B0BE17D">
        <w:rPr>
          <w:rFonts w:ascii="Segoe UI" w:hAnsi="Segoe UI" w:cs="Segoe UI"/>
          <w:color w:val="FF0000"/>
          <w:sz w:val="26"/>
          <w:szCs w:val="26"/>
          <w:lang w:val="en-GB"/>
        </w:rPr>
        <w:t>latform as a Service</w:t>
      </w:r>
      <w:r w:rsidRPr="7B0BE17D" w:rsidR="7B0BE17D">
        <w:rPr>
          <w:rFonts w:ascii="Segoe UI" w:hAnsi="Segoe UI" w:cs="Segoe UI"/>
          <w:sz w:val="26"/>
          <w:szCs w:val="26"/>
          <w:lang w:val="en-GB"/>
        </w:rPr>
        <w:t xml:space="preserve">) </w:t>
      </w:r>
      <w:r w:rsidRPr="7B0BE17D" w:rsidR="7B0BE17D">
        <w:rPr>
          <w:rFonts w:ascii="Segoe UI" w:hAnsi="Segoe UI" w:cs="Segoe UI"/>
          <w:sz w:val="26"/>
          <w:szCs w:val="26"/>
          <w:lang w:val="en-GB"/>
        </w:rPr>
        <w:t>i.e</w:t>
      </w:r>
      <w:r w:rsidRPr="7B0BE17D" w:rsidR="7B0BE17D">
        <w:rPr>
          <w:rFonts w:ascii="Segoe UI" w:hAnsi="Segoe UI" w:cs="Segoe UI"/>
          <w:sz w:val="26"/>
          <w:szCs w:val="26"/>
          <w:lang w:val="en-GB"/>
        </w:rPr>
        <w:t xml:space="preserve"> OS, DB, Lambda Service etc.</w:t>
      </w:r>
    </w:p>
    <w:p w:rsidR="00FB0CB3" w:rsidP="00BF42CE" w:rsidRDefault="009401A1" w14:paraId="3F65B00A" w14:textId="576927D4">
      <w:pPr>
        <w:pStyle w:val="ListParagraph"/>
        <w:numPr>
          <w:ilvl w:val="0"/>
          <w:numId w:val="1"/>
        </w:numPr>
        <w:rPr>
          <w:rFonts w:ascii="Segoe UI" w:hAnsi="Segoe UI" w:cs="Segoe UI"/>
          <w:sz w:val="26"/>
          <w:szCs w:val="26"/>
          <w:lang w:val="en-GB"/>
        </w:rPr>
      </w:pPr>
      <w:r w:rsidRPr="7B0BE17D" w:rsidR="7B0BE17D">
        <w:rPr>
          <w:rFonts w:ascii="Segoe UI" w:hAnsi="Segoe UI" w:cs="Segoe UI"/>
          <w:sz w:val="26"/>
          <w:szCs w:val="26"/>
          <w:lang w:val="en-GB"/>
        </w:rPr>
        <w:t xml:space="preserve">For monitoring software are also required which is called </w:t>
      </w:r>
      <w:r w:rsidRPr="7B0BE17D" w:rsidR="7B0BE17D">
        <w:rPr>
          <w:rFonts w:ascii="Segoe UI" w:hAnsi="Segoe UI" w:cs="Segoe UI"/>
          <w:b w:val="1"/>
          <w:bCs w:val="1"/>
          <w:color w:val="ED7D31" w:themeColor="accent2" w:themeTint="FF" w:themeShade="FF"/>
          <w:sz w:val="26"/>
          <w:szCs w:val="26"/>
          <w:lang w:val="en-GB"/>
        </w:rPr>
        <w:t xml:space="preserve">SaaS </w:t>
      </w:r>
      <w:r w:rsidRPr="7B0BE17D" w:rsidR="7B0BE17D">
        <w:rPr>
          <w:rFonts w:ascii="Segoe UI" w:hAnsi="Segoe UI" w:cs="Segoe UI"/>
          <w:sz w:val="26"/>
          <w:szCs w:val="26"/>
          <w:lang w:val="en-GB"/>
        </w:rPr>
        <w:t>(</w:t>
      </w:r>
      <w:r w:rsidRPr="7B0BE17D" w:rsidR="7B0BE17D">
        <w:rPr>
          <w:rFonts w:ascii="Segoe UI" w:hAnsi="Segoe UI" w:cs="Segoe UI"/>
          <w:color w:val="FF0000"/>
          <w:sz w:val="26"/>
          <w:szCs w:val="26"/>
          <w:lang w:val="en-GB"/>
        </w:rPr>
        <w:t>software as a Service</w:t>
      </w:r>
      <w:r w:rsidRPr="7B0BE17D" w:rsidR="7B0BE17D">
        <w:rPr>
          <w:rFonts w:ascii="Segoe UI" w:hAnsi="Segoe UI" w:cs="Segoe UI"/>
          <w:sz w:val="26"/>
          <w:szCs w:val="26"/>
          <w:lang w:val="en-GB"/>
        </w:rPr>
        <w:t>)</w:t>
      </w:r>
    </w:p>
    <w:p w:rsidR="009401A1" w:rsidP="00BF42CE" w:rsidRDefault="00CB7943" w14:paraId="060771DE" w14:textId="7A7C04E0">
      <w:pPr>
        <w:pStyle w:val="ListParagraph"/>
        <w:numPr>
          <w:ilvl w:val="0"/>
          <w:numId w:val="1"/>
        </w:numPr>
        <w:rPr>
          <w:rFonts w:ascii="Segoe UI" w:hAnsi="Segoe UI" w:cs="Segoe UI"/>
          <w:sz w:val="26"/>
          <w:szCs w:val="26"/>
          <w:lang w:val="en-GB"/>
        </w:rPr>
      </w:pPr>
      <w:proofErr w:type="gramStart"/>
      <w:r>
        <w:rPr>
          <w:rFonts w:ascii="Segoe UI" w:hAnsi="Segoe UI" w:cs="Segoe UI"/>
          <w:sz w:val="26"/>
          <w:szCs w:val="26"/>
          <w:lang w:val="en-GB"/>
        </w:rPr>
        <w:t>There</w:t>
      </w:r>
      <w:proofErr w:type="gramEnd"/>
      <w:r>
        <w:rPr>
          <w:rFonts w:ascii="Segoe UI" w:hAnsi="Segoe UI" w:cs="Segoe UI"/>
          <w:sz w:val="26"/>
          <w:szCs w:val="26"/>
          <w:lang w:val="en-GB"/>
        </w:rPr>
        <w:t xml:space="preserve"> r more C2s Azure, GCP and Ali Baba.</w:t>
      </w:r>
    </w:p>
    <w:p w:rsidR="00CB7943" w:rsidP="00BF42CE" w:rsidRDefault="00FD17D5" w14:paraId="1988204B" w14:textId="405D84D6">
      <w:pPr>
        <w:pStyle w:val="ListParagraph"/>
        <w:numPr>
          <w:ilvl w:val="0"/>
          <w:numId w:val="1"/>
        </w:numPr>
        <w:rPr>
          <w:rFonts w:ascii="Segoe UI" w:hAnsi="Segoe UI" w:cs="Segoe UI"/>
          <w:sz w:val="26"/>
          <w:szCs w:val="26"/>
          <w:lang w:val="en-GB"/>
        </w:rPr>
      </w:pPr>
      <w:r>
        <w:rPr>
          <w:rFonts w:ascii="Segoe UI" w:hAnsi="Segoe UI" w:cs="Segoe UI"/>
          <w:sz w:val="26"/>
          <w:szCs w:val="26"/>
          <w:lang w:val="en-GB"/>
        </w:rPr>
        <w:t xml:space="preserve">If a user uses more than 1 cloud services, </w:t>
      </w:r>
      <w:r w:rsidRPr="00FD17D5">
        <w:rPr>
          <w:rFonts w:ascii="Wingdings" w:hAnsi="Wingdings" w:eastAsia="Wingdings" w:cs="Wingdings"/>
          <w:sz w:val="26"/>
          <w:szCs w:val="26"/>
          <w:lang w:val="en-GB"/>
        </w:rPr>
        <w:t>à</w:t>
      </w:r>
      <w:r>
        <w:rPr>
          <w:rFonts w:ascii="Segoe UI" w:hAnsi="Segoe UI" w:cs="Segoe UI"/>
          <w:sz w:val="26"/>
          <w:szCs w:val="26"/>
          <w:lang w:val="en-GB"/>
        </w:rPr>
        <w:t xml:space="preserve"> it is called hybrid cloud.</w:t>
      </w:r>
    </w:p>
    <w:p w:rsidR="00FD17D5" w:rsidP="00BF42CE" w:rsidRDefault="00C94761" w14:paraId="3991F4FD" w14:textId="5435D4A7">
      <w:pPr>
        <w:pStyle w:val="ListParagraph"/>
        <w:numPr>
          <w:ilvl w:val="0"/>
          <w:numId w:val="1"/>
        </w:numPr>
        <w:rPr>
          <w:rFonts w:ascii="Segoe UI" w:hAnsi="Segoe UI" w:cs="Segoe UI"/>
          <w:sz w:val="26"/>
          <w:szCs w:val="26"/>
          <w:lang w:val="en-GB"/>
        </w:rPr>
      </w:pPr>
      <w:r>
        <w:rPr>
          <w:rFonts w:ascii="Segoe UI" w:hAnsi="Segoe UI" w:cs="Segoe UI"/>
          <w:sz w:val="26"/>
          <w:szCs w:val="26"/>
          <w:lang w:val="en-GB"/>
        </w:rPr>
        <w:t>The</w:t>
      </w:r>
      <w:r w:rsidR="00FD17D5">
        <w:rPr>
          <w:rFonts w:ascii="Segoe UI" w:hAnsi="Segoe UI" w:cs="Segoe UI"/>
          <w:sz w:val="26"/>
          <w:szCs w:val="26"/>
          <w:lang w:val="en-GB"/>
        </w:rPr>
        <w:t xml:space="preserve"> whole service can be </w:t>
      </w:r>
      <w:r>
        <w:rPr>
          <w:rFonts w:ascii="Segoe UI" w:hAnsi="Segoe UI" w:cs="Segoe UI"/>
          <w:sz w:val="26"/>
          <w:szCs w:val="26"/>
          <w:lang w:val="en-GB"/>
        </w:rPr>
        <w:t>built within 5 minutes as compared to months in case of on-premises.</w:t>
      </w:r>
    </w:p>
    <w:p w:rsidR="00C94761" w:rsidP="00BF42CE" w:rsidRDefault="00974BE0" w14:paraId="4259B3A3" w14:textId="259ECA6E">
      <w:pPr>
        <w:pStyle w:val="ListParagraph"/>
        <w:numPr>
          <w:ilvl w:val="0"/>
          <w:numId w:val="1"/>
        </w:numPr>
        <w:rPr>
          <w:rFonts w:ascii="Segoe UI" w:hAnsi="Segoe UI" w:cs="Segoe UI"/>
          <w:sz w:val="26"/>
          <w:szCs w:val="26"/>
          <w:lang w:val="en-GB"/>
        </w:rPr>
      </w:pPr>
      <w:r>
        <w:rPr>
          <w:rFonts w:ascii="Segoe UI" w:hAnsi="Segoe UI" w:cs="Segoe UI"/>
          <w:sz w:val="26"/>
          <w:szCs w:val="26"/>
          <w:lang w:val="en-GB"/>
        </w:rPr>
        <w:t>Different Data</w:t>
      </w:r>
      <w:r w:rsidR="0056045C">
        <w:rPr>
          <w:rFonts w:ascii="Segoe UI" w:hAnsi="Segoe UI" w:cs="Segoe UI"/>
          <w:sz w:val="26"/>
          <w:szCs w:val="26"/>
          <w:lang w:val="en-GB"/>
        </w:rPr>
        <w:t xml:space="preserve"> Centres in world’s different locations are called Availability Zones or </w:t>
      </w:r>
      <w:r w:rsidRPr="0056045C" w:rsidR="0056045C">
        <w:rPr>
          <w:rFonts w:ascii="Segoe UI" w:hAnsi="Segoe UI" w:cs="Segoe UI"/>
          <w:color w:val="FF0000"/>
          <w:sz w:val="26"/>
          <w:szCs w:val="26"/>
          <w:lang w:val="en-GB"/>
        </w:rPr>
        <w:t>AZ</w:t>
      </w:r>
      <w:r w:rsidR="0056045C">
        <w:rPr>
          <w:rFonts w:ascii="Segoe UI" w:hAnsi="Segoe UI" w:cs="Segoe UI"/>
          <w:sz w:val="26"/>
          <w:szCs w:val="26"/>
          <w:lang w:val="en-GB"/>
        </w:rPr>
        <w:t>.</w:t>
      </w:r>
    </w:p>
    <w:p w:rsidR="0056045C" w:rsidP="00BF42CE" w:rsidRDefault="0056045C" w14:paraId="12FF1F98" w14:textId="65D1FFD2">
      <w:pPr>
        <w:pStyle w:val="ListParagraph"/>
        <w:numPr>
          <w:ilvl w:val="0"/>
          <w:numId w:val="1"/>
        </w:numPr>
        <w:rPr>
          <w:rFonts w:ascii="Segoe UI" w:hAnsi="Segoe UI" w:cs="Segoe UI"/>
          <w:sz w:val="26"/>
          <w:szCs w:val="26"/>
          <w:lang w:val="en-GB"/>
        </w:rPr>
      </w:pPr>
      <w:r w:rsidRPr="4156E1E4" w:rsidR="4156E1E4">
        <w:rPr>
          <w:rFonts w:ascii="Segoe UI" w:hAnsi="Segoe UI" w:cs="Segoe UI"/>
          <w:sz w:val="26"/>
          <w:szCs w:val="26"/>
          <w:lang w:val="en-GB"/>
        </w:rPr>
        <w:t>Different locations</w:t>
      </w:r>
      <w:r w:rsidRPr="4156E1E4" w:rsidR="4156E1E4">
        <w:rPr>
          <w:rFonts w:ascii="Segoe UI" w:hAnsi="Segoe UI" w:cs="Segoe UI"/>
          <w:sz w:val="26"/>
          <w:szCs w:val="26"/>
          <w:lang w:val="en-GB"/>
        </w:rPr>
        <w:t xml:space="preserve"> in the world are called “Regions” --&gt; regions can have multiple Data Centres or AZs.</w:t>
      </w:r>
    </w:p>
    <w:p w:rsidR="4156E1E4" w:rsidP="4156E1E4" w:rsidRDefault="4156E1E4" w14:paraId="123771E8" w14:textId="0B2E3FBA">
      <w:pPr>
        <w:pStyle w:val="ListParagraph"/>
        <w:numPr>
          <w:ilvl w:val="0"/>
          <w:numId w:val="1"/>
        </w:numPr>
        <w:rPr>
          <w:rFonts w:ascii="Segoe UI" w:hAnsi="Segoe UI" w:cs="Segoe UI"/>
          <w:sz w:val="26"/>
          <w:szCs w:val="26"/>
          <w:lang w:val="en-GB"/>
        </w:rPr>
      </w:pPr>
      <w:r w:rsidRPr="4156E1E4" w:rsidR="4156E1E4">
        <w:rPr>
          <w:rFonts w:ascii="Segoe UI" w:hAnsi="Segoe UI" w:cs="Segoe UI"/>
          <w:sz w:val="26"/>
          <w:szCs w:val="26"/>
          <w:lang w:val="en-GB"/>
        </w:rPr>
        <w:t>AWS--&gt; Regions--&gt; AZs</w:t>
      </w:r>
    </w:p>
    <w:p w:rsidR="4156E1E4" w:rsidP="4156E1E4" w:rsidRDefault="4156E1E4" w14:paraId="0CE33FC9" w14:textId="5CB36743">
      <w:pPr>
        <w:pStyle w:val="ListParagraph"/>
        <w:numPr>
          <w:ilvl w:val="0"/>
          <w:numId w:val="1"/>
        </w:numPr>
        <w:rPr>
          <w:rFonts w:ascii="Segoe UI" w:hAnsi="Segoe UI" w:cs="Segoe UI"/>
          <w:sz w:val="26"/>
          <w:szCs w:val="26"/>
          <w:lang w:val="en-GB"/>
        </w:rPr>
      </w:pPr>
      <w:r w:rsidRPr="4156E1E4" w:rsidR="4156E1E4">
        <w:rPr>
          <w:rFonts w:ascii="Segoe UI" w:hAnsi="Segoe UI" w:cs="Segoe UI"/>
          <w:sz w:val="26"/>
          <w:szCs w:val="26"/>
          <w:lang w:val="en-GB"/>
        </w:rPr>
        <w:t xml:space="preserve">These all are </w:t>
      </w:r>
      <w:r w:rsidRPr="4156E1E4" w:rsidR="4156E1E4">
        <w:rPr>
          <w:rFonts w:ascii="Segoe UI" w:hAnsi="Segoe UI" w:cs="Segoe UI"/>
          <w:sz w:val="26"/>
          <w:szCs w:val="26"/>
          <w:lang w:val="en-GB"/>
        </w:rPr>
        <w:t>calle</w:t>
      </w:r>
      <w:r w:rsidRPr="4156E1E4" w:rsidR="4156E1E4">
        <w:rPr>
          <w:rFonts w:ascii="Segoe UI" w:hAnsi="Segoe UI" w:cs="Segoe UI"/>
          <w:sz w:val="26"/>
          <w:szCs w:val="26"/>
          <w:lang w:val="en-GB"/>
        </w:rPr>
        <w:t xml:space="preserve">d </w:t>
      </w:r>
      <w:r w:rsidRPr="4156E1E4" w:rsidR="4156E1E4">
        <w:rPr>
          <w:rFonts w:ascii="Segoe UI" w:hAnsi="Segoe UI" w:cs="Segoe UI"/>
          <w:b w:val="1"/>
          <w:bCs w:val="1"/>
          <w:color w:val="70AD47" w:themeColor="accent6" w:themeTint="FF" w:themeShade="FF"/>
          <w:sz w:val="26"/>
          <w:szCs w:val="26"/>
          <w:lang w:val="en-GB"/>
        </w:rPr>
        <w:t>Global Infrastructure.</w:t>
      </w:r>
    </w:p>
    <w:p w:rsidR="4156E1E4" w:rsidP="4156E1E4" w:rsidRDefault="4156E1E4" w14:paraId="4B00C162" w14:textId="2D394441">
      <w:pPr>
        <w:pStyle w:val="ListParagraph"/>
        <w:numPr>
          <w:ilvl w:val="0"/>
          <w:numId w:val="1"/>
        </w:numPr>
        <w:rPr>
          <w:rFonts w:ascii="Segoe UI" w:hAnsi="Segoe UI" w:cs="Segoe UI"/>
          <w:sz w:val="26"/>
          <w:szCs w:val="26"/>
          <w:lang w:val="en-GB"/>
        </w:rPr>
      </w:pPr>
    </w:p>
    <w:p w:rsidRPr="00DD5001" w:rsidR="005D227A" w:rsidP="00DD5001" w:rsidRDefault="005D227A" w14:paraId="75A7BED0"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jc w:val="both"/>
        <w:rPr>
          <w:rFonts w:ascii="Segoe UI" w:hAnsi="Segoe UI" w:cs="Segoe UI"/>
          <w:color w:val="7030A0"/>
        </w:rPr>
      </w:pPr>
      <w:r w:rsidRPr="00DD5001">
        <w:rPr>
          <w:rFonts w:ascii="Segoe UI" w:hAnsi="Segoe UI" w:cs="Segoe UI"/>
          <w:color w:val="7030A0"/>
        </w:rPr>
        <w:t>Cloud computing, including services like Amazon Web Services (AWS), offers several advantages to businesses and individuals alike. Here are some of the key benefits:</w:t>
      </w:r>
    </w:p>
    <w:p w:rsidRPr="00DD5001" w:rsidR="005D227A" w:rsidP="00DD5001" w:rsidRDefault="005D227A" w14:paraId="3F5025B4" w14:textId="77777777">
      <w:pPr>
        <w:pStyle w:val="NormalWeb"/>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rFonts w:ascii="Segoe UI" w:hAnsi="Segoe UI" w:cs="Segoe UI"/>
          <w:color w:val="7030A0"/>
        </w:rPr>
      </w:pPr>
      <w:r w:rsidRPr="00DD5001">
        <w:rPr>
          <w:rFonts w:ascii="Segoe UI" w:hAnsi="Segoe UI" w:cs="Segoe UI"/>
          <w:color w:val="7030A0"/>
        </w:rPr>
        <w:t>Scalability: Cloud computing allows businesses to quickly scale up or down their computing resources based on their needs. This means that businesses can easily adapt to changes in demand, which can help them save money on infrastructure costs.</w:t>
      </w:r>
    </w:p>
    <w:p w:rsidRPr="00DD5001" w:rsidR="005D227A" w:rsidP="00DD5001" w:rsidRDefault="005D227A" w14:paraId="00C332DA" w14:textId="77777777">
      <w:pPr>
        <w:pStyle w:val="NormalWeb"/>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rFonts w:ascii="Segoe UI" w:hAnsi="Segoe UI" w:cs="Segoe UI"/>
          <w:color w:val="7030A0"/>
        </w:rPr>
      </w:pPr>
      <w:r w:rsidRPr="00DD5001">
        <w:rPr>
          <w:rFonts w:ascii="Segoe UI" w:hAnsi="Segoe UI" w:cs="Segoe UI"/>
          <w:color w:val="7030A0"/>
        </w:rPr>
        <w:t>Cost savings: Cloud computing eliminates the need for businesses to purchase and maintain expensive hardware and software. Instead, businesses can pay for the computing resources they need on a pay-as-you-go basis, which can result in significant cost savings.</w:t>
      </w:r>
    </w:p>
    <w:p w:rsidRPr="00DD5001" w:rsidR="005D227A" w:rsidP="00DD5001" w:rsidRDefault="005D227A" w14:paraId="5B827B1C" w14:textId="77777777">
      <w:pPr>
        <w:pStyle w:val="NormalWeb"/>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rFonts w:ascii="Segoe UI" w:hAnsi="Segoe UI" w:cs="Segoe UI"/>
          <w:color w:val="7030A0"/>
        </w:rPr>
      </w:pPr>
      <w:r w:rsidRPr="00DD5001">
        <w:rPr>
          <w:rFonts w:ascii="Segoe UI" w:hAnsi="Segoe UI" w:cs="Segoe UI"/>
          <w:color w:val="7030A0"/>
        </w:rPr>
        <w:t xml:space="preserve">Flexibility: Cloud computing allows businesses to work from anywhere and on any device, </w:t>
      </w:r>
      <w:proofErr w:type="gramStart"/>
      <w:r w:rsidRPr="00DD5001">
        <w:rPr>
          <w:rFonts w:ascii="Segoe UI" w:hAnsi="Segoe UI" w:cs="Segoe UI"/>
          <w:color w:val="7030A0"/>
        </w:rPr>
        <w:t>as long as</w:t>
      </w:r>
      <w:proofErr w:type="gramEnd"/>
      <w:r w:rsidRPr="00DD5001">
        <w:rPr>
          <w:rFonts w:ascii="Segoe UI" w:hAnsi="Segoe UI" w:cs="Segoe UI"/>
          <w:color w:val="7030A0"/>
        </w:rPr>
        <w:t xml:space="preserve"> there is an internet connection. This can be especially useful for remote teams or businesses that have multiple locations.</w:t>
      </w:r>
    </w:p>
    <w:p w:rsidRPr="00DD5001" w:rsidR="005D227A" w:rsidP="00DD5001" w:rsidRDefault="005D227A" w14:paraId="37B9B791" w14:textId="77777777">
      <w:pPr>
        <w:pStyle w:val="NormalWeb"/>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rFonts w:ascii="Segoe UI" w:hAnsi="Segoe UI" w:cs="Segoe UI"/>
          <w:color w:val="7030A0"/>
        </w:rPr>
      </w:pPr>
      <w:r w:rsidRPr="00DD5001">
        <w:rPr>
          <w:rFonts w:ascii="Segoe UI" w:hAnsi="Segoe UI" w:cs="Segoe UI"/>
          <w:color w:val="7030A0"/>
        </w:rPr>
        <w:t xml:space="preserve">Security: Cloud providers like AWS offer high levels of security and data protection, which can give businesses peace of mind. Additionally, cloud </w:t>
      </w:r>
      <w:r w:rsidRPr="00DD5001">
        <w:rPr>
          <w:rFonts w:ascii="Segoe UI" w:hAnsi="Segoe UI" w:cs="Segoe UI"/>
          <w:color w:val="7030A0"/>
        </w:rPr>
        <w:lastRenderedPageBreak/>
        <w:t>providers typically have more resources and expertise to devote to security than individual businesses do.</w:t>
      </w:r>
    </w:p>
    <w:p w:rsidRPr="00DD5001" w:rsidR="005D227A" w:rsidP="00DD5001" w:rsidRDefault="005D227A" w14:paraId="6AC4052C" w14:textId="77777777">
      <w:pPr>
        <w:pStyle w:val="NormalWeb"/>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jc w:val="both"/>
        <w:rPr>
          <w:rFonts w:ascii="Segoe UI" w:hAnsi="Segoe UI" w:cs="Segoe UI"/>
          <w:color w:val="7030A0"/>
        </w:rPr>
      </w:pPr>
      <w:r w:rsidRPr="00DD5001">
        <w:rPr>
          <w:rFonts w:ascii="Segoe UI" w:hAnsi="Segoe UI" w:cs="Segoe UI"/>
          <w:color w:val="7030A0"/>
        </w:rPr>
        <w:t>Reliability: Cloud providers like AWS offer high levels of uptime, which means that businesses can rely on their services to be available whenever they need them. This can be especially important for businesses that rely on their computing resources to operate.</w:t>
      </w:r>
    </w:p>
    <w:p w:rsidRPr="00DD5001" w:rsidR="005D227A" w:rsidP="00DD5001" w:rsidRDefault="005D227A" w14:paraId="7D075E78" w14:textId="77777777">
      <w:pPr>
        <w:pStyle w:val="NormalWeb"/>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jc w:val="both"/>
        <w:rPr>
          <w:rFonts w:ascii="Segoe UI" w:hAnsi="Segoe UI" w:cs="Segoe UI"/>
          <w:color w:val="7030A0"/>
        </w:rPr>
      </w:pPr>
      <w:r w:rsidRPr="00DD5001">
        <w:rPr>
          <w:rFonts w:ascii="Segoe UI" w:hAnsi="Segoe UI" w:cs="Segoe UI"/>
          <w:color w:val="7030A0"/>
        </w:rPr>
        <w:t>Overall, cloud computing can provide businesses with greater flexibility, cost savings, and scalability than traditional computing methods, which can ultimately help them be more competitive and successful in their respective industries.</w:t>
      </w:r>
    </w:p>
    <w:p w:rsidRPr="00BF42CE" w:rsidR="005D227A" w:rsidP="00BF42CE" w:rsidRDefault="005D227A" w14:paraId="08B22F15" w14:textId="77777777">
      <w:pPr>
        <w:pStyle w:val="ListParagraph"/>
        <w:numPr>
          <w:ilvl w:val="0"/>
          <w:numId w:val="1"/>
        </w:numPr>
        <w:rPr>
          <w:rFonts w:ascii="Segoe UI" w:hAnsi="Segoe UI" w:cs="Segoe UI"/>
          <w:sz w:val="26"/>
          <w:szCs w:val="26"/>
          <w:lang w:val="en-GB"/>
        </w:rPr>
      </w:pPr>
    </w:p>
    <w:sectPr w:rsidRPr="00BF42CE" w:rsidR="005D227A" w:rsidSect="001878BF">
      <w:pgSz w:w="11906" w:h="16838" w:orient="portrait"/>
      <w:pgMar w:top="568"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22D3"/>
    <w:multiLevelType w:val="multilevel"/>
    <w:tmpl w:val="5C6C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3726A"/>
    <w:multiLevelType w:val="hybridMultilevel"/>
    <w:tmpl w:val="28E4328C"/>
    <w:lvl w:ilvl="0" w:tplc="C47A153E">
      <w:numFmt w:val="bullet"/>
      <w:lvlText w:val="-"/>
      <w:lvlJc w:val="left"/>
      <w:pPr>
        <w:ind w:left="720" w:hanging="360"/>
      </w:pPr>
      <w:rPr>
        <w:rFonts w:hint="default" w:ascii="Segoe UI" w:hAnsi="Segoe UI" w:cs="Segoe U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53093013">
    <w:abstractNumId w:val="1"/>
  </w:num>
  <w:num w:numId="2" w16cid:durableId="210607429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8F"/>
    <w:rsid w:val="000B539B"/>
    <w:rsid w:val="000F39E7"/>
    <w:rsid w:val="001878BF"/>
    <w:rsid w:val="00243886"/>
    <w:rsid w:val="002E0590"/>
    <w:rsid w:val="0031588F"/>
    <w:rsid w:val="00372F9A"/>
    <w:rsid w:val="0056045C"/>
    <w:rsid w:val="005D227A"/>
    <w:rsid w:val="005D4AAC"/>
    <w:rsid w:val="006207FD"/>
    <w:rsid w:val="0082114B"/>
    <w:rsid w:val="008E2EA2"/>
    <w:rsid w:val="00920B19"/>
    <w:rsid w:val="009401A1"/>
    <w:rsid w:val="00974BE0"/>
    <w:rsid w:val="00982B03"/>
    <w:rsid w:val="00A26D3B"/>
    <w:rsid w:val="00A5142D"/>
    <w:rsid w:val="00AB471D"/>
    <w:rsid w:val="00BF42CE"/>
    <w:rsid w:val="00C42EEF"/>
    <w:rsid w:val="00C94761"/>
    <w:rsid w:val="00CB7943"/>
    <w:rsid w:val="00D64A56"/>
    <w:rsid w:val="00D908FE"/>
    <w:rsid w:val="00DC2426"/>
    <w:rsid w:val="00DD5001"/>
    <w:rsid w:val="00E17BCE"/>
    <w:rsid w:val="00F61DC0"/>
    <w:rsid w:val="00FA4CD0"/>
    <w:rsid w:val="00FB0CB3"/>
    <w:rsid w:val="00FD17D5"/>
    <w:rsid w:val="00FE0371"/>
    <w:rsid w:val="4156E1E4"/>
    <w:rsid w:val="7B0BE17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5164"/>
  <w15:chartTrackingRefBased/>
  <w15:docId w15:val="{36EED6B8-1C57-4B8E-A28A-469B251BA2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FA4CD0"/>
    <w:pPr>
      <w:spacing w:before="100" w:beforeAutospacing="1" w:after="100" w:afterAutospacing="1" w:line="240" w:lineRule="auto"/>
      <w:outlineLvl w:val="2"/>
    </w:pPr>
    <w:rPr>
      <w:rFonts w:ascii="Times New Roman" w:hAnsi="Times New Roman" w:eastAsia="Times New Roman" w:cs="Times New Roman"/>
      <w:b/>
      <w:bCs/>
      <w:sz w:val="27"/>
      <w:szCs w:val="27"/>
      <w:lang w:val="en-PK" w:eastAsia="en-P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FA4CD0"/>
    <w:rPr>
      <w:rFonts w:ascii="Times New Roman" w:hAnsi="Times New Roman" w:eastAsia="Times New Roman" w:cs="Times New Roman"/>
      <w:b/>
      <w:bCs/>
      <w:sz w:val="27"/>
      <w:szCs w:val="27"/>
      <w:lang w:val="en-PK" w:eastAsia="en-PK"/>
    </w:rPr>
  </w:style>
  <w:style w:type="paragraph" w:styleId="ListParagraph">
    <w:name w:val="List Paragraph"/>
    <w:basedOn w:val="Normal"/>
    <w:uiPriority w:val="34"/>
    <w:qFormat/>
    <w:rsid w:val="00BF42CE"/>
    <w:pPr>
      <w:ind w:left="720"/>
      <w:contextualSpacing/>
    </w:pPr>
  </w:style>
  <w:style w:type="paragraph" w:styleId="NormalWeb">
    <w:name w:val="Normal (Web)"/>
    <w:basedOn w:val="Normal"/>
    <w:uiPriority w:val="99"/>
    <w:semiHidden/>
    <w:unhideWhenUsed/>
    <w:rsid w:val="005D227A"/>
    <w:pPr>
      <w:spacing w:before="100" w:beforeAutospacing="1" w:after="100" w:afterAutospacing="1" w:line="240" w:lineRule="auto"/>
    </w:pPr>
    <w:rPr>
      <w:rFonts w:ascii="Times New Roman" w:hAnsi="Times New Roman" w:eastAsia="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19372">
      <w:bodyDiv w:val="1"/>
      <w:marLeft w:val="0"/>
      <w:marRight w:val="0"/>
      <w:marTop w:val="0"/>
      <w:marBottom w:val="0"/>
      <w:divBdr>
        <w:top w:val="none" w:sz="0" w:space="0" w:color="auto"/>
        <w:left w:val="none" w:sz="0" w:space="0" w:color="auto"/>
        <w:bottom w:val="none" w:sz="0" w:space="0" w:color="auto"/>
        <w:right w:val="none" w:sz="0" w:space="0" w:color="auto"/>
      </w:divBdr>
    </w:div>
    <w:div w:id="976105469">
      <w:bodyDiv w:val="1"/>
      <w:marLeft w:val="0"/>
      <w:marRight w:val="0"/>
      <w:marTop w:val="0"/>
      <w:marBottom w:val="0"/>
      <w:divBdr>
        <w:top w:val="none" w:sz="0" w:space="0" w:color="auto"/>
        <w:left w:val="none" w:sz="0" w:space="0" w:color="auto"/>
        <w:bottom w:val="none" w:sz="0" w:space="0" w:color="auto"/>
        <w:right w:val="none" w:sz="0" w:space="0" w:color="auto"/>
      </w:divBdr>
      <w:divsChild>
        <w:div w:id="145509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Khuram Murad</dc:creator>
  <keywords/>
  <dc:description/>
  <lastModifiedBy>Khuram Murad</lastModifiedBy>
  <revision>34</revision>
  <dcterms:created xsi:type="dcterms:W3CDTF">2023-02-28T11:18:00.0000000Z</dcterms:created>
  <dcterms:modified xsi:type="dcterms:W3CDTF">2023-03-01T01:59:35.4892885Z</dcterms:modified>
</coreProperties>
</file>