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DF3112" w:rsidRDefault="008151DE" w:rsidP="00293039">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Auto</w:t>
      </w:r>
      <w:r w:rsidR="007A191D" w:rsidRPr="007A191D">
        <w:rPr>
          <w:rFonts w:ascii="Times New Roman" w:hAnsi="Times New Roman" w:cs="Times New Roman"/>
          <w:b/>
          <w:sz w:val="24"/>
          <w:szCs w:val="24"/>
        </w:rPr>
        <w:t>Insurance</w:t>
      </w:r>
      <w:proofErr w:type="spellEnd"/>
      <w:r w:rsidR="007A191D" w:rsidRPr="007A191D">
        <w:rPr>
          <w:rFonts w:ascii="Times New Roman" w:hAnsi="Times New Roman" w:cs="Times New Roman"/>
          <w:b/>
          <w:sz w:val="24"/>
          <w:szCs w:val="24"/>
        </w:rPr>
        <w:t xml:space="preserve"> Fraud Detection</w:t>
      </w:r>
      <w:r w:rsidR="007A191D">
        <w:rPr>
          <w:rFonts w:ascii="Times New Roman" w:hAnsi="Times New Roman" w:cs="Times New Roman"/>
          <w:b/>
          <w:sz w:val="24"/>
          <w:szCs w:val="24"/>
        </w:rPr>
        <w:t xml:space="preserve"> using Machine Learning</w:t>
      </w:r>
    </w:p>
    <w:p w:rsidR="007A191D" w:rsidRDefault="007A191D"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&lt;Student Name&gt;</w:t>
      </w:r>
    </w:p>
    <w:p w:rsidR="007A191D" w:rsidRDefault="00792900"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&lt;S</w:t>
      </w:r>
      <w:r w:rsidR="007A191D">
        <w:rPr>
          <w:rFonts w:ascii="Times New Roman" w:hAnsi="Times New Roman" w:cs="Times New Roman"/>
          <w:b/>
          <w:sz w:val="24"/>
          <w:szCs w:val="24"/>
        </w:rPr>
        <w:t>tudent email&gt;</w:t>
      </w:r>
    </w:p>
    <w:p w:rsidR="007A191D" w:rsidRDefault="007A191D"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University of North Texas</w:t>
      </w:r>
    </w:p>
    <w:p w:rsidR="007A191D" w:rsidRDefault="007A191D"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Professor: &lt;Professor Name&gt;</w:t>
      </w:r>
    </w:p>
    <w:p w:rsidR="007A191D" w:rsidRDefault="007A191D" w:rsidP="00293039">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7A191D" w:rsidRDefault="007A191D"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7A191D" w:rsidRDefault="007A191D"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w:t>
      </w:r>
      <w:r w:rsidRPr="00B875E9">
        <w:rPr>
          <w:rFonts w:ascii="Times New Roman" w:hAnsi="Times New Roman" w:cs="Times New Roman"/>
          <w:i/>
          <w:sz w:val="24"/>
          <w:szCs w:val="24"/>
        </w:rPr>
        <w:t>Federal Bureau of Investigation</w:t>
      </w:r>
      <w:r>
        <w:rPr>
          <w:rFonts w:ascii="Times New Roman" w:hAnsi="Times New Roman" w:cs="Times New Roman"/>
          <w:sz w:val="24"/>
          <w:szCs w:val="24"/>
        </w:rPr>
        <w:t xml:space="preserve">, non-health insurance costs an estimated loss of $40 Billion US dollars per year, or about $400 to $700 per U.S family in annually increased premiums. Such numbers of currency represent money that actually goes to fraud from the pockets of innocent people, who seek safety and financial help at time of crisis. </w:t>
      </w:r>
    </w:p>
    <w:p w:rsidR="007A191D" w:rsidRDefault="007A191D"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Automobile insurance fraud is a frequently occurring </w:t>
      </w:r>
      <w:r w:rsidR="00591846">
        <w:rPr>
          <w:rFonts w:ascii="Times New Roman" w:hAnsi="Times New Roman" w:cs="Times New Roman"/>
          <w:sz w:val="24"/>
          <w:szCs w:val="24"/>
        </w:rPr>
        <w:t xml:space="preserve">fraudulent activity; according to a </w:t>
      </w:r>
      <w:r w:rsidR="00591846" w:rsidRPr="00591846">
        <w:rPr>
          <w:rFonts w:ascii="Times New Roman" w:hAnsi="Times New Roman" w:cs="Times New Roman"/>
          <w:i/>
          <w:sz w:val="24"/>
          <w:szCs w:val="24"/>
        </w:rPr>
        <w:t xml:space="preserve">study by </w:t>
      </w:r>
      <w:proofErr w:type="spellStart"/>
      <w:r w:rsidR="00591846" w:rsidRPr="00591846">
        <w:rPr>
          <w:rFonts w:ascii="Times New Roman" w:hAnsi="Times New Roman" w:cs="Times New Roman"/>
          <w:i/>
          <w:sz w:val="24"/>
          <w:szCs w:val="24"/>
        </w:rPr>
        <w:t>Versisk</w:t>
      </w:r>
      <w:proofErr w:type="spellEnd"/>
      <w:r w:rsidR="007E2B3A">
        <w:rPr>
          <w:rFonts w:ascii="Times New Roman" w:hAnsi="Times New Roman" w:cs="Times New Roman"/>
          <w:i/>
          <w:sz w:val="24"/>
          <w:szCs w:val="24"/>
        </w:rPr>
        <w:t>,</w:t>
      </w:r>
      <w:r w:rsidR="00591846">
        <w:rPr>
          <w:rFonts w:ascii="Times New Roman" w:hAnsi="Times New Roman" w:cs="Times New Roman"/>
          <w:sz w:val="24"/>
          <w:szCs w:val="24"/>
        </w:rPr>
        <w:t xml:space="preserve"> auto insurers take a loss of at</w:t>
      </w:r>
      <w:r w:rsidR="00836C81">
        <w:rPr>
          <w:rFonts w:ascii="Times New Roman" w:hAnsi="Times New Roman" w:cs="Times New Roman"/>
          <w:sz w:val="24"/>
          <w:szCs w:val="24"/>
        </w:rPr>
        <w:t xml:space="preserve"> </w:t>
      </w:r>
      <w:r w:rsidR="00591846">
        <w:rPr>
          <w:rFonts w:ascii="Times New Roman" w:hAnsi="Times New Roman" w:cs="Times New Roman"/>
          <w:sz w:val="24"/>
          <w:szCs w:val="24"/>
        </w:rPr>
        <w:t>least $29 Billion US dollars per year! This total is a direct result of fraudulent activities that involve unrecognized drivers ($10.3 Billion), underestimated mileage ($5.4 Billion), violations/accidents ($3.4 Billion), and false garaging to lower premiums ($2.9 Billion)</w:t>
      </w:r>
      <w:r w:rsidR="003F5255">
        <w:rPr>
          <w:rFonts w:ascii="Times New Roman" w:hAnsi="Times New Roman" w:cs="Times New Roman"/>
          <w:sz w:val="24"/>
          <w:szCs w:val="24"/>
        </w:rPr>
        <w:t>.</w:t>
      </w:r>
    </w:p>
    <w:p w:rsidR="003F5255" w:rsidRDefault="003F5255"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ab/>
        <w:t>All of these add up to the direct increase in premiums for other policy holders. This problem is usually addressed with a combination of various methods and techniques, in order to determine any fraudulent activity that might have taken place, such as:</w:t>
      </w:r>
    </w:p>
    <w:p w:rsidR="00483F93" w:rsidRDefault="003F5255" w:rsidP="00293039">
      <w:pPr>
        <w:pStyle w:val="ListParagraph"/>
        <w:numPr>
          <w:ilvl w:val="0"/>
          <w:numId w:val="2"/>
        </w:numPr>
        <w:spacing w:line="360" w:lineRule="auto"/>
        <w:jc w:val="both"/>
        <w:rPr>
          <w:rFonts w:ascii="Times New Roman" w:hAnsi="Times New Roman" w:cs="Times New Roman"/>
          <w:sz w:val="24"/>
          <w:szCs w:val="24"/>
        </w:rPr>
      </w:pPr>
      <w:r w:rsidRPr="004F4D74">
        <w:rPr>
          <w:rFonts w:ascii="Times New Roman" w:hAnsi="Times New Roman" w:cs="Times New Roman"/>
          <w:i/>
          <w:sz w:val="24"/>
          <w:szCs w:val="24"/>
        </w:rPr>
        <w:t>Claims Investigation</w:t>
      </w:r>
      <w:r w:rsidRPr="007E2B3A">
        <w:rPr>
          <w:rFonts w:ascii="Times New Roman" w:hAnsi="Times New Roman" w:cs="Times New Roman"/>
          <w:sz w:val="24"/>
          <w:szCs w:val="24"/>
        </w:rPr>
        <w:t xml:space="preserve">: The insurance companies usually have teams of investigators who review and investigate the claim on ground. These teams look for inconsistencies within a filed claim, by interviewing witnesses, </w:t>
      </w:r>
      <w:r w:rsidR="00483F93" w:rsidRPr="007E2B3A">
        <w:rPr>
          <w:rFonts w:ascii="Times New Roman" w:hAnsi="Times New Roman" w:cs="Times New Roman"/>
          <w:sz w:val="24"/>
          <w:szCs w:val="24"/>
        </w:rPr>
        <w:t>examining the vehicles and site at which the incident had occurred, additionally reviewing the police reports and performing extended research on their own.</w:t>
      </w:r>
    </w:p>
    <w:p w:rsidR="007E2B3A" w:rsidRDefault="009D09FF" w:rsidP="00293039">
      <w:pPr>
        <w:pStyle w:val="ListParagraph"/>
        <w:numPr>
          <w:ilvl w:val="0"/>
          <w:numId w:val="2"/>
        </w:numPr>
        <w:spacing w:line="360" w:lineRule="auto"/>
        <w:jc w:val="both"/>
        <w:rPr>
          <w:rFonts w:ascii="Times New Roman" w:hAnsi="Times New Roman" w:cs="Times New Roman"/>
          <w:sz w:val="24"/>
          <w:szCs w:val="24"/>
        </w:rPr>
      </w:pPr>
      <w:r w:rsidRPr="004F4D74">
        <w:rPr>
          <w:rFonts w:ascii="Times New Roman" w:hAnsi="Times New Roman" w:cs="Times New Roman"/>
          <w:i/>
          <w:sz w:val="24"/>
          <w:szCs w:val="24"/>
        </w:rPr>
        <w:t>Past Claims and Information Sharing</w:t>
      </w:r>
      <w:r>
        <w:rPr>
          <w:rFonts w:ascii="Times New Roman" w:hAnsi="Times New Roman" w:cs="Times New Roman"/>
          <w:sz w:val="24"/>
          <w:szCs w:val="24"/>
        </w:rPr>
        <w:t>: Insurance companies often share information about known or suspected fraudsters identified by law enforcement agencies, such as the National Insurance Crime Bureau’s (NCIB) datasets in the United States.</w:t>
      </w:r>
    </w:p>
    <w:p w:rsidR="00FD5F44" w:rsidRDefault="00FD5F44" w:rsidP="00293039">
      <w:pPr>
        <w:pStyle w:val="ListParagraph"/>
        <w:numPr>
          <w:ilvl w:val="0"/>
          <w:numId w:val="2"/>
        </w:numPr>
        <w:spacing w:line="360" w:lineRule="auto"/>
        <w:jc w:val="both"/>
        <w:rPr>
          <w:rFonts w:ascii="Times New Roman" w:hAnsi="Times New Roman" w:cs="Times New Roman"/>
          <w:sz w:val="24"/>
          <w:szCs w:val="24"/>
        </w:rPr>
      </w:pPr>
      <w:r w:rsidRPr="004F4D74">
        <w:rPr>
          <w:rFonts w:ascii="Times New Roman" w:hAnsi="Times New Roman" w:cs="Times New Roman"/>
          <w:i/>
          <w:sz w:val="24"/>
          <w:szCs w:val="24"/>
        </w:rPr>
        <w:t>Auditing and Review</w:t>
      </w:r>
      <w:r>
        <w:rPr>
          <w:rFonts w:ascii="Times New Roman" w:hAnsi="Times New Roman" w:cs="Times New Roman"/>
          <w:sz w:val="24"/>
          <w:szCs w:val="24"/>
        </w:rPr>
        <w:t>: Insuring companies also conduct regular audits and additional reviews of claims, and underwriting processes to identify potential frauds and risks.</w:t>
      </w:r>
    </w:p>
    <w:p w:rsidR="009B431B" w:rsidRDefault="009B431B"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These methods and techniques are both expensive to conduct and time consuming which requires cooperation between various parties involved. This makes it less than ideal in order to potentially detect an insurance fraud sooner rather than later. Using Machine Learning Algorithms, I intend to train a model that can identify inconsistencies for a filed claim, when this is paired with the above activities the overall time that might be taken to detect and report a fraud will be reduced significantly.</w:t>
      </w:r>
    </w:p>
    <w:p w:rsidR="001411F8" w:rsidRDefault="001411F8"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proposed idea i</w:t>
      </w:r>
      <w:r w:rsidR="004B4168">
        <w:rPr>
          <w:rFonts w:ascii="Times New Roman" w:hAnsi="Times New Roman" w:cs="Times New Roman"/>
          <w:sz w:val="24"/>
          <w:szCs w:val="24"/>
        </w:rPr>
        <w:t>s to have a Machine L</w:t>
      </w:r>
      <w:r>
        <w:rPr>
          <w:rFonts w:ascii="Times New Roman" w:hAnsi="Times New Roman" w:cs="Times New Roman"/>
          <w:sz w:val="24"/>
          <w:szCs w:val="24"/>
        </w:rPr>
        <w:t>earning</w:t>
      </w:r>
      <w:r w:rsidR="005D5785">
        <w:rPr>
          <w:rFonts w:ascii="Times New Roman" w:hAnsi="Times New Roman" w:cs="Times New Roman"/>
          <w:sz w:val="24"/>
          <w:szCs w:val="24"/>
        </w:rPr>
        <w:t xml:space="preserve"> model</w:t>
      </w:r>
      <w:r w:rsidR="004B4168">
        <w:rPr>
          <w:rFonts w:ascii="Times New Roman" w:hAnsi="Times New Roman" w:cs="Times New Roman"/>
          <w:sz w:val="24"/>
          <w:szCs w:val="24"/>
        </w:rPr>
        <w:t>:</w:t>
      </w:r>
      <w:r>
        <w:rPr>
          <w:rFonts w:ascii="Times New Roman" w:hAnsi="Times New Roman" w:cs="Times New Roman"/>
          <w:sz w:val="24"/>
          <w:szCs w:val="24"/>
        </w:rPr>
        <w:t xml:space="preserve"> Decision Tree </w:t>
      </w:r>
      <w:r w:rsidR="00AF6595">
        <w:rPr>
          <w:rFonts w:ascii="Times New Roman" w:hAnsi="Times New Roman" w:cs="Times New Roman"/>
          <w:sz w:val="24"/>
          <w:szCs w:val="24"/>
        </w:rPr>
        <w:t>Learning Algorithm</w:t>
      </w:r>
      <w:r>
        <w:rPr>
          <w:rFonts w:ascii="Times New Roman" w:hAnsi="Times New Roman" w:cs="Times New Roman"/>
          <w:sz w:val="24"/>
          <w:szCs w:val="24"/>
        </w:rPr>
        <w:t xml:space="preserve">, which undergoes supervised learning over the dataset of previously filed claims, and has a target class of </w:t>
      </w:r>
      <w:proofErr w:type="spellStart"/>
      <w:r w:rsidRPr="008019B5">
        <w:rPr>
          <w:rFonts w:ascii="Times New Roman" w:hAnsi="Times New Roman" w:cs="Times New Roman"/>
          <w:i/>
          <w:sz w:val="24"/>
          <w:szCs w:val="24"/>
        </w:rPr>
        <w:t>fraud_detected</w:t>
      </w:r>
      <w:proofErr w:type="spellEnd"/>
      <w:r>
        <w:rPr>
          <w:rFonts w:ascii="Times New Roman" w:hAnsi="Times New Roman" w:cs="Times New Roman"/>
          <w:sz w:val="24"/>
          <w:szCs w:val="24"/>
        </w:rPr>
        <w:t xml:space="preserve">. This simple solution can be used by insurance companies to work on a statistical estimate and proceed with the necessary activities to verify this hypothesis of fraud, which is a result of my model. Rather treating every case the same way which would be a waste of both time and resources. </w:t>
      </w:r>
    </w:p>
    <w:p w:rsidR="00792900" w:rsidRDefault="00792900"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rsidR="007E6B62" w:rsidRDefault="007E6B62" w:rsidP="00293039">
      <w:pPr>
        <w:spacing w:line="360" w:lineRule="auto"/>
        <w:jc w:val="center"/>
        <w:rPr>
          <w:rFonts w:ascii="Times New Roman" w:hAnsi="Times New Roman" w:cs="Times New Roman"/>
          <w:b/>
          <w:sz w:val="24"/>
          <w:szCs w:val="24"/>
        </w:rPr>
      </w:pPr>
    </w:p>
    <w:p w:rsidR="00792900" w:rsidRDefault="00792900" w:rsidP="00293039">
      <w:pPr>
        <w:spacing w:line="360" w:lineRule="auto"/>
        <w:rPr>
          <w:rFonts w:ascii="Times New Roman" w:hAnsi="Times New Roman" w:cs="Times New Roman"/>
          <w:b/>
          <w:sz w:val="24"/>
          <w:szCs w:val="24"/>
        </w:rPr>
      </w:pPr>
      <w:r>
        <w:rPr>
          <w:rFonts w:ascii="Times New Roman" w:hAnsi="Times New Roman" w:cs="Times New Roman"/>
          <w:b/>
          <w:sz w:val="24"/>
          <w:szCs w:val="24"/>
        </w:rPr>
        <w:t>2.1 Use of Optimized Fuzzy C-Means clustering and supervised classifiers for automobile insurance fraud detection</w:t>
      </w:r>
    </w:p>
    <w:p w:rsidR="00946E15" w:rsidRPr="00946E15" w:rsidRDefault="00792900"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 research paper, published by Authors: </w:t>
      </w:r>
      <w:proofErr w:type="spellStart"/>
      <w:r w:rsidRPr="005B343D">
        <w:rPr>
          <w:rFonts w:ascii="Times New Roman" w:hAnsi="Times New Roman" w:cs="Times New Roman"/>
          <w:i/>
          <w:sz w:val="24"/>
          <w:szCs w:val="24"/>
        </w:rPr>
        <w:t>Sharmila</w:t>
      </w:r>
      <w:proofErr w:type="spellEnd"/>
      <w:r w:rsidRPr="005B343D">
        <w:rPr>
          <w:rFonts w:ascii="Times New Roman" w:hAnsi="Times New Roman" w:cs="Times New Roman"/>
          <w:i/>
          <w:sz w:val="24"/>
          <w:szCs w:val="24"/>
        </w:rPr>
        <w:t xml:space="preserve"> </w:t>
      </w:r>
      <w:proofErr w:type="spellStart"/>
      <w:r w:rsidRPr="005B343D">
        <w:rPr>
          <w:rFonts w:ascii="Times New Roman" w:hAnsi="Times New Roman" w:cs="Times New Roman"/>
          <w:i/>
          <w:sz w:val="24"/>
          <w:szCs w:val="24"/>
        </w:rPr>
        <w:t>Subudhi</w:t>
      </w:r>
      <w:proofErr w:type="spellEnd"/>
      <w:r>
        <w:rPr>
          <w:rFonts w:ascii="Times New Roman" w:hAnsi="Times New Roman" w:cs="Times New Roman"/>
          <w:sz w:val="24"/>
          <w:szCs w:val="24"/>
        </w:rPr>
        <w:t xml:space="preserve"> and </w:t>
      </w:r>
      <w:proofErr w:type="spellStart"/>
      <w:r w:rsidRPr="005B343D">
        <w:rPr>
          <w:rFonts w:ascii="Times New Roman" w:hAnsi="Times New Roman" w:cs="Times New Roman"/>
          <w:i/>
          <w:sz w:val="24"/>
          <w:szCs w:val="24"/>
        </w:rPr>
        <w:t>Suvasini</w:t>
      </w:r>
      <w:proofErr w:type="spellEnd"/>
      <w:r w:rsidRPr="005B343D">
        <w:rPr>
          <w:rFonts w:ascii="Times New Roman" w:hAnsi="Times New Roman" w:cs="Times New Roman"/>
          <w:i/>
          <w:sz w:val="24"/>
          <w:szCs w:val="24"/>
        </w:rPr>
        <w:t xml:space="preserve"> </w:t>
      </w:r>
      <w:proofErr w:type="spellStart"/>
      <w:r w:rsidRPr="005B343D">
        <w:rPr>
          <w:rFonts w:ascii="Times New Roman" w:hAnsi="Times New Roman" w:cs="Times New Roman"/>
          <w:i/>
          <w:sz w:val="24"/>
          <w:szCs w:val="24"/>
        </w:rPr>
        <w:t>Panigrahi</w:t>
      </w:r>
      <w:proofErr w:type="spellEnd"/>
      <w:r>
        <w:rPr>
          <w:rFonts w:ascii="Times New Roman" w:hAnsi="Times New Roman" w:cs="Times New Roman"/>
          <w:sz w:val="24"/>
          <w:szCs w:val="24"/>
        </w:rPr>
        <w:t xml:space="preserve">, which aims to provide a hybrid approach to detect fraud in automobile insurance claims using a combination of Genetic Algorithm based Fuzzy C-means clustering and </w:t>
      </w:r>
      <w:r w:rsidR="005B343D">
        <w:rPr>
          <w:rFonts w:ascii="Times New Roman" w:hAnsi="Times New Roman" w:cs="Times New Roman"/>
          <w:sz w:val="24"/>
          <w:szCs w:val="24"/>
        </w:rPr>
        <w:t>supervised</w:t>
      </w:r>
      <w:r>
        <w:rPr>
          <w:rFonts w:ascii="Times New Roman" w:hAnsi="Times New Roman" w:cs="Times New Roman"/>
          <w:sz w:val="24"/>
          <w:szCs w:val="24"/>
        </w:rPr>
        <w:t xml:space="preserve"> classifier models. </w:t>
      </w:r>
      <w:r w:rsidR="00946E15" w:rsidRPr="00946E15">
        <w:rPr>
          <w:rFonts w:ascii="Times New Roman" w:hAnsi="Times New Roman" w:cs="Times New Roman"/>
          <w:sz w:val="24"/>
          <w:szCs w:val="24"/>
        </w:rPr>
        <w:t>They first took a portion of the insurance data as a test set, leaving the rest as a training set. They applied the FCM clustering to the training set to create groups of similar data. Then, they used these groups to classify the test set data into three categories: genuine, malicious, and suspicious.</w:t>
      </w:r>
    </w:p>
    <w:p w:rsidR="00946E15" w:rsidRPr="00946E15" w:rsidRDefault="00946E15" w:rsidP="00293039">
      <w:pPr>
        <w:spacing w:line="360" w:lineRule="auto"/>
        <w:ind w:firstLine="720"/>
        <w:jc w:val="both"/>
        <w:rPr>
          <w:rFonts w:ascii="Times New Roman" w:hAnsi="Times New Roman" w:cs="Times New Roman"/>
          <w:sz w:val="24"/>
          <w:szCs w:val="24"/>
        </w:rPr>
      </w:pPr>
      <w:r w:rsidRPr="00946E15">
        <w:rPr>
          <w:rFonts w:ascii="Times New Roman" w:hAnsi="Times New Roman" w:cs="Times New Roman"/>
          <w:sz w:val="24"/>
          <w:szCs w:val="24"/>
        </w:rPr>
        <w:t>They discarded the genuine and malicious data and focused on the suspicious cases. These cases were analyzed using four different classifiers: Decision Tree, Support Vector Machine, Group Method of Data Handling, and Multi-Layer Perceptron. They used a technique called 10-fold cross-validation to train and validate their models.</w:t>
      </w:r>
    </w:p>
    <w:p w:rsidR="00792900" w:rsidRDefault="00946E15" w:rsidP="00293039">
      <w:pPr>
        <w:spacing w:line="360" w:lineRule="auto"/>
        <w:ind w:firstLine="720"/>
        <w:jc w:val="both"/>
        <w:rPr>
          <w:rFonts w:ascii="Times New Roman" w:hAnsi="Times New Roman" w:cs="Times New Roman"/>
          <w:sz w:val="24"/>
          <w:szCs w:val="24"/>
        </w:rPr>
      </w:pPr>
      <w:r w:rsidRPr="00946E15">
        <w:rPr>
          <w:rFonts w:ascii="Times New Roman" w:hAnsi="Times New Roman" w:cs="Times New Roman"/>
          <w:sz w:val="24"/>
          <w:szCs w:val="24"/>
        </w:rPr>
        <w:t>By conducting experiments on a real-world car insurance dataset, they demonstrated that their proposed method effectively detects automobile insurance fraud.</w:t>
      </w:r>
    </w:p>
    <w:p w:rsidR="00032D75" w:rsidRPr="00792900" w:rsidRDefault="00032D75" w:rsidP="00293039">
      <w:pPr>
        <w:spacing w:line="360" w:lineRule="auto"/>
        <w:ind w:firstLine="720"/>
        <w:jc w:val="both"/>
        <w:rPr>
          <w:rFonts w:ascii="Times New Roman" w:hAnsi="Times New Roman" w:cs="Times New Roman"/>
          <w:sz w:val="24"/>
          <w:szCs w:val="24"/>
        </w:rPr>
      </w:pPr>
    </w:p>
    <w:p w:rsidR="00483F93" w:rsidRPr="00CF7C96" w:rsidRDefault="00313294" w:rsidP="00293039">
      <w:pPr>
        <w:spacing w:line="360" w:lineRule="auto"/>
        <w:rPr>
          <w:rFonts w:ascii="Times New Roman" w:hAnsi="Times New Roman" w:cs="Times New Roman"/>
          <w:b/>
          <w:sz w:val="24"/>
          <w:szCs w:val="24"/>
        </w:rPr>
      </w:pPr>
      <w:r w:rsidRPr="00CF7C96">
        <w:rPr>
          <w:rFonts w:ascii="Times New Roman" w:hAnsi="Times New Roman" w:cs="Times New Roman"/>
          <w:b/>
          <w:sz w:val="24"/>
          <w:szCs w:val="24"/>
        </w:rPr>
        <w:t xml:space="preserve">2.2 </w:t>
      </w:r>
      <w:r w:rsidR="00CF7C96" w:rsidRPr="00CF7C96">
        <w:rPr>
          <w:rFonts w:ascii="Times New Roman" w:hAnsi="Times New Roman" w:cs="Times New Roman"/>
          <w:b/>
          <w:sz w:val="24"/>
          <w:szCs w:val="24"/>
        </w:rPr>
        <w:t>Detecting insurance claims fraud using machine learning techniques</w:t>
      </w:r>
    </w:p>
    <w:p w:rsidR="00313294" w:rsidRDefault="00CF7C96" w:rsidP="00C158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paper, is a good reference to the work that I intend to do, this paper authored by </w:t>
      </w:r>
      <w:r>
        <w:rPr>
          <w:rFonts w:ascii="Times New Roman" w:hAnsi="Times New Roman" w:cs="Times New Roman"/>
          <w:i/>
          <w:sz w:val="24"/>
          <w:szCs w:val="24"/>
        </w:rPr>
        <w:t>Riya Roy</w:t>
      </w:r>
      <w:r>
        <w:rPr>
          <w:rFonts w:ascii="Times New Roman" w:hAnsi="Times New Roman" w:cs="Times New Roman"/>
          <w:sz w:val="24"/>
          <w:szCs w:val="24"/>
        </w:rPr>
        <w:t xml:space="preserve">, and </w:t>
      </w:r>
      <w:r>
        <w:rPr>
          <w:rFonts w:ascii="Times New Roman" w:hAnsi="Times New Roman" w:cs="Times New Roman"/>
          <w:i/>
          <w:sz w:val="24"/>
          <w:szCs w:val="24"/>
        </w:rPr>
        <w:t xml:space="preserve">Thomas George K. </w:t>
      </w:r>
      <w:r w:rsidRPr="00CF7C96">
        <w:rPr>
          <w:rFonts w:ascii="Times New Roman" w:hAnsi="Times New Roman" w:cs="Times New Roman"/>
          <w:sz w:val="24"/>
          <w:szCs w:val="24"/>
        </w:rPr>
        <w:t xml:space="preserve">aims to enhance the detection process by utilizing machine learning techniques. Machine learning allows computers to learn from data and make predictions or </w:t>
      </w:r>
      <w:r w:rsidRPr="00CF7C96">
        <w:rPr>
          <w:rFonts w:ascii="Times New Roman" w:hAnsi="Times New Roman" w:cs="Times New Roman"/>
          <w:sz w:val="24"/>
          <w:szCs w:val="24"/>
        </w:rPr>
        <w:lastRenderedPageBreak/>
        <w:t>decisions without being explicitly programmed to do so. This approach can potentially improve the accuracy and efficiency of detecting fraudulent claims</w:t>
      </w:r>
      <w:r w:rsidRPr="00CF7C96">
        <w:rPr>
          <w:rFonts w:ascii="Times New Roman" w:hAnsi="Times New Roman" w:cs="Times New Roman"/>
          <w:i/>
          <w:sz w:val="24"/>
          <w:szCs w:val="24"/>
        </w:rPr>
        <w:t>.</w:t>
      </w:r>
    </w:p>
    <w:p w:rsidR="00CF7C96" w:rsidRDefault="00CF7C96" w:rsidP="00C1582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F7C96">
        <w:rPr>
          <w:rFonts w:ascii="Times New Roman" w:hAnsi="Times New Roman" w:cs="Times New Roman"/>
          <w:sz w:val="24"/>
          <w:szCs w:val="24"/>
        </w:rPr>
        <w:t xml:space="preserve">The </w:t>
      </w:r>
      <w:r>
        <w:rPr>
          <w:rFonts w:ascii="Times New Roman" w:hAnsi="Times New Roman" w:cs="Times New Roman"/>
          <w:sz w:val="24"/>
          <w:szCs w:val="24"/>
        </w:rPr>
        <w:t>authors compare</w:t>
      </w:r>
      <w:r w:rsidRPr="00CF7C96">
        <w:rPr>
          <w:rFonts w:ascii="Times New Roman" w:hAnsi="Times New Roman" w:cs="Times New Roman"/>
          <w:sz w:val="24"/>
          <w:szCs w:val="24"/>
        </w:rPr>
        <w:t xml:space="preserve"> the performance of various machine learning techniques</w:t>
      </w:r>
      <w:r w:rsidR="00293039">
        <w:rPr>
          <w:rFonts w:ascii="Times New Roman" w:hAnsi="Times New Roman" w:cs="Times New Roman"/>
          <w:sz w:val="24"/>
          <w:szCs w:val="24"/>
        </w:rPr>
        <w:t xml:space="preserve"> such as Decision Tree and Random Forest</w:t>
      </w:r>
      <w:r w:rsidRPr="00CF7C96">
        <w:rPr>
          <w:rFonts w:ascii="Times New Roman" w:hAnsi="Times New Roman" w:cs="Times New Roman"/>
          <w:sz w:val="24"/>
          <w:szCs w:val="24"/>
        </w:rPr>
        <w:t xml:space="preserve"> by calculating a confusion matrix, which is a table used to describe the performance of a classification model on a dataset for which the true values are known. The confusion matrix helps determine important evaluation metrics such as accuracy, precision, and recall.</w:t>
      </w:r>
      <w:r w:rsidR="0076705E">
        <w:rPr>
          <w:rFonts w:ascii="Times New Roman" w:hAnsi="Times New Roman" w:cs="Times New Roman"/>
          <w:sz w:val="24"/>
          <w:szCs w:val="24"/>
        </w:rPr>
        <w:t xml:space="preserve"> </w:t>
      </w:r>
      <w:r w:rsidR="0076705E" w:rsidRPr="0076705E">
        <w:rPr>
          <w:rFonts w:ascii="Times New Roman" w:hAnsi="Times New Roman" w:cs="Times New Roman"/>
          <w:sz w:val="24"/>
          <w:szCs w:val="24"/>
        </w:rPr>
        <w:t>The findings may contribute to improving the detection process and reducing the financial impact of fraudulent claims on the insurance industry.</w:t>
      </w:r>
    </w:p>
    <w:p w:rsidR="00E52C58" w:rsidRDefault="00E52C58" w:rsidP="00C15828">
      <w:pPr>
        <w:spacing w:line="360" w:lineRule="auto"/>
        <w:jc w:val="both"/>
        <w:rPr>
          <w:rFonts w:ascii="Times New Roman" w:hAnsi="Times New Roman" w:cs="Times New Roman"/>
          <w:sz w:val="24"/>
          <w:szCs w:val="24"/>
        </w:rPr>
      </w:pPr>
      <w:r>
        <w:rPr>
          <w:rFonts w:ascii="Times New Roman" w:hAnsi="Times New Roman" w:cs="Times New Roman"/>
          <w:sz w:val="24"/>
          <w:szCs w:val="24"/>
        </w:rPr>
        <w:tab/>
        <w:t>However, I intend to determine hypermeters that are best suited for Decision Tree</w:t>
      </w:r>
      <w:r w:rsidR="00032D75">
        <w:rPr>
          <w:rFonts w:ascii="Times New Roman" w:hAnsi="Times New Roman" w:cs="Times New Roman"/>
          <w:sz w:val="24"/>
          <w:szCs w:val="24"/>
        </w:rPr>
        <w:t xml:space="preserve"> and other learning algorithms, also draw contrast among these to identify the best possible solution</w:t>
      </w:r>
      <w:r>
        <w:rPr>
          <w:rFonts w:ascii="Times New Roman" w:hAnsi="Times New Roman" w:cs="Times New Roman"/>
          <w:sz w:val="24"/>
          <w:szCs w:val="24"/>
        </w:rPr>
        <w:t xml:space="preserve"> in order to classify the label “fraud”.</w:t>
      </w:r>
    </w:p>
    <w:p w:rsidR="00313294" w:rsidRDefault="00313294" w:rsidP="00293039">
      <w:pPr>
        <w:spacing w:line="360" w:lineRule="auto"/>
        <w:rPr>
          <w:rFonts w:ascii="Times New Roman" w:hAnsi="Times New Roman" w:cs="Times New Roman"/>
          <w:sz w:val="24"/>
          <w:szCs w:val="24"/>
        </w:rPr>
      </w:pPr>
    </w:p>
    <w:p w:rsidR="00032D75" w:rsidRDefault="00773650" w:rsidP="00293039">
      <w:pPr>
        <w:spacing w:line="360" w:lineRule="auto"/>
        <w:rPr>
          <w:rFonts w:ascii="Times New Roman" w:hAnsi="Times New Roman" w:cs="Times New Roman"/>
          <w:b/>
          <w:sz w:val="24"/>
          <w:szCs w:val="24"/>
        </w:rPr>
      </w:pPr>
      <w:r>
        <w:rPr>
          <w:rFonts w:ascii="Times New Roman" w:hAnsi="Times New Roman" w:cs="Times New Roman"/>
          <w:b/>
          <w:sz w:val="24"/>
          <w:szCs w:val="24"/>
        </w:rPr>
        <w:t>2.3 A principle component analysis-based random forest with the potential nearest neighbor method for automobile insurance fraud identification</w:t>
      </w:r>
    </w:p>
    <w:p w:rsidR="00773650" w:rsidRDefault="00773650" w:rsidP="00293039">
      <w:pPr>
        <w:spacing w:line="360" w:lineRule="auto"/>
        <w:rPr>
          <w:rFonts w:ascii="Times New Roman" w:hAnsi="Times New Roman" w:cs="Times New Roman"/>
          <w:sz w:val="24"/>
          <w:szCs w:val="24"/>
        </w:rPr>
      </w:pPr>
      <w:r w:rsidRPr="00773650">
        <w:rPr>
          <w:rFonts w:ascii="Times New Roman" w:hAnsi="Times New Roman" w:cs="Times New Roman"/>
          <w:sz w:val="24"/>
          <w:szCs w:val="24"/>
        </w:rPr>
        <w:t>This paper</w:t>
      </w:r>
      <w:r w:rsidR="00965412">
        <w:rPr>
          <w:rFonts w:ascii="Times New Roman" w:hAnsi="Times New Roman" w:cs="Times New Roman"/>
          <w:sz w:val="24"/>
          <w:szCs w:val="24"/>
        </w:rPr>
        <w:t xml:space="preserve"> authored by: </w:t>
      </w:r>
      <w:proofErr w:type="spellStart"/>
      <w:r w:rsidR="00965412" w:rsidRPr="00965412">
        <w:rPr>
          <w:rFonts w:ascii="Times New Roman" w:hAnsi="Times New Roman" w:cs="Times New Roman"/>
          <w:i/>
          <w:sz w:val="24"/>
          <w:szCs w:val="24"/>
        </w:rPr>
        <w:t>Yaqi</w:t>
      </w:r>
      <w:proofErr w:type="spellEnd"/>
      <w:r w:rsidR="00965412" w:rsidRPr="00965412">
        <w:rPr>
          <w:rFonts w:ascii="Times New Roman" w:hAnsi="Times New Roman" w:cs="Times New Roman"/>
          <w:i/>
          <w:sz w:val="24"/>
          <w:szCs w:val="24"/>
        </w:rPr>
        <w:t xml:space="preserve"> Li, Chun Yan, Wei Liu,</w:t>
      </w:r>
      <w:r w:rsidR="00965412">
        <w:rPr>
          <w:rFonts w:ascii="Times New Roman" w:hAnsi="Times New Roman" w:cs="Times New Roman"/>
          <w:i/>
          <w:sz w:val="24"/>
          <w:szCs w:val="24"/>
        </w:rPr>
        <w:t xml:space="preserve"> </w:t>
      </w:r>
      <w:r w:rsidR="00965412">
        <w:rPr>
          <w:rFonts w:ascii="Times New Roman" w:hAnsi="Times New Roman" w:cs="Times New Roman"/>
          <w:sz w:val="24"/>
          <w:szCs w:val="24"/>
        </w:rPr>
        <w:t>and</w:t>
      </w:r>
      <w:r w:rsidR="00965412" w:rsidRPr="00965412">
        <w:rPr>
          <w:rFonts w:ascii="Times New Roman" w:hAnsi="Times New Roman" w:cs="Times New Roman"/>
          <w:i/>
          <w:sz w:val="24"/>
          <w:szCs w:val="24"/>
        </w:rPr>
        <w:t xml:space="preserve"> </w:t>
      </w:r>
      <w:proofErr w:type="spellStart"/>
      <w:r w:rsidR="00965412" w:rsidRPr="00965412">
        <w:rPr>
          <w:rFonts w:ascii="Times New Roman" w:hAnsi="Times New Roman" w:cs="Times New Roman"/>
          <w:i/>
          <w:sz w:val="24"/>
          <w:szCs w:val="24"/>
        </w:rPr>
        <w:t>Maozhen</w:t>
      </w:r>
      <w:proofErr w:type="spellEnd"/>
      <w:r w:rsidR="00965412" w:rsidRPr="00965412">
        <w:rPr>
          <w:rFonts w:ascii="Times New Roman" w:hAnsi="Times New Roman" w:cs="Times New Roman"/>
          <w:i/>
          <w:sz w:val="24"/>
          <w:szCs w:val="24"/>
        </w:rPr>
        <w:t xml:space="preserve"> </w:t>
      </w:r>
      <w:proofErr w:type="gramStart"/>
      <w:r w:rsidR="00965412" w:rsidRPr="00965412">
        <w:rPr>
          <w:rFonts w:ascii="Times New Roman" w:hAnsi="Times New Roman" w:cs="Times New Roman"/>
          <w:i/>
          <w:sz w:val="24"/>
          <w:szCs w:val="24"/>
        </w:rPr>
        <w:t>Li</w:t>
      </w:r>
      <w:r w:rsidR="009D4C8B">
        <w:rPr>
          <w:rFonts w:ascii="Times New Roman" w:hAnsi="Times New Roman" w:cs="Times New Roman"/>
          <w:i/>
          <w:sz w:val="24"/>
          <w:szCs w:val="24"/>
        </w:rPr>
        <w:t xml:space="preserve"> </w:t>
      </w:r>
      <w:r w:rsidRPr="00773650">
        <w:rPr>
          <w:rFonts w:ascii="Times New Roman" w:hAnsi="Times New Roman" w:cs="Times New Roman"/>
          <w:sz w:val="24"/>
          <w:szCs w:val="24"/>
        </w:rPr>
        <w:t xml:space="preserve"> presents</w:t>
      </w:r>
      <w:proofErr w:type="gramEnd"/>
      <w:r w:rsidRPr="00773650">
        <w:rPr>
          <w:rFonts w:ascii="Times New Roman" w:hAnsi="Times New Roman" w:cs="Times New Roman"/>
          <w:sz w:val="24"/>
          <w:szCs w:val="24"/>
        </w:rPr>
        <w:t xml:space="preserve"> a new and improved method for detecting car insurance fraud by combining three techniques: Random Forest, Principle Component Analysis (PCA), and Potential Nearest Neighbor. The goal is to make fraud detection more accurate and reduce errors. The method is tested against other similar techniques and shows better results. </w:t>
      </w:r>
      <w:r>
        <w:rPr>
          <w:rFonts w:ascii="Times New Roman" w:hAnsi="Times New Roman" w:cs="Times New Roman"/>
          <w:sz w:val="24"/>
          <w:szCs w:val="24"/>
        </w:rPr>
        <w:t>The authors also claim that i</w:t>
      </w:r>
      <w:r w:rsidRPr="00773650">
        <w:rPr>
          <w:rFonts w:ascii="Times New Roman" w:hAnsi="Times New Roman" w:cs="Times New Roman"/>
          <w:sz w:val="24"/>
          <w:szCs w:val="24"/>
        </w:rPr>
        <w:t>t is also applied to real car insurance fraud cases to find fraud patterns.</w:t>
      </w:r>
    </w:p>
    <w:p w:rsidR="00773650" w:rsidRDefault="00773650" w:rsidP="00293039">
      <w:pPr>
        <w:spacing w:line="360" w:lineRule="auto"/>
        <w:rPr>
          <w:rFonts w:ascii="Times New Roman" w:hAnsi="Times New Roman" w:cs="Times New Roman"/>
          <w:sz w:val="24"/>
          <w:szCs w:val="24"/>
        </w:rPr>
      </w:pPr>
      <w:r>
        <w:rPr>
          <w:rFonts w:ascii="Times New Roman" w:hAnsi="Times New Roman" w:cs="Times New Roman"/>
          <w:sz w:val="24"/>
          <w:szCs w:val="24"/>
        </w:rPr>
        <w:tab/>
      </w:r>
      <w:r w:rsidR="00E41EE5">
        <w:rPr>
          <w:rFonts w:ascii="Times New Roman" w:hAnsi="Times New Roman" w:cs="Times New Roman"/>
          <w:sz w:val="24"/>
          <w:szCs w:val="24"/>
        </w:rPr>
        <w:t xml:space="preserve">The authors use PCA </w:t>
      </w:r>
      <w:r w:rsidR="00E41EE5" w:rsidRPr="00E41EE5">
        <w:rPr>
          <w:rFonts w:ascii="Times New Roman" w:hAnsi="Times New Roman" w:cs="Times New Roman"/>
          <w:sz w:val="24"/>
          <w:szCs w:val="24"/>
        </w:rPr>
        <w:t>to change the data at each step when deciding how to split it, which makes the trees in the Random Forest more diverse and improves accuracy. The relationship between Random Forest and Adaptive Nearest Neighbors is studied, and a new voting method based on Potential Nearest Neighbor is proposed to replace the traditional majority vote.</w:t>
      </w:r>
    </w:p>
    <w:p w:rsidR="00E41EE5" w:rsidRPr="00773650" w:rsidRDefault="00E41EE5" w:rsidP="0029303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They tried to test this new method by using 12 different data sets from various fields. And then compared these results to those generated by other methods like Oblique Decision Tree Ensemble, Rotation Forest, and basic Random Forest. The authors, conclude that the proposed </w:t>
      </w:r>
      <w:r>
        <w:rPr>
          <w:rFonts w:ascii="Times New Roman" w:hAnsi="Times New Roman" w:cs="Times New Roman"/>
          <w:sz w:val="24"/>
          <w:szCs w:val="24"/>
        </w:rPr>
        <w:lastRenderedPageBreak/>
        <w:t xml:space="preserve">new method is less prone to errors, and that it is a newer approach for detecting automobile insurance fraud, without </w:t>
      </w:r>
      <w:r w:rsidR="00AE31AB">
        <w:rPr>
          <w:rFonts w:ascii="Times New Roman" w:hAnsi="Times New Roman" w:cs="Times New Roman"/>
          <w:sz w:val="24"/>
          <w:szCs w:val="24"/>
        </w:rPr>
        <w:t>losing sight</w:t>
      </w:r>
      <w:r w:rsidR="00021E67">
        <w:rPr>
          <w:rFonts w:ascii="Times New Roman" w:hAnsi="Times New Roman" w:cs="Times New Roman"/>
          <w:sz w:val="24"/>
          <w:szCs w:val="24"/>
        </w:rPr>
        <w:t xml:space="preserve"> of</w:t>
      </w:r>
      <w:r>
        <w:rPr>
          <w:rFonts w:ascii="Times New Roman" w:hAnsi="Times New Roman" w:cs="Times New Roman"/>
          <w:sz w:val="24"/>
          <w:szCs w:val="24"/>
        </w:rPr>
        <w:t xml:space="preserve"> important aspects of the case.</w:t>
      </w:r>
    </w:p>
    <w:p w:rsidR="00313294" w:rsidRDefault="00313294" w:rsidP="00293039">
      <w:pPr>
        <w:spacing w:line="360" w:lineRule="auto"/>
        <w:rPr>
          <w:rFonts w:ascii="Times New Roman" w:hAnsi="Times New Roman" w:cs="Times New Roman"/>
          <w:sz w:val="24"/>
          <w:szCs w:val="24"/>
        </w:rPr>
      </w:pPr>
    </w:p>
    <w:p w:rsidR="00313294" w:rsidRDefault="00313294" w:rsidP="00293039">
      <w:pPr>
        <w:spacing w:line="360" w:lineRule="auto"/>
        <w:rPr>
          <w:rFonts w:ascii="Times New Roman" w:hAnsi="Times New Roman" w:cs="Times New Roman"/>
          <w:sz w:val="24"/>
          <w:szCs w:val="24"/>
        </w:rPr>
      </w:pPr>
    </w:p>
    <w:p w:rsidR="00313294" w:rsidRDefault="00313294" w:rsidP="00293039">
      <w:pPr>
        <w:spacing w:line="360" w:lineRule="auto"/>
        <w:rPr>
          <w:rFonts w:ascii="Times New Roman" w:hAnsi="Times New Roman" w:cs="Times New Roman"/>
          <w:sz w:val="24"/>
          <w:szCs w:val="24"/>
        </w:rPr>
      </w:pPr>
    </w:p>
    <w:p w:rsidR="003F5255" w:rsidRDefault="00483F93"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rsidR="00483F93" w:rsidRPr="00483F93" w:rsidRDefault="00483F93" w:rsidP="00293039">
      <w:pPr>
        <w:spacing w:line="360" w:lineRule="auto"/>
        <w:rPr>
          <w:rFonts w:ascii="Times New Roman" w:hAnsi="Times New Roman" w:cs="Times New Roman"/>
          <w:sz w:val="24"/>
          <w:szCs w:val="24"/>
        </w:rPr>
      </w:pPr>
      <w:r w:rsidRPr="00483F93">
        <w:rPr>
          <w:rFonts w:ascii="Times New Roman" w:hAnsi="Times New Roman" w:cs="Times New Roman"/>
          <w:sz w:val="24"/>
          <w:szCs w:val="24"/>
        </w:rPr>
        <w:t xml:space="preserve">Federal </w:t>
      </w:r>
      <w:r w:rsidR="003E7B54">
        <w:rPr>
          <w:rFonts w:ascii="Times New Roman" w:hAnsi="Times New Roman" w:cs="Times New Roman"/>
          <w:sz w:val="24"/>
          <w:szCs w:val="24"/>
        </w:rPr>
        <w:t>Bureau of Investigation</w:t>
      </w:r>
      <w:r w:rsidRPr="00483F93">
        <w:rPr>
          <w:rFonts w:ascii="Times New Roman" w:hAnsi="Times New Roman" w:cs="Times New Roman"/>
          <w:sz w:val="24"/>
          <w:szCs w:val="24"/>
        </w:rPr>
        <w:t xml:space="preserve">. Insurance fraud. Retrieved from </w:t>
      </w:r>
      <w:hyperlink r:id="rId5" w:tgtFrame="_new" w:history="1">
        <w:r w:rsidRPr="00483F93">
          <w:rPr>
            <w:rStyle w:val="Hyperlink"/>
            <w:rFonts w:ascii="Times New Roman" w:hAnsi="Times New Roman" w:cs="Times New Roman"/>
            <w:sz w:val="24"/>
            <w:szCs w:val="24"/>
          </w:rPr>
          <w:t>https://www.fbi.gov/stats-services/publications/insurance-fraud</w:t>
        </w:r>
      </w:hyperlink>
    </w:p>
    <w:p w:rsidR="007A191D" w:rsidRDefault="00483F93" w:rsidP="00293039">
      <w:pPr>
        <w:spacing w:line="360" w:lineRule="auto"/>
        <w:rPr>
          <w:rFonts w:ascii="Times New Roman" w:hAnsi="Times New Roman" w:cs="Times New Roman"/>
          <w:sz w:val="24"/>
          <w:szCs w:val="24"/>
        </w:rPr>
      </w:pPr>
      <w:r w:rsidRPr="00483F93">
        <w:rPr>
          <w:rFonts w:ascii="Times New Roman" w:hAnsi="Times New Roman" w:cs="Times New Roman"/>
          <w:sz w:val="24"/>
          <w:szCs w:val="24"/>
        </w:rPr>
        <w:t xml:space="preserve">Insurance Information Institute. (2022, August 1). Background on: Insurance fraud. Retrieved from </w:t>
      </w:r>
      <w:hyperlink r:id="rId6" w:tgtFrame="_new" w:history="1">
        <w:r w:rsidRPr="00483F93">
          <w:rPr>
            <w:rStyle w:val="Hyperlink"/>
            <w:rFonts w:ascii="Times New Roman" w:hAnsi="Times New Roman" w:cs="Times New Roman"/>
            <w:sz w:val="24"/>
            <w:szCs w:val="24"/>
          </w:rPr>
          <w:t>https://www.iii.org/article/background-on-insurance-fraud</w:t>
        </w:r>
      </w:hyperlink>
    </w:p>
    <w:p w:rsidR="00483F93" w:rsidRDefault="00B51A1C" w:rsidP="00293039">
      <w:pPr>
        <w:spacing w:line="360" w:lineRule="auto"/>
        <w:rPr>
          <w:rFonts w:ascii="Times New Roman" w:hAnsi="Times New Roman" w:cs="Times New Roman"/>
          <w:sz w:val="24"/>
          <w:szCs w:val="24"/>
        </w:rPr>
      </w:pPr>
      <w:r w:rsidRPr="00B51A1C">
        <w:rPr>
          <w:rFonts w:ascii="Times New Roman" w:hAnsi="Times New Roman" w:cs="Times New Roman"/>
          <w:sz w:val="24"/>
          <w:szCs w:val="24"/>
        </w:rPr>
        <w:t xml:space="preserve">Verisk Insurance Solutions. (2017). </w:t>
      </w:r>
      <w:proofErr w:type="gramStart"/>
      <w:r w:rsidRPr="00B51A1C">
        <w:rPr>
          <w:rFonts w:ascii="Times New Roman" w:hAnsi="Times New Roman" w:cs="Times New Roman"/>
          <w:sz w:val="24"/>
          <w:szCs w:val="24"/>
        </w:rPr>
        <w:t>The</w:t>
      </w:r>
      <w:proofErr w:type="gramEnd"/>
      <w:r w:rsidRPr="00B51A1C">
        <w:rPr>
          <w:rFonts w:ascii="Times New Roman" w:hAnsi="Times New Roman" w:cs="Times New Roman"/>
          <w:sz w:val="24"/>
          <w:szCs w:val="24"/>
        </w:rPr>
        <w:t xml:space="preserve"> challenge of auto insurance premium leakage:</w:t>
      </w:r>
      <w:r w:rsidR="00E04FC0">
        <w:rPr>
          <w:rFonts w:ascii="Times New Roman" w:hAnsi="Times New Roman" w:cs="Times New Roman"/>
          <w:sz w:val="24"/>
          <w:szCs w:val="24"/>
        </w:rPr>
        <w:t xml:space="preserve"> </w:t>
      </w:r>
      <w:r w:rsidRPr="00B51A1C">
        <w:rPr>
          <w:rFonts w:ascii="Times New Roman" w:hAnsi="Times New Roman" w:cs="Times New Roman"/>
          <w:sz w:val="24"/>
          <w:szCs w:val="24"/>
        </w:rPr>
        <w:t xml:space="preserve">Mispriced risk is a $29 billion annual problem for the industry. Retrieved from </w:t>
      </w:r>
      <w:hyperlink r:id="rId7" w:tgtFrame="_new" w:history="1">
        <w:r w:rsidRPr="00B51A1C">
          <w:rPr>
            <w:rStyle w:val="Hyperlink"/>
            <w:rFonts w:ascii="Times New Roman" w:hAnsi="Times New Roman" w:cs="Times New Roman"/>
            <w:sz w:val="24"/>
            <w:szCs w:val="24"/>
          </w:rPr>
          <w:t>https://www.verisk.com/siteassets/media/campaigns/gated/underwriting/verisk-the-challenge-of-auto-insurance-premium-leakage.pdf?__FormGuid=8c509869-699d-4698-9ac3-9ada3d271c97&amp;__FormLanguage=en-US&amp;__FormSubmissionId=65299f67-8c20-408c-97bd-221fc1cee1bf</w:t>
        </w:r>
      </w:hyperlink>
    </w:p>
    <w:p w:rsidR="00313294" w:rsidRDefault="00313294" w:rsidP="00293039">
      <w:pPr>
        <w:spacing w:line="360" w:lineRule="auto"/>
        <w:rPr>
          <w:rFonts w:ascii="Times New Roman" w:hAnsi="Times New Roman" w:cs="Times New Roman"/>
          <w:sz w:val="24"/>
          <w:szCs w:val="24"/>
        </w:rPr>
      </w:pPr>
      <w:proofErr w:type="spellStart"/>
      <w:r w:rsidRPr="00313294">
        <w:rPr>
          <w:rFonts w:ascii="Times New Roman" w:hAnsi="Times New Roman" w:cs="Times New Roman"/>
          <w:sz w:val="24"/>
          <w:szCs w:val="24"/>
        </w:rPr>
        <w:t>Subudhi</w:t>
      </w:r>
      <w:proofErr w:type="spellEnd"/>
      <w:r w:rsidRPr="00313294">
        <w:rPr>
          <w:rFonts w:ascii="Times New Roman" w:hAnsi="Times New Roman" w:cs="Times New Roman"/>
          <w:sz w:val="24"/>
          <w:szCs w:val="24"/>
        </w:rPr>
        <w:t xml:space="preserve">, S., &amp; </w:t>
      </w:r>
      <w:proofErr w:type="spellStart"/>
      <w:r w:rsidRPr="00313294">
        <w:rPr>
          <w:rFonts w:ascii="Times New Roman" w:hAnsi="Times New Roman" w:cs="Times New Roman"/>
          <w:sz w:val="24"/>
          <w:szCs w:val="24"/>
        </w:rPr>
        <w:t>Panigrahi</w:t>
      </w:r>
      <w:proofErr w:type="spellEnd"/>
      <w:r w:rsidRPr="00313294">
        <w:rPr>
          <w:rFonts w:ascii="Times New Roman" w:hAnsi="Times New Roman" w:cs="Times New Roman"/>
          <w:sz w:val="24"/>
          <w:szCs w:val="24"/>
        </w:rPr>
        <w:t xml:space="preserve">, S. (2017). Use of optimized Fuzzy C-Means clustering and supervised classifiers for automobile insurance fraud detection. </w:t>
      </w:r>
      <w:r w:rsidRPr="00313294">
        <w:rPr>
          <w:rFonts w:ascii="Times New Roman" w:hAnsi="Times New Roman" w:cs="Times New Roman"/>
          <w:i/>
          <w:iCs/>
          <w:sz w:val="24"/>
          <w:szCs w:val="24"/>
        </w:rPr>
        <w:t>Journal of King Saud University - Computer and Information Sciences</w:t>
      </w:r>
      <w:r w:rsidRPr="00313294">
        <w:rPr>
          <w:rFonts w:ascii="Times New Roman" w:hAnsi="Times New Roman" w:cs="Times New Roman"/>
          <w:sz w:val="24"/>
          <w:szCs w:val="24"/>
        </w:rPr>
        <w:t xml:space="preserve">. </w:t>
      </w:r>
      <w:hyperlink r:id="rId8" w:tgtFrame="_new" w:history="1">
        <w:r w:rsidRPr="00313294">
          <w:rPr>
            <w:rStyle w:val="Hyperlink"/>
            <w:rFonts w:ascii="Times New Roman" w:hAnsi="Times New Roman" w:cs="Times New Roman"/>
            <w:sz w:val="24"/>
            <w:szCs w:val="24"/>
          </w:rPr>
          <w:t>https://doi.org/10.1016/j.jksuci.2017.09.010</w:t>
        </w:r>
      </w:hyperlink>
    </w:p>
    <w:p w:rsidR="005C613D" w:rsidRDefault="005C613D" w:rsidP="005C613D">
      <w:pPr>
        <w:spacing w:line="360" w:lineRule="auto"/>
        <w:rPr>
          <w:rFonts w:ascii="Times New Roman" w:hAnsi="Times New Roman" w:cs="Times New Roman"/>
          <w:sz w:val="24"/>
          <w:szCs w:val="24"/>
        </w:rPr>
      </w:pPr>
      <w:r w:rsidRPr="005C613D">
        <w:rPr>
          <w:rFonts w:ascii="Times New Roman" w:hAnsi="Times New Roman" w:cs="Times New Roman"/>
          <w:sz w:val="24"/>
          <w:szCs w:val="24"/>
        </w:rPr>
        <w:t>Roy, R., &amp; George, K. T. (2017). Detecting insurance claims fraud using machine learning techniques</w:t>
      </w:r>
      <w:r w:rsidRPr="005C613D">
        <w:rPr>
          <w:rFonts w:ascii="Times New Roman" w:hAnsi="Times New Roman" w:cs="Times New Roman"/>
          <w:i/>
          <w:sz w:val="24"/>
          <w:szCs w:val="24"/>
        </w:rPr>
        <w:t>. International Conference on Circuit, Power and Computing Te</w:t>
      </w:r>
      <w:r w:rsidR="009436A1">
        <w:rPr>
          <w:rFonts w:ascii="Times New Roman" w:hAnsi="Times New Roman" w:cs="Times New Roman"/>
          <w:i/>
          <w:sz w:val="24"/>
          <w:szCs w:val="24"/>
        </w:rPr>
        <w:t>chnologies (ICCPCT)</w:t>
      </w:r>
      <w:r w:rsidRPr="005C613D">
        <w:rPr>
          <w:rFonts w:ascii="Times New Roman" w:hAnsi="Times New Roman" w:cs="Times New Roman"/>
          <w:sz w:val="24"/>
          <w:szCs w:val="24"/>
        </w:rPr>
        <w:t xml:space="preserve">. Kollam, India. </w:t>
      </w:r>
      <w:hyperlink r:id="rId9" w:history="1">
        <w:r w:rsidRPr="005C613D">
          <w:rPr>
            <w:rStyle w:val="Hyperlink"/>
            <w:rFonts w:ascii="Times New Roman" w:hAnsi="Times New Roman" w:cs="Times New Roman"/>
            <w:sz w:val="24"/>
            <w:szCs w:val="24"/>
          </w:rPr>
          <w:t>https://doi.org/10.1109/ICCPCT.2017.8074258</w:t>
        </w:r>
      </w:hyperlink>
    </w:p>
    <w:p w:rsidR="00E6410B" w:rsidRPr="00483F93" w:rsidRDefault="00E6410B" w:rsidP="005C613D">
      <w:pPr>
        <w:spacing w:line="360" w:lineRule="auto"/>
        <w:rPr>
          <w:rFonts w:ascii="Times New Roman" w:hAnsi="Times New Roman" w:cs="Times New Roman"/>
          <w:sz w:val="24"/>
          <w:szCs w:val="24"/>
        </w:rPr>
      </w:pPr>
      <w:r w:rsidRPr="00E6410B">
        <w:rPr>
          <w:rFonts w:ascii="Times New Roman" w:hAnsi="Times New Roman" w:cs="Times New Roman"/>
          <w:sz w:val="24"/>
          <w:szCs w:val="24"/>
        </w:rPr>
        <w:t>Li, Y., Yan, C., Liu, W., &amp; Li, M. (2018). A principle component analysis-based random forest with the potential nearest neighbor method for automobile insurance fraud identification</w:t>
      </w:r>
      <w:bookmarkStart w:id="0" w:name="_GoBack"/>
      <w:bookmarkEnd w:id="0"/>
      <w:r w:rsidRPr="00E6410B">
        <w:rPr>
          <w:rFonts w:ascii="Times New Roman" w:hAnsi="Times New Roman" w:cs="Times New Roman"/>
          <w:sz w:val="24"/>
          <w:szCs w:val="24"/>
        </w:rPr>
        <w:t xml:space="preserve">. </w:t>
      </w:r>
      <w:r w:rsidRPr="00E6410B">
        <w:rPr>
          <w:rFonts w:ascii="Times New Roman" w:hAnsi="Times New Roman" w:cs="Times New Roman"/>
          <w:i/>
          <w:sz w:val="24"/>
          <w:szCs w:val="24"/>
        </w:rPr>
        <w:t>Applied Soft Computing</w:t>
      </w:r>
      <w:r w:rsidRPr="00E6410B">
        <w:rPr>
          <w:rFonts w:ascii="Times New Roman" w:hAnsi="Times New Roman" w:cs="Times New Roman"/>
          <w:sz w:val="24"/>
          <w:szCs w:val="24"/>
        </w:rPr>
        <w:t xml:space="preserve">, 70, 1000-1009. </w:t>
      </w:r>
      <w:hyperlink r:id="rId10" w:history="1">
        <w:r w:rsidRPr="00786DDD">
          <w:rPr>
            <w:rStyle w:val="Hyperlink"/>
            <w:rFonts w:ascii="Times New Roman" w:hAnsi="Times New Roman" w:cs="Times New Roman"/>
            <w:sz w:val="24"/>
            <w:szCs w:val="24"/>
          </w:rPr>
          <w:t>https://doi.org/10.1016/j.asoc.2017.07.027</w:t>
        </w:r>
      </w:hyperlink>
    </w:p>
    <w:sectPr w:rsidR="00E6410B" w:rsidRPr="00483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77F30"/>
    <w:multiLevelType w:val="hybridMultilevel"/>
    <w:tmpl w:val="216EBDEE"/>
    <w:lvl w:ilvl="0" w:tplc="BED47E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8510F"/>
    <w:multiLevelType w:val="hybridMultilevel"/>
    <w:tmpl w:val="FB883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91D"/>
    <w:rsid w:val="00021E67"/>
    <w:rsid w:val="00032D75"/>
    <w:rsid w:val="001411F8"/>
    <w:rsid w:val="00293039"/>
    <w:rsid w:val="002D79A9"/>
    <w:rsid w:val="002F2FFF"/>
    <w:rsid w:val="00313294"/>
    <w:rsid w:val="003265CA"/>
    <w:rsid w:val="003554A3"/>
    <w:rsid w:val="003E7B54"/>
    <w:rsid w:val="003F5255"/>
    <w:rsid w:val="00483F93"/>
    <w:rsid w:val="004B4168"/>
    <w:rsid w:val="004F4D74"/>
    <w:rsid w:val="005269CF"/>
    <w:rsid w:val="00591846"/>
    <w:rsid w:val="005B343D"/>
    <w:rsid w:val="005C613D"/>
    <w:rsid w:val="005D5785"/>
    <w:rsid w:val="0076705E"/>
    <w:rsid w:val="00773650"/>
    <w:rsid w:val="00786DDD"/>
    <w:rsid w:val="00792900"/>
    <w:rsid w:val="007A191D"/>
    <w:rsid w:val="007E2B3A"/>
    <w:rsid w:val="007E6B62"/>
    <w:rsid w:val="008019B5"/>
    <w:rsid w:val="008151DE"/>
    <w:rsid w:val="00836C81"/>
    <w:rsid w:val="009436A1"/>
    <w:rsid w:val="00946E15"/>
    <w:rsid w:val="00965412"/>
    <w:rsid w:val="00992E55"/>
    <w:rsid w:val="009B431B"/>
    <w:rsid w:val="009D09FF"/>
    <w:rsid w:val="009D4C8B"/>
    <w:rsid w:val="00AD459C"/>
    <w:rsid w:val="00AE31AB"/>
    <w:rsid w:val="00AF6595"/>
    <w:rsid w:val="00B51A1C"/>
    <w:rsid w:val="00B875E9"/>
    <w:rsid w:val="00BD6B8C"/>
    <w:rsid w:val="00C15828"/>
    <w:rsid w:val="00C856F0"/>
    <w:rsid w:val="00CE6213"/>
    <w:rsid w:val="00CF7C96"/>
    <w:rsid w:val="00DF3112"/>
    <w:rsid w:val="00E04FC0"/>
    <w:rsid w:val="00E41EE5"/>
    <w:rsid w:val="00E52C58"/>
    <w:rsid w:val="00E6410B"/>
    <w:rsid w:val="00F852D1"/>
    <w:rsid w:val="00FD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F9237-661F-4CBF-9B53-41B0F09F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255"/>
    <w:pPr>
      <w:ind w:left="720"/>
      <w:contextualSpacing/>
    </w:pPr>
  </w:style>
  <w:style w:type="character" w:styleId="Hyperlink">
    <w:name w:val="Hyperlink"/>
    <w:basedOn w:val="DefaultParagraphFont"/>
    <w:uiPriority w:val="99"/>
    <w:unhideWhenUsed/>
    <w:rsid w:val="00483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217718">
      <w:bodyDiv w:val="1"/>
      <w:marLeft w:val="0"/>
      <w:marRight w:val="0"/>
      <w:marTop w:val="0"/>
      <w:marBottom w:val="0"/>
      <w:divBdr>
        <w:top w:val="none" w:sz="0" w:space="0" w:color="auto"/>
        <w:left w:val="none" w:sz="0" w:space="0" w:color="auto"/>
        <w:bottom w:val="none" w:sz="0" w:space="0" w:color="auto"/>
        <w:right w:val="none" w:sz="0" w:space="0" w:color="auto"/>
      </w:divBdr>
    </w:div>
    <w:div w:id="184300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ksuci.2017.09.010" TargetMode="External"/><Relationship Id="rId3" Type="http://schemas.openxmlformats.org/officeDocument/2006/relationships/settings" Target="settings.xml"/><Relationship Id="rId7" Type="http://schemas.openxmlformats.org/officeDocument/2006/relationships/hyperlink" Target="https://www.verisk.com/siteassets/media/campaigns/gated/underwriting/verisk-the-challenge-of-auto-insurance-premium-leakage.pdf?__FormGuid=8c509869-699d-4698-9ac3-9ada3d271c97&amp;__FormLanguage=en-US&amp;__FormSubmissionId=65299f67-8c20-408c-97bd-221fc1cee1b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ii.org/article/background-on-insurance-fraud" TargetMode="External"/><Relationship Id="rId11" Type="http://schemas.openxmlformats.org/officeDocument/2006/relationships/fontTable" Target="fontTable.xml"/><Relationship Id="rId5" Type="http://schemas.openxmlformats.org/officeDocument/2006/relationships/hyperlink" Target="https://www.fbi.gov/stats-services/publications/insurance-fraud" TargetMode="External"/><Relationship Id="rId10" Type="http://schemas.openxmlformats.org/officeDocument/2006/relationships/hyperlink" Target="https://doi.org/10.1016/j.asoc.2017.07.027" TargetMode="External"/><Relationship Id="rId4" Type="http://schemas.openxmlformats.org/officeDocument/2006/relationships/webSettings" Target="webSettings.xml"/><Relationship Id="rId9" Type="http://schemas.openxmlformats.org/officeDocument/2006/relationships/hyperlink" Target="https://doi.org/10.1109/ICCPCT.2017.8074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60</cp:revision>
  <dcterms:created xsi:type="dcterms:W3CDTF">2023-03-15T19:00:00Z</dcterms:created>
  <dcterms:modified xsi:type="dcterms:W3CDTF">2023-03-15T20:56:00Z</dcterms:modified>
</cp:coreProperties>
</file>