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Default="006D599A" w:rsidP="00F97038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160545">
        <w:rPr>
          <w:rFonts w:asciiTheme="majorBidi" w:hAnsiTheme="majorBidi" w:cstheme="majorBidi"/>
          <w:b/>
          <w:bCs/>
          <w:sz w:val="32"/>
          <w:szCs w:val="36"/>
        </w:rPr>
        <w:t>The University of Azad Jammu and Kashmir</w:t>
      </w:r>
      <w:r w:rsidR="00160545" w:rsidRPr="00160545">
        <w:rPr>
          <w:rFonts w:asciiTheme="majorBidi" w:hAnsiTheme="majorBidi" w:cstheme="majorBidi"/>
          <w:b/>
          <w:bCs/>
          <w:sz w:val="32"/>
          <w:szCs w:val="36"/>
        </w:rPr>
        <w:t>, Muzaffarabad</w:t>
      </w:r>
    </w:p>
    <w:p w:rsidR="007D26A3" w:rsidRPr="00160545" w:rsidRDefault="007D26A3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color w:val="00B050"/>
          <w:sz w:val="22"/>
        </w:rPr>
      </w:pP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0545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D599A" w:rsidRDefault="006D599A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tbl>
      <w:tblPr>
        <w:tblStyle w:val="TableGrid"/>
        <w:tblW w:w="78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2"/>
      </w:tblGrid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to: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Engr. Sidra Rafique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Title: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Operating System</w:t>
            </w:r>
          </w:p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Code: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SE-3205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Session: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2022-26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Semester:</w:t>
            </w:r>
          </w:p>
        </w:tc>
        <w:tc>
          <w:tcPr>
            <w:tcW w:w="3922" w:type="dxa"/>
            <w:hideMark/>
          </w:tcPr>
          <w:p w:rsidR="006D599A" w:rsidRDefault="0026618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48"/>
                <w:vertAlign w:val="superscript"/>
              </w:rPr>
              <w:t>6</w:t>
            </w:r>
            <w:r w:rsidR="006D599A">
              <w:rPr>
                <w:b/>
                <w:sz w:val="48"/>
                <w:vertAlign w:val="superscript"/>
              </w:rPr>
              <w:t>th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Roll No: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2022-SE-01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from:</w:t>
            </w:r>
          </w:p>
        </w:tc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Khurram Farman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Lab Task No</w:t>
            </w:r>
          </w:p>
        </w:tc>
        <w:tc>
          <w:tcPr>
            <w:tcW w:w="3922" w:type="dxa"/>
          </w:tcPr>
          <w:p w:rsidR="00160545" w:rsidRDefault="005F26E1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</w:tbl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Bachelors of Science in Software Engineering (2022-26)</w:t>
      </w:r>
    </w:p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Department of Software Engineering</w:t>
      </w:r>
    </w:p>
    <w:p w:rsidR="00160545" w:rsidRPr="00160545" w:rsidRDefault="00160545" w:rsidP="00F97038">
      <w:pPr>
        <w:jc w:val="both"/>
      </w:pPr>
    </w:p>
    <w:p w:rsidR="00417939" w:rsidRDefault="0041793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p w:rsidR="005F26E1" w:rsidRDefault="005F26E1" w:rsidP="005F26E1">
      <w:pPr>
        <w:pStyle w:val="Heading1"/>
        <w:rPr>
          <w:sz w:val="48"/>
        </w:rPr>
      </w:pPr>
      <w:r>
        <w:rPr>
          <w:rStyle w:val="Strong"/>
          <w:b/>
          <w:bCs w:val="0"/>
        </w:rPr>
        <w:lastRenderedPageBreak/>
        <w:t>CPU Scheduling Algorithms Report</w:t>
      </w:r>
    </w:p>
    <w:p w:rsidR="005F26E1" w:rsidRDefault="005F26E1" w:rsidP="005F26E1">
      <w:pPr>
        <w:pStyle w:val="Heading2"/>
      </w:pPr>
      <w:r>
        <w:rPr>
          <w:rStyle w:val="Strong"/>
          <w:b/>
          <w:bCs w:val="0"/>
        </w:rPr>
        <w:t>Introduction</w:t>
      </w:r>
    </w:p>
    <w:p w:rsidR="005F26E1" w:rsidRDefault="005F26E1" w:rsidP="005F26E1">
      <w:pPr>
        <w:pStyle w:val="NormalWeb"/>
      </w:pPr>
      <w:r>
        <w:t xml:space="preserve">This report presents the implementation and comparison of CPU scheduling algorithms. The focus is on </w:t>
      </w:r>
      <w:r>
        <w:rPr>
          <w:rStyle w:val="Strong"/>
          <w:rFonts w:eastAsiaTheme="majorEastAsia"/>
        </w:rPr>
        <w:t>First Come First Serve (FCFS)</w:t>
      </w:r>
      <w:r>
        <w:t xml:space="preserve"> and </w:t>
      </w:r>
      <w:r>
        <w:rPr>
          <w:rStyle w:val="Strong"/>
          <w:rFonts w:eastAsiaTheme="majorEastAsia"/>
        </w:rPr>
        <w:t>Shortest Job First (SJF)</w:t>
      </w:r>
      <w:r>
        <w:t>.</w:t>
      </w:r>
      <w:r>
        <w:br/>
        <w:t>These algorithms are fundamental in process scheduling and play a significant role in determining CPU performance and efficiency.</w:t>
      </w:r>
    </w:p>
    <w:p w:rsidR="005F26E1" w:rsidRDefault="005F26E1" w:rsidP="005F26E1">
      <w:pPr>
        <w:pStyle w:val="Heading2"/>
      </w:pPr>
      <w:r>
        <w:rPr>
          <w:rStyle w:val="Strong"/>
          <w:b/>
          <w:bCs w:val="0"/>
        </w:rPr>
        <w:t>Objectives</w:t>
      </w:r>
    </w:p>
    <w:p w:rsidR="005F26E1" w:rsidRDefault="005F26E1" w:rsidP="005F26E1">
      <w:pPr>
        <w:pStyle w:val="NormalWeb"/>
        <w:numPr>
          <w:ilvl w:val="0"/>
          <w:numId w:val="3"/>
        </w:numPr>
      </w:pPr>
      <w:r>
        <w:t>To understand the working of FCFS and SJF scheduling algorithms.</w:t>
      </w:r>
    </w:p>
    <w:p w:rsidR="005F26E1" w:rsidRDefault="005F26E1" w:rsidP="005F26E1">
      <w:pPr>
        <w:pStyle w:val="NormalWeb"/>
        <w:numPr>
          <w:ilvl w:val="0"/>
          <w:numId w:val="3"/>
        </w:numPr>
      </w:pPr>
      <w:r>
        <w:t>To analyze performance metrics such as Waiting Time and Turnaround Time.</w:t>
      </w:r>
    </w:p>
    <w:p w:rsidR="005F26E1" w:rsidRDefault="005F26E1" w:rsidP="005F26E1">
      <w:pPr>
        <w:pStyle w:val="NormalWeb"/>
        <w:numPr>
          <w:ilvl w:val="0"/>
          <w:numId w:val="3"/>
        </w:numPr>
      </w:pPr>
      <w:r>
        <w:t>To compare results of both algorithms.</w:t>
      </w:r>
    </w:p>
    <w:p w:rsidR="005F26E1" w:rsidRDefault="005F26E1" w:rsidP="005F26E1">
      <w:pPr>
        <w:pStyle w:val="Heading2"/>
      </w:pPr>
      <w:r>
        <w:rPr>
          <w:rStyle w:val="Strong"/>
          <w:b/>
          <w:bCs w:val="0"/>
        </w:rPr>
        <w:t>Methodology</w:t>
      </w:r>
    </w:p>
    <w:p w:rsidR="005F26E1" w:rsidRDefault="005F26E1" w:rsidP="005F26E1">
      <w:pPr>
        <w:pStyle w:val="NormalWeb"/>
      </w:pPr>
      <w:r>
        <w:t>The algorithms were implemented in Python using Jupyter Notebook.</w:t>
      </w:r>
      <w:r>
        <w:br/>
        <w:t>The following steps were followed:</w:t>
      </w:r>
    </w:p>
    <w:p w:rsidR="005F26E1" w:rsidRDefault="005F26E1" w:rsidP="005F26E1">
      <w:pPr>
        <w:pStyle w:val="NormalWeb"/>
        <w:numPr>
          <w:ilvl w:val="0"/>
          <w:numId w:val="4"/>
        </w:numPr>
      </w:pPr>
      <w:r>
        <w:t>Define processes with their burst times.</w:t>
      </w:r>
    </w:p>
    <w:p w:rsidR="005F26E1" w:rsidRDefault="005F26E1" w:rsidP="005F26E1">
      <w:pPr>
        <w:pStyle w:val="NormalWeb"/>
        <w:numPr>
          <w:ilvl w:val="0"/>
          <w:numId w:val="4"/>
        </w:numPr>
      </w:pPr>
      <w:r>
        <w:t>Apply FCFS algorithm.</w:t>
      </w:r>
    </w:p>
    <w:p w:rsidR="005F26E1" w:rsidRDefault="005F26E1" w:rsidP="005F26E1">
      <w:pPr>
        <w:pStyle w:val="NormalWeb"/>
        <w:numPr>
          <w:ilvl w:val="0"/>
          <w:numId w:val="4"/>
        </w:numPr>
      </w:pPr>
      <w:r>
        <w:t>Apply SJF algorithm.</w:t>
      </w:r>
    </w:p>
    <w:p w:rsidR="005F26E1" w:rsidRDefault="005F26E1" w:rsidP="005F26E1">
      <w:pPr>
        <w:pStyle w:val="NormalWeb"/>
        <w:numPr>
          <w:ilvl w:val="0"/>
          <w:numId w:val="4"/>
        </w:numPr>
      </w:pPr>
      <w:r>
        <w:t>Compute average waiting time and turnaround time.</w:t>
      </w:r>
    </w:p>
    <w:p w:rsidR="005F26E1" w:rsidRDefault="005F26E1" w:rsidP="005F26E1">
      <w:pPr>
        <w:pStyle w:val="NormalWeb"/>
        <w:numPr>
          <w:ilvl w:val="0"/>
          <w:numId w:val="4"/>
        </w:numPr>
      </w:pPr>
      <w:r>
        <w:t>Compare results.</w:t>
      </w:r>
    </w:p>
    <w:p w:rsidR="005F26E1" w:rsidRDefault="005F26E1" w:rsidP="005F26E1">
      <w:pPr>
        <w:pStyle w:val="Heading2"/>
      </w:pPr>
      <w:r>
        <w:rPr>
          <w:rStyle w:val="Strong"/>
          <w:b/>
          <w:bCs w:val="0"/>
        </w:rPr>
        <w:t>Code Implementation</w:t>
      </w:r>
    </w:p>
    <w:p w:rsidR="005F26E1" w:rsidRDefault="005F26E1" w:rsidP="005F26E1">
      <w:r w:rsidRPr="005F26E1">
        <w:drawing>
          <wp:inline distT="0" distB="0" distL="0" distR="0" wp14:anchorId="5EC61BFB" wp14:editId="1070FDCE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1" w:rsidRDefault="005F26E1" w:rsidP="005F26E1">
      <w:r w:rsidRPr="005F26E1">
        <w:lastRenderedPageBreak/>
        <w:drawing>
          <wp:inline distT="0" distB="0" distL="0" distR="0" wp14:anchorId="0E2A58D4" wp14:editId="43BA569C">
            <wp:extent cx="59436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1" w:rsidRDefault="005F26E1" w:rsidP="005F26E1">
      <w:r w:rsidRPr="005F26E1">
        <w:drawing>
          <wp:inline distT="0" distB="0" distL="0" distR="0" wp14:anchorId="0FCCCDCB" wp14:editId="1B6E5523">
            <wp:extent cx="4776821" cy="26543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577" cy="26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1" w:rsidRDefault="005F26E1" w:rsidP="005F26E1">
      <w:r w:rsidRPr="005F26E1">
        <w:drawing>
          <wp:inline distT="0" distB="0" distL="0" distR="0" wp14:anchorId="70589EBA" wp14:editId="7B671F8D">
            <wp:extent cx="5943600" cy="1801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1" w:rsidRPr="005F26E1" w:rsidRDefault="005F26E1" w:rsidP="005F26E1">
      <w:r w:rsidRPr="005F26E1">
        <w:lastRenderedPageBreak/>
        <w:drawing>
          <wp:inline distT="0" distB="0" distL="0" distR="0" wp14:anchorId="4EB11F87" wp14:editId="0CCBEE87">
            <wp:extent cx="4762500" cy="1791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963" cy="17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1" w:rsidRDefault="005F26E1" w:rsidP="005F26E1">
      <w:pPr>
        <w:pStyle w:val="Heading2"/>
      </w:pPr>
      <w:r>
        <w:rPr>
          <w:rStyle w:val="Strong"/>
          <w:b/>
          <w:bCs w:val="0"/>
        </w:rPr>
        <w:t>Output</w:t>
      </w:r>
    </w:p>
    <w:p w:rsidR="005F26E1" w:rsidRDefault="005F26E1" w:rsidP="005F26E1">
      <w:pPr>
        <w:pStyle w:val="Heading2"/>
        <w:rPr>
          <w:rStyle w:val="Strong"/>
          <w:b/>
          <w:bCs w:val="0"/>
        </w:rPr>
      </w:pPr>
      <w:r w:rsidRPr="005F26E1">
        <w:rPr>
          <w:rStyle w:val="Strong"/>
          <w:b/>
          <w:bCs w:val="0"/>
        </w:rPr>
        <w:drawing>
          <wp:inline distT="0" distB="0" distL="0" distR="0" wp14:anchorId="5D210525" wp14:editId="4909455B">
            <wp:extent cx="5943600" cy="286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1" w:rsidRPr="005F26E1" w:rsidRDefault="005F26E1" w:rsidP="005F26E1">
      <w:r w:rsidRPr="005F26E1">
        <w:drawing>
          <wp:inline distT="0" distB="0" distL="0" distR="0" wp14:anchorId="65C70B07" wp14:editId="59AEF52A">
            <wp:extent cx="5943600" cy="2807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1" w:rsidRDefault="005F26E1" w:rsidP="005F26E1">
      <w:pPr>
        <w:pStyle w:val="Heading2"/>
      </w:pPr>
      <w:r>
        <w:rPr>
          <w:rStyle w:val="Strong"/>
          <w:b/>
          <w:bCs w:val="0"/>
        </w:rPr>
        <w:lastRenderedPageBreak/>
        <w:t>Results and Discussion</w:t>
      </w:r>
    </w:p>
    <w:p w:rsidR="005F26E1" w:rsidRDefault="005F26E1" w:rsidP="005F26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FCFS</w:t>
      </w:r>
      <w:r>
        <w:t xml:space="preserve"> executes processes in the order they arrive. It is simple but may lead to higher waiting times for shorter jobs.</w:t>
      </w:r>
    </w:p>
    <w:p w:rsidR="005F26E1" w:rsidRDefault="005F26E1" w:rsidP="005F26E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SJF</w:t>
      </w:r>
      <w:r>
        <w:t xml:space="preserve"> executes processes based on shortest burst time. It reduces waiting time but may cause starvation for long processes.</w:t>
      </w:r>
    </w:p>
    <w:p w:rsidR="005F26E1" w:rsidRDefault="005F26E1" w:rsidP="005F26E1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Comparison Table</w:t>
      </w:r>
    </w:p>
    <w:p w:rsidR="005F26E1" w:rsidRPr="005F26E1" w:rsidRDefault="005F26E1" w:rsidP="005F26E1"/>
    <w:tbl>
      <w:tblPr>
        <w:tblStyle w:val="GridTable2-Accent1"/>
        <w:tblW w:w="7432" w:type="dxa"/>
        <w:jc w:val="center"/>
        <w:tblLook w:val="04A0" w:firstRow="1" w:lastRow="0" w:firstColumn="1" w:lastColumn="0" w:noHBand="0" w:noVBand="1"/>
      </w:tblPr>
      <w:tblGrid>
        <w:gridCol w:w="1395"/>
        <w:gridCol w:w="2772"/>
        <w:gridCol w:w="3265"/>
      </w:tblGrid>
      <w:tr w:rsidR="005F26E1" w:rsidTr="005F2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E1" w:rsidRPr="005F26E1" w:rsidRDefault="005F26E1">
            <w:pPr>
              <w:jc w:val="center"/>
            </w:pPr>
            <w:r w:rsidRPr="005F26E1">
              <w:t>Algorithm</w:t>
            </w:r>
          </w:p>
        </w:tc>
        <w:tc>
          <w:tcPr>
            <w:tcW w:w="0" w:type="auto"/>
            <w:hideMark/>
          </w:tcPr>
          <w:p w:rsidR="005F26E1" w:rsidRPr="005F26E1" w:rsidRDefault="005F2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26E1">
              <w:t>Average Waiting Time</w:t>
            </w:r>
          </w:p>
        </w:tc>
        <w:tc>
          <w:tcPr>
            <w:tcW w:w="0" w:type="auto"/>
            <w:hideMark/>
          </w:tcPr>
          <w:p w:rsidR="005F26E1" w:rsidRPr="005F26E1" w:rsidRDefault="005F2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26E1">
              <w:t>Average Turnaround Time</w:t>
            </w:r>
          </w:p>
        </w:tc>
      </w:tr>
      <w:tr w:rsidR="005F26E1" w:rsidTr="005F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E1" w:rsidRDefault="005F26E1">
            <w:pPr>
              <w:rPr>
                <w:b w:val="0"/>
                <w:bCs w:val="0"/>
              </w:rPr>
            </w:pPr>
            <w:r>
              <w:t>FCFS</w:t>
            </w:r>
          </w:p>
        </w:tc>
        <w:tc>
          <w:tcPr>
            <w:tcW w:w="0" w:type="auto"/>
            <w:hideMark/>
          </w:tcPr>
          <w:p w:rsidR="005F26E1" w:rsidRDefault="005F2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8.75</w:t>
            </w:r>
            <w:r>
              <w:t xml:space="preserve"> ms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5F26E1" w:rsidRDefault="00BB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4.75</w:t>
            </w:r>
            <w:r w:rsidR="005F26E1">
              <w:t xml:space="preserve"> ms</w:t>
            </w:r>
          </w:p>
        </w:tc>
      </w:tr>
      <w:tr w:rsidR="005F26E1" w:rsidTr="005F26E1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E1" w:rsidRDefault="005F26E1">
            <w:r>
              <w:t>SJF</w:t>
            </w:r>
          </w:p>
        </w:tc>
        <w:tc>
          <w:tcPr>
            <w:tcW w:w="0" w:type="auto"/>
            <w:hideMark/>
          </w:tcPr>
          <w:p w:rsidR="005F26E1" w:rsidRDefault="005F2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 xml:space="preserve"> ms</w:t>
            </w:r>
          </w:p>
        </w:tc>
        <w:tc>
          <w:tcPr>
            <w:tcW w:w="0" w:type="auto"/>
            <w:hideMark/>
          </w:tcPr>
          <w:p w:rsidR="005F26E1" w:rsidRDefault="00BB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F26E1">
              <w:t xml:space="preserve"> ms</w:t>
            </w:r>
          </w:p>
        </w:tc>
      </w:tr>
    </w:tbl>
    <w:p w:rsidR="005F26E1" w:rsidRDefault="005F26E1" w:rsidP="005F26E1">
      <w:pPr>
        <w:pStyle w:val="Heading2"/>
        <w:rPr>
          <w:rStyle w:val="Strong"/>
          <w:b/>
          <w:bCs w:val="0"/>
        </w:rPr>
      </w:pPr>
    </w:p>
    <w:p w:rsidR="005F26E1" w:rsidRDefault="005F26E1" w:rsidP="005F26E1">
      <w:pPr>
        <w:pStyle w:val="Heading2"/>
      </w:pPr>
      <w:r>
        <w:rPr>
          <w:rStyle w:val="Strong"/>
          <w:b/>
          <w:bCs w:val="0"/>
        </w:rPr>
        <w:t>Conclusion</w:t>
      </w:r>
    </w:p>
    <w:p w:rsidR="005F26E1" w:rsidRDefault="005F26E1" w:rsidP="005F26E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FCFS</w:t>
      </w:r>
      <w:r>
        <w:t xml:space="preserve"> is fair and easy to implement but less efficient in minimizing waiting time.</w:t>
      </w:r>
    </w:p>
    <w:p w:rsidR="005F26E1" w:rsidRDefault="005F26E1" w:rsidP="005F26E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SJF</w:t>
      </w:r>
      <w:r>
        <w:t xml:space="preserve"> provides better average waiting and turnaround times but may not be fair to long processes.</w:t>
      </w:r>
    </w:p>
    <w:p w:rsidR="005F26E1" w:rsidRDefault="005F26E1" w:rsidP="005F26E1">
      <w:pPr>
        <w:pStyle w:val="NormalWeb"/>
      </w:pPr>
      <w:r>
        <w:t>This study shows how the choice of scheduling algorithm can significantly affect CPU performance.</w:t>
      </w:r>
    </w:p>
    <w:p w:rsidR="005F26E1" w:rsidRDefault="005F26E1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sectPr w:rsidR="005F26E1" w:rsidSect="00D32FC3">
      <w:headerReference w:type="default" r:id="rId16"/>
      <w:footerReference w:type="default" r:id="rId17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819" w:rsidRDefault="00D07819">
      <w:pPr>
        <w:spacing w:after="0" w:line="240" w:lineRule="auto"/>
      </w:pPr>
      <w:r>
        <w:separator/>
      </w:r>
    </w:p>
  </w:endnote>
  <w:endnote w:type="continuationSeparator" w:id="0">
    <w:p w:rsidR="00D07819" w:rsidRDefault="00D0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1CF7" w:rsidRDefault="00851C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40E" w:rsidRPr="00BB640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1CF7" w:rsidRDefault="0085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819" w:rsidRDefault="00D07819">
      <w:pPr>
        <w:spacing w:after="0" w:line="240" w:lineRule="auto"/>
      </w:pPr>
      <w:r>
        <w:separator/>
      </w:r>
    </w:p>
  </w:footnote>
  <w:footnote w:type="continuationSeparator" w:id="0">
    <w:p w:rsidR="00D07819" w:rsidRDefault="00D07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5F8" w:rsidRDefault="008D25F8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E0849"/>
    <w:multiLevelType w:val="multilevel"/>
    <w:tmpl w:val="F09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164E4"/>
    <w:multiLevelType w:val="hybridMultilevel"/>
    <w:tmpl w:val="A7946538"/>
    <w:lvl w:ilvl="0" w:tplc="919ED25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A9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089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EB3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AAE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86A64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8A6D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8278E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7CB60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CA070A"/>
    <w:multiLevelType w:val="multilevel"/>
    <w:tmpl w:val="52A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F3732"/>
    <w:multiLevelType w:val="multilevel"/>
    <w:tmpl w:val="56E4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720CD"/>
    <w:multiLevelType w:val="hybridMultilevel"/>
    <w:tmpl w:val="41688ADA"/>
    <w:lvl w:ilvl="0" w:tplc="622EEC7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8C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AF5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CA5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0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01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A82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FEB2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86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076A3B"/>
    <w:multiLevelType w:val="multilevel"/>
    <w:tmpl w:val="6A38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7246F"/>
    <w:rsid w:val="00074F6C"/>
    <w:rsid w:val="000E635C"/>
    <w:rsid w:val="00100372"/>
    <w:rsid w:val="0010626A"/>
    <w:rsid w:val="00125551"/>
    <w:rsid w:val="00160545"/>
    <w:rsid w:val="00175029"/>
    <w:rsid w:val="00191687"/>
    <w:rsid w:val="001F4C64"/>
    <w:rsid w:val="00203557"/>
    <w:rsid w:val="002146F1"/>
    <w:rsid w:val="002404B6"/>
    <w:rsid w:val="0026618F"/>
    <w:rsid w:val="00267DEC"/>
    <w:rsid w:val="002D3E47"/>
    <w:rsid w:val="002D6856"/>
    <w:rsid w:val="002E0004"/>
    <w:rsid w:val="002F343A"/>
    <w:rsid w:val="002F7AFB"/>
    <w:rsid w:val="00322E80"/>
    <w:rsid w:val="003251A6"/>
    <w:rsid w:val="00346C1C"/>
    <w:rsid w:val="00354DBF"/>
    <w:rsid w:val="00375CB3"/>
    <w:rsid w:val="00390E1C"/>
    <w:rsid w:val="003A2774"/>
    <w:rsid w:val="003B3330"/>
    <w:rsid w:val="003B6364"/>
    <w:rsid w:val="003E3683"/>
    <w:rsid w:val="003F3D7C"/>
    <w:rsid w:val="003F616D"/>
    <w:rsid w:val="00406A9E"/>
    <w:rsid w:val="00406CDF"/>
    <w:rsid w:val="004157F0"/>
    <w:rsid w:val="00417939"/>
    <w:rsid w:val="00426FC4"/>
    <w:rsid w:val="00434C96"/>
    <w:rsid w:val="00485894"/>
    <w:rsid w:val="004A156F"/>
    <w:rsid w:val="00512E5D"/>
    <w:rsid w:val="00516A0A"/>
    <w:rsid w:val="00531665"/>
    <w:rsid w:val="005C32F5"/>
    <w:rsid w:val="005D2C45"/>
    <w:rsid w:val="005E0BDD"/>
    <w:rsid w:val="005F26E1"/>
    <w:rsid w:val="00605094"/>
    <w:rsid w:val="0063601D"/>
    <w:rsid w:val="006534D7"/>
    <w:rsid w:val="00664D65"/>
    <w:rsid w:val="00677F61"/>
    <w:rsid w:val="006A6A4A"/>
    <w:rsid w:val="006A7AC8"/>
    <w:rsid w:val="006C053C"/>
    <w:rsid w:val="006D599A"/>
    <w:rsid w:val="006F779B"/>
    <w:rsid w:val="00710B00"/>
    <w:rsid w:val="00711DDB"/>
    <w:rsid w:val="007254F1"/>
    <w:rsid w:val="0074207F"/>
    <w:rsid w:val="007679C2"/>
    <w:rsid w:val="007807FF"/>
    <w:rsid w:val="00794946"/>
    <w:rsid w:val="007B06D1"/>
    <w:rsid w:val="007D26A3"/>
    <w:rsid w:val="00851CF7"/>
    <w:rsid w:val="008608D1"/>
    <w:rsid w:val="00865CF8"/>
    <w:rsid w:val="00866F4E"/>
    <w:rsid w:val="00890733"/>
    <w:rsid w:val="008D25F8"/>
    <w:rsid w:val="008F040D"/>
    <w:rsid w:val="008F1A74"/>
    <w:rsid w:val="00913B2B"/>
    <w:rsid w:val="00921BA1"/>
    <w:rsid w:val="00923AF9"/>
    <w:rsid w:val="0094485B"/>
    <w:rsid w:val="00963F85"/>
    <w:rsid w:val="009655D8"/>
    <w:rsid w:val="009707D5"/>
    <w:rsid w:val="00A21AE0"/>
    <w:rsid w:val="00A235C6"/>
    <w:rsid w:val="00A3381C"/>
    <w:rsid w:val="00A371BE"/>
    <w:rsid w:val="00AD3FA4"/>
    <w:rsid w:val="00AD4BB4"/>
    <w:rsid w:val="00B11F3D"/>
    <w:rsid w:val="00B451B7"/>
    <w:rsid w:val="00B630EF"/>
    <w:rsid w:val="00BB02BD"/>
    <w:rsid w:val="00BB640E"/>
    <w:rsid w:val="00BD7230"/>
    <w:rsid w:val="00BF1D3A"/>
    <w:rsid w:val="00C23C09"/>
    <w:rsid w:val="00C335D3"/>
    <w:rsid w:val="00C62E9B"/>
    <w:rsid w:val="00C748AE"/>
    <w:rsid w:val="00C809B4"/>
    <w:rsid w:val="00C90AEA"/>
    <w:rsid w:val="00CD6339"/>
    <w:rsid w:val="00CD71F3"/>
    <w:rsid w:val="00D07819"/>
    <w:rsid w:val="00D32FC3"/>
    <w:rsid w:val="00D44D65"/>
    <w:rsid w:val="00D63C13"/>
    <w:rsid w:val="00D8123C"/>
    <w:rsid w:val="00DB419C"/>
    <w:rsid w:val="00DC0080"/>
    <w:rsid w:val="00DE519F"/>
    <w:rsid w:val="00DF2C49"/>
    <w:rsid w:val="00DF60B7"/>
    <w:rsid w:val="00E6437B"/>
    <w:rsid w:val="00E909F0"/>
    <w:rsid w:val="00EA0CF1"/>
    <w:rsid w:val="00EB3E82"/>
    <w:rsid w:val="00F37F0E"/>
    <w:rsid w:val="00F4722C"/>
    <w:rsid w:val="00F57D55"/>
    <w:rsid w:val="00F87616"/>
    <w:rsid w:val="00F97038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722C"/>
    <w:pPr>
      <w:keepNext/>
      <w:keepLines/>
      <w:tabs>
        <w:tab w:val="center" w:pos="4680"/>
        <w:tab w:val="left" w:pos="6600"/>
      </w:tabs>
      <w:spacing w:before="360" w:after="12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2C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table" w:styleId="GridTable2-Accent1">
    <w:name w:val="Grid Table 2 Accent 1"/>
    <w:basedOn w:val="TableNormal"/>
    <w:uiPriority w:val="47"/>
    <w:rsid w:val="005F26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2A5E-BF8B-4487-BDBC-10316356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12</cp:revision>
  <cp:lastPrinted>2024-12-09T06:56:00Z</cp:lastPrinted>
  <dcterms:created xsi:type="dcterms:W3CDTF">2025-02-16T12:41:00Z</dcterms:created>
  <dcterms:modified xsi:type="dcterms:W3CDTF">2025-08-17T07:58:00Z</dcterms:modified>
</cp:coreProperties>
</file>