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E1E87" w14:textId="0544E02A" w:rsidR="00BE6436" w:rsidRPr="00FE276C" w:rsidRDefault="00072AA1">
      <w:pPr>
        <w:rPr>
          <w:rFonts w:ascii="Arial" w:hAnsi="Arial" w:cs="Arial"/>
          <w:b/>
          <w:sz w:val="32"/>
          <w:szCs w:val="32"/>
        </w:rPr>
      </w:pPr>
      <w:r>
        <w:rPr>
          <w:rFonts w:ascii="Arial" w:hAnsi="Arial" w:cs="Arial"/>
          <w:b/>
          <w:sz w:val="32"/>
          <w:szCs w:val="32"/>
        </w:rPr>
        <w:t>Workshop 3</w:t>
      </w:r>
    </w:p>
    <w:p w14:paraId="7595D45E" w14:textId="77777777" w:rsidR="00876DB2" w:rsidRPr="00FE276C" w:rsidRDefault="008265F4">
      <w:pPr>
        <w:rPr>
          <w:rFonts w:ascii="Arial" w:hAnsi="Arial" w:cs="Arial"/>
          <w:b/>
          <w:sz w:val="28"/>
          <w:szCs w:val="28"/>
        </w:rPr>
      </w:pPr>
      <w:r w:rsidRPr="00FE276C">
        <w:rPr>
          <w:rFonts w:ascii="Arial" w:hAnsi="Arial" w:cs="Arial"/>
          <w:b/>
          <w:sz w:val="28"/>
          <w:szCs w:val="28"/>
        </w:rPr>
        <w:t>Introduction</w:t>
      </w:r>
    </w:p>
    <w:p w14:paraId="10010440" w14:textId="77777777" w:rsidR="008265F4" w:rsidRPr="00FE276C" w:rsidRDefault="008265F4" w:rsidP="008265F4">
      <w:pPr>
        <w:pStyle w:val="BodyTextL25"/>
        <w:rPr>
          <w:rFonts w:cs="Arial"/>
        </w:rPr>
      </w:pPr>
      <w:r w:rsidRPr="00FE276C">
        <w:rPr>
          <w:rFonts w:cs="Arial"/>
        </w:rPr>
        <w:t>Generic Routing Encapsulation (GRE) is a tunneling protocol that can encapsulate a variety of network layer protocols between two locations over a public network, such as the Internet.</w:t>
      </w:r>
    </w:p>
    <w:p w14:paraId="120CC685" w14:textId="77777777" w:rsidR="008265F4" w:rsidRPr="00FE276C" w:rsidRDefault="008265F4" w:rsidP="008265F4">
      <w:pPr>
        <w:pStyle w:val="BodyTextL25"/>
        <w:rPr>
          <w:rFonts w:cs="Arial"/>
        </w:rPr>
      </w:pPr>
      <w:r w:rsidRPr="00FE276C">
        <w:rPr>
          <w:rFonts w:cs="Arial"/>
        </w:rPr>
        <w:t xml:space="preserve">In this lab, you will configure an unencrypted point-to-point GRE </w:t>
      </w:r>
      <w:r w:rsidR="008C18CE">
        <w:rPr>
          <w:rFonts w:cs="Arial"/>
        </w:rPr>
        <w:t xml:space="preserve">tunnel </w:t>
      </w:r>
      <w:r w:rsidRPr="00FE276C">
        <w:rPr>
          <w:rFonts w:cs="Arial"/>
        </w:rPr>
        <w:t xml:space="preserve">and verify that network traffic is using the tunnel. You will also configure the OSPF routing protocol inside the </w:t>
      </w:r>
      <w:r w:rsidR="008C18CE">
        <w:rPr>
          <w:rFonts w:cs="Arial"/>
        </w:rPr>
        <w:t xml:space="preserve">GRE </w:t>
      </w:r>
      <w:r w:rsidRPr="00FE276C">
        <w:rPr>
          <w:rFonts w:cs="Arial"/>
        </w:rPr>
        <w:t>tunnel. The GRE tunnel is between the WEST and EAST routers in OSPF area 0. The ISP has no knowledge of the GRE tunnel. Communication between the WEST and EAST routers and the ISP is accomplished using default static routes.</w:t>
      </w:r>
    </w:p>
    <w:p w14:paraId="0F28A9CC" w14:textId="77777777" w:rsidR="00876DB2" w:rsidRPr="00FE276C" w:rsidRDefault="00876DB2">
      <w:pPr>
        <w:rPr>
          <w:rFonts w:ascii="Arial" w:hAnsi="Arial" w:cs="Arial"/>
        </w:rPr>
      </w:pPr>
    </w:p>
    <w:p w14:paraId="2606A38B" w14:textId="77777777" w:rsidR="008265F4" w:rsidRPr="00FE276C" w:rsidRDefault="008265F4" w:rsidP="008265F4">
      <w:pPr>
        <w:rPr>
          <w:rFonts w:ascii="Arial" w:hAnsi="Arial" w:cs="Arial"/>
          <w:b/>
          <w:sz w:val="32"/>
        </w:rPr>
      </w:pPr>
      <w:r w:rsidRPr="00FE276C">
        <w:rPr>
          <w:rFonts w:ascii="Arial" w:hAnsi="Arial" w:cs="Arial"/>
          <w:b/>
          <w:sz w:val="32"/>
        </w:rPr>
        <w:t>Topology</w:t>
      </w:r>
    </w:p>
    <w:p w14:paraId="67BCDA52" w14:textId="77777777" w:rsidR="008265F4" w:rsidRPr="00FE276C" w:rsidRDefault="008265F4">
      <w:pPr>
        <w:rPr>
          <w:rFonts w:ascii="Arial" w:hAnsi="Arial" w:cs="Arial"/>
        </w:rPr>
      </w:pPr>
      <w:r w:rsidRPr="00FE276C">
        <w:rPr>
          <w:rFonts w:ascii="Arial" w:hAnsi="Arial" w:cs="Arial"/>
          <w:noProof/>
          <w:lang w:eastAsia="en-GB"/>
        </w:rPr>
        <w:drawing>
          <wp:inline distT="0" distB="0" distL="0" distR="0" wp14:anchorId="483E2C65" wp14:editId="1439F563">
            <wp:extent cx="5145405" cy="442023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45405" cy="4420235"/>
                    </a:xfrm>
                    <a:prstGeom prst="rect">
                      <a:avLst/>
                    </a:prstGeom>
                    <a:noFill/>
                  </pic:spPr>
                </pic:pic>
              </a:graphicData>
            </a:graphic>
          </wp:inline>
        </w:drawing>
      </w:r>
    </w:p>
    <w:p w14:paraId="531058ED" w14:textId="77777777" w:rsidR="008265F4" w:rsidRPr="00FE276C" w:rsidRDefault="008265F4">
      <w:pPr>
        <w:rPr>
          <w:rFonts w:ascii="Arial" w:hAnsi="Arial" w:cs="Arial"/>
        </w:rPr>
      </w:pPr>
      <w:r w:rsidRPr="00FE276C">
        <w:rPr>
          <w:rFonts w:ascii="Arial" w:hAnsi="Arial" w:cs="Arial"/>
        </w:rPr>
        <w:br w:type="page"/>
      </w:r>
    </w:p>
    <w:p w14:paraId="35304D79" w14:textId="77777777" w:rsidR="008265F4" w:rsidRPr="00FE276C" w:rsidRDefault="008265F4" w:rsidP="008265F4">
      <w:pPr>
        <w:pStyle w:val="LabSection"/>
        <w:rPr>
          <w:rFonts w:cs="Arial"/>
        </w:rPr>
      </w:pPr>
      <w:r w:rsidRPr="00FE276C">
        <w:rPr>
          <w:rFonts w:cs="Arial"/>
        </w:rPr>
        <w:lastRenderedPageBreak/>
        <w:t>Addressing Table</w:t>
      </w:r>
    </w:p>
    <w:tbl>
      <w:tblPr>
        <w:tblW w:w="921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907"/>
        <w:gridCol w:w="1771"/>
        <w:gridCol w:w="1845"/>
        <w:gridCol w:w="1800"/>
        <w:gridCol w:w="1890"/>
      </w:tblGrid>
      <w:tr w:rsidR="008265F4" w:rsidRPr="00FE276C" w14:paraId="34E59B3B" w14:textId="77777777" w:rsidTr="007B5F25">
        <w:trPr>
          <w:cantSplit/>
          <w:jc w:val="center"/>
        </w:trPr>
        <w:tc>
          <w:tcPr>
            <w:tcW w:w="190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918D87A" w14:textId="77777777" w:rsidR="008265F4" w:rsidRPr="00FE276C" w:rsidRDefault="008265F4" w:rsidP="007B5F25">
            <w:pPr>
              <w:pStyle w:val="TableHeading"/>
              <w:rPr>
                <w:rFonts w:cs="Arial"/>
              </w:rPr>
            </w:pPr>
            <w:r w:rsidRPr="00FE276C">
              <w:rPr>
                <w:rFonts w:cs="Arial"/>
              </w:rPr>
              <w:t>Device</w:t>
            </w:r>
          </w:p>
        </w:tc>
        <w:tc>
          <w:tcPr>
            <w:tcW w:w="177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93578AA" w14:textId="77777777" w:rsidR="008265F4" w:rsidRPr="00FE276C" w:rsidRDefault="008265F4" w:rsidP="007B5F25">
            <w:pPr>
              <w:pStyle w:val="TableHeading"/>
              <w:rPr>
                <w:rFonts w:cs="Arial"/>
              </w:rPr>
            </w:pPr>
            <w:r w:rsidRPr="00FE276C">
              <w:rPr>
                <w:rFonts w:cs="Arial"/>
              </w:rPr>
              <w:t>Interface</w:t>
            </w:r>
          </w:p>
        </w:tc>
        <w:tc>
          <w:tcPr>
            <w:tcW w:w="184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3630260" w14:textId="77777777" w:rsidR="008265F4" w:rsidRPr="00FE276C" w:rsidRDefault="008265F4" w:rsidP="007B5F25">
            <w:pPr>
              <w:pStyle w:val="TableHeading"/>
              <w:rPr>
                <w:rFonts w:cs="Arial"/>
              </w:rPr>
            </w:pPr>
            <w:r w:rsidRPr="00FE276C">
              <w:rPr>
                <w:rFonts w:cs="Arial"/>
              </w:rPr>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85EF6F0" w14:textId="77777777" w:rsidR="008265F4" w:rsidRPr="00FE276C" w:rsidRDefault="008265F4" w:rsidP="007B5F25">
            <w:pPr>
              <w:pStyle w:val="TableHeading"/>
              <w:rPr>
                <w:rFonts w:cs="Arial"/>
              </w:rPr>
            </w:pPr>
            <w:r w:rsidRPr="00FE276C">
              <w:rPr>
                <w:rFonts w:cs="Arial"/>
              </w:rPr>
              <w:t>Subnet Mask</w:t>
            </w:r>
          </w:p>
        </w:tc>
        <w:tc>
          <w:tcPr>
            <w:tcW w:w="18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E343BC3" w14:textId="77777777" w:rsidR="008265F4" w:rsidRPr="00FE276C" w:rsidRDefault="008265F4" w:rsidP="007B5F25">
            <w:pPr>
              <w:pStyle w:val="TableHeading"/>
              <w:rPr>
                <w:rFonts w:cs="Arial"/>
              </w:rPr>
            </w:pPr>
            <w:r w:rsidRPr="00FE276C">
              <w:rPr>
                <w:rFonts w:cs="Arial"/>
              </w:rPr>
              <w:t>Default Gateway</w:t>
            </w:r>
          </w:p>
        </w:tc>
      </w:tr>
      <w:tr w:rsidR="008265F4" w:rsidRPr="00FE276C" w14:paraId="49A406E8" w14:textId="77777777" w:rsidTr="007B5F25">
        <w:trPr>
          <w:cantSplit/>
          <w:jc w:val="center"/>
        </w:trPr>
        <w:tc>
          <w:tcPr>
            <w:tcW w:w="1907" w:type="dxa"/>
            <w:vMerge w:val="restart"/>
            <w:vAlign w:val="center"/>
          </w:tcPr>
          <w:p w14:paraId="6780F5C8" w14:textId="77777777" w:rsidR="008265F4" w:rsidRPr="00FE276C" w:rsidRDefault="008265F4" w:rsidP="007B5F25">
            <w:pPr>
              <w:pStyle w:val="TableText"/>
              <w:rPr>
                <w:rFonts w:cs="Arial"/>
              </w:rPr>
            </w:pPr>
            <w:r w:rsidRPr="00FE276C">
              <w:rPr>
                <w:rFonts w:cs="Arial"/>
              </w:rPr>
              <w:t>WEST</w:t>
            </w:r>
          </w:p>
        </w:tc>
        <w:tc>
          <w:tcPr>
            <w:tcW w:w="1771" w:type="dxa"/>
            <w:vAlign w:val="bottom"/>
          </w:tcPr>
          <w:p w14:paraId="5961E135" w14:textId="77777777" w:rsidR="008265F4" w:rsidRPr="00FE276C" w:rsidRDefault="008265F4" w:rsidP="007B5F25">
            <w:pPr>
              <w:pStyle w:val="TableText"/>
              <w:rPr>
                <w:rFonts w:cs="Arial"/>
              </w:rPr>
            </w:pPr>
            <w:r w:rsidRPr="00FE276C">
              <w:rPr>
                <w:rFonts w:cs="Arial"/>
              </w:rPr>
              <w:t>G0/1</w:t>
            </w:r>
          </w:p>
        </w:tc>
        <w:tc>
          <w:tcPr>
            <w:tcW w:w="1845" w:type="dxa"/>
            <w:vAlign w:val="bottom"/>
          </w:tcPr>
          <w:p w14:paraId="1B098925" w14:textId="77777777" w:rsidR="008265F4" w:rsidRPr="00FE276C" w:rsidRDefault="008265F4" w:rsidP="007B5F25">
            <w:pPr>
              <w:pStyle w:val="TableText"/>
              <w:rPr>
                <w:rFonts w:cs="Arial"/>
              </w:rPr>
            </w:pPr>
            <w:r w:rsidRPr="00FE276C">
              <w:rPr>
                <w:rFonts w:cs="Arial"/>
              </w:rPr>
              <w:t>172.16.1.1</w:t>
            </w:r>
          </w:p>
        </w:tc>
        <w:tc>
          <w:tcPr>
            <w:tcW w:w="1800" w:type="dxa"/>
            <w:vAlign w:val="bottom"/>
          </w:tcPr>
          <w:p w14:paraId="57DF1094" w14:textId="77777777" w:rsidR="008265F4" w:rsidRPr="00FE276C" w:rsidRDefault="008265F4" w:rsidP="007B5F25">
            <w:pPr>
              <w:pStyle w:val="TableText"/>
              <w:rPr>
                <w:rFonts w:cs="Arial"/>
              </w:rPr>
            </w:pPr>
            <w:r w:rsidRPr="00FE276C">
              <w:rPr>
                <w:rFonts w:cs="Arial"/>
              </w:rPr>
              <w:t>255.255.255.0</w:t>
            </w:r>
          </w:p>
        </w:tc>
        <w:tc>
          <w:tcPr>
            <w:tcW w:w="1890" w:type="dxa"/>
            <w:vAlign w:val="bottom"/>
          </w:tcPr>
          <w:p w14:paraId="238BEA30" w14:textId="77777777" w:rsidR="008265F4" w:rsidRPr="00FE276C" w:rsidRDefault="008265F4" w:rsidP="007B5F25">
            <w:pPr>
              <w:pStyle w:val="TableText"/>
              <w:rPr>
                <w:rFonts w:cs="Arial"/>
              </w:rPr>
            </w:pPr>
            <w:r w:rsidRPr="00FE276C">
              <w:rPr>
                <w:rFonts w:cs="Arial"/>
              </w:rPr>
              <w:t>N/A</w:t>
            </w:r>
          </w:p>
        </w:tc>
      </w:tr>
      <w:tr w:rsidR="008265F4" w:rsidRPr="00FE276C" w14:paraId="31E7A0F1" w14:textId="77777777" w:rsidTr="007B5F25">
        <w:trPr>
          <w:cantSplit/>
          <w:jc w:val="center"/>
        </w:trPr>
        <w:tc>
          <w:tcPr>
            <w:tcW w:w="1907" w:type="dxa"/>
            <w:vMerge/>
            <w:vAlign w:val="center"/>
          </w:tcPr>
          <w:p w14:paraId="34A9D975" w14:textId="77777777" w:rsidR="008265F4" w:rsidRPr="00FE276C" w:rsidRDefault="008265F4" w:rsidP="007B5F25">
            <w:pPr>
              <w:pStyle w:val="TableText"/>
              <w:rPr>
                <w:rFonts w:cs="Arial"/>
              </w:rPr>
            </w:pPr>
          </w:p>
        </w:tc>
        <w:tc>
          <w:tcPr>
            <w:tcW w:w="1771" w:type="dxa"/>
            <w:vAlign w:val="bottom"/>
          </w:tcPr>
          <w:p w14:paraId="73083BE9" w14:textId="77777777" w:rsidR="008265F4" w:rsidRPr="00FE276C" w:rsidRDefault="008265F4" w:rsidP="007B5F25">
            <w:pPr>
              <w:pStyle w:val="TableText"/>
              <w:rPr>
                <w:rFonts w:cs="Arial"/>
              </w:rPr>
            </w:pPr>
            <w:r w:rsidRPr="00FE276C">
              <w:rPr>
                <w:rFonts w:cs="Arial"/>
              </w:rPr>
              <w:t>S0/0/0 (DCE)</w:t>
            </w:r>
          </w:p>
        </w:tc>
        <w:tc>
          <w:tcPr>
            <w:tcW w:w="1845" w:type="dxa"/>
            <w:vAlign w:val="bottom"/>
          </w:tcPr>
          <w:p w14:paraId="1DEF54C1" w14:textId="77777777" w:rsidR="008265F4" w:rsidRPr="00FE276C" w:rsidRDefault="008265F4" w:rsidP="007B5F25">
            <w:pPr>
              <w:pStyle w:val="TableText"/>
              <w:rPr>
                <w:rFonts w:cs="Arial"/>
              </w:rPr>
            </w:pPr>
            <w:r w:rsidRPr="00FE276C">
              <w:rPr>
                <w:rFonts w:cs="Arial"/>
              </w:rPr>
              <w:t>10.1.1.1</w:t>
            </w:r>
          </w:p>
        </w:tc>
        <w:tc>
          <w:tcPr>
            <w:tcW w:w="1800" w:type="dxa"/>
            <w:vAlign w:val="bottom"/>
          </w:tcPr>
          <w:p w14:paraId="01933461" w14:textId="77777777" w:rsidR="008265F4" w:rsidRPr="00FE276C" w:rsidRDefault="008265F4" w:rsidP="007B5F25">
            <w:pPr>
              <w:pStyle w:val="TableText"/>
              <w:rPr>
                <w:rFonts w:cs="Arial"/>
              </w:rPr>
            </w:pPr>
            <w:r w:rsidRPr="00FE276C">
              <w:rPr>
                <w:rFonts w:cs="Arial"/>
              </w:rPr>
              <w:t>255.255.255.252</w:t>
            </w:r>
          </w:p>
        </w:tc>
        <w:tc>
          <w:tcPr>
            <w:tcW w:w="1890" w:type="dxa"/>
            <w:vAlign w:val="bottom"/>
          </w:tcPr>
          <w:p w14:paraId="074D0C90" w14:textId="77777777" w:rsidR="008265F4" w:rsidRPr="00FE276C" w:rsidRDefault="008265F4" w:rsidP="007B5F25">
            <w:pPr>
              <w:pStyle w:val="TableText"/>
              <w:rPr>
                <w:rFonts w:cs="Arial"/>
              </w:rPr>
            </w:pPr>
            <w:r w:rsidRPr="00FE276C">
              <w:rPr>
                <w:rFonts w:cs="Arial"/>
              </w:rPr>
              <w:t>N/A</w:t>
            </w:r>
          </w:p>
        </w:tc>
      </w:tr>
      <w:tr w:rsidR="008265F4" w:rsidRPr="00FE276C" w14:paraId="3D918A4C" w14:textId="77777777" w:rsidTr="007B5F25">
        <w:trPr>
          <w:cantSplit/>
          <w:jc w:val="center"/>
        </w:trPr>
        <w:tc>
          <w:tcPr>
            <w:tcW w:w="1907" w:type="dxa"/>
            <w:vMerge/>
            <w:vAlign w:val="center"/>
          </w:tcPr>
          <w:p w14:paraId="1E161E79" w14:textId="77777777" w:rsidR="008265F4" w:rsidRPr="00FE276C" w:rsidRDefault="008265F4" w:rsidP="007B5F25">
            <w:pPr>
              <w:pStyle w:val="TableText"/>
              <w:rPr>
                <w:rFonts w:cs="Arial"/>
              </w:rPr>
            </w:pPr>
          </w:p>
        </w:tc>
        <w:tc>
          <w:tcPr>
            <w:tcW w:w="1771" w:type="dxa"/>
            <w:vAlign w:val="bottom"/>
          </w:tcPr>
          <w:p w14:paraId="519BCCC7" w14:textId="77777777" w:rsidR="008265F4" w:rsidRPr="00FE276C" w:rsidRDefault="008265F4" w:rsidP="007B5F25">
            <w:pPr>
              <w:pStyle w:val="TableText"/>
              <w:rPr>
                <w:rFonts w:cs="Arial"/>
              </w:rPr>
            </w:pPr>
            <w:r w:rsidRPr="00FE276C">
              <w:rPr>
                <w:rFonts w:cs="Arial"/>
              </w:rPr>
              <w:t>Tunnel0</w:t>
            </w:r>
          </w:p>
        </w:tc>
        <w:tc>
          <w:tcPr>
            <w:tcW w:w="1845" w:type="dxa"/>
            <w:vAlign w:val="bottom"/>
          </w:tcPr>
          <w:p w14:paraId="610BD50E" w14:textId="77777777" w:rsidR="008265F4" w:rsidRPr="00FE276C" w:rsidRDefault="008265F4" w:rsidP="007B5F25">
            <w:pPr>
              <w:pStyle w:val="TableText"/>
              <w:rPr>
                <w:rFonts w:cs="Arial"/>
              </w:rPr>
            </w:pPr>
            <w:r w:rsidRPr="00FE276C">
              <w:rPr>
                <w:rFonts w:cs="Arial"/>
              </w:rPr>
              <w:t>172.16.12.1</w:t>
            </w:r>
          </w:p>
        </w:tc>
        <w:tc>
          <w:tcPr>
            <w:tcW w:w="1800" w:type="dxa"/>
            <w:vAlign w:val="bottom"/>
          </w:tcPr>
          <w:p w14:paraId="1DF96BAE" w14:textId="77777777" w:rsidR="008265F4" w:rsidRPr="00FE276C" w:rsidRDefault="008265F4" w:rsidP="007B5F25">
            <w:pPr>
              <w:pStyle w:val="TableText"/>
              <w:rPr>
                <w:rFonts w:cs="Arial"/>
              </w:rPr>
            </w:pPr>
            <w:r w:rsidRPr="00FE276C">
              <w:rPr>
                <w:rFonts w:cs="Arial"/>
              </w:rPr>
              <w:t>255.255.255.252</w:t>
            </w:r>
          </w:p>
        </w:tc>
        <w:tc>
          <w:tcPr>
            <w:tcW w:w="1890" w:type="dxa"/>
            <w:vAlign w:val="bottom"/>
          </w:tcPr>
          <w:p w14:paraId="04A4B3C7" w14:textId="77777777" w:rsidR="008265F4" w:rsidRPr="00FE276C" w:rsidRDefault="008265F4" w:rsidP="007B5F25">
            <w:pPr>
              <w:pStyle w:val="TableText"/>
              <w:rPr>
                <w:rFonts w:cs="Arial"/>
              </w:rPr>
            </w:pPr>
            <w:r w:rsidRPr="00FE276C">
              <w:rPr>
                <w:rFonts w:cs="Arial"/>
              </w:rPr>
              <w:t>N/A</w:t>
            </w:r>
          </w:p>
        </w:tc>
      </w:tr>
      <w:tr w:rsidR="008265F4" w:rsidRPr="00FE276C" w14:paraId="32161263" w14:textId="77777777" w:rsidTr="007B5F25">
        <w:trPr>
          <w:cantSplit/>
          <w:jc w:val="center"/>
        </w:trPr>
        <w:tc>
          <w:tcPr>
            <w:tcW w:w="1907" w:type="dxa"/>
            <w:vMerge w:val="restart"/>
            <w:vAlign w:val="center"/>
          </w:tcPr>
          <w:p w14:paraId="13735782" w14:textId="77777777" w:rsidR="008265F4" w:rsidRPr="00FE276C" w:rsidRDefault="008265F4" w:rsidP="007B5F25">
            <w:pPr>
              <w:pStyle w:val="TableText"/>
              <w:rPr>
                <w:rFonts w:cs="Arial"/>
              </w:rPr>
            </w:pPr>
            <w:r w:rsidRPr="00FE276C">
              <w:rPr>
                <w:rFonts w:cs="Arial"/>
              </w:rPr>
              <w:t>ISP</w:t>
            </w:r>
          </w:p>
        </w:tc>
        <w:tc>
          <w:tcPr>
            <w:tcW w:w="1771" w:type="dxa"/>
            <w:vAlign w:val="bottom"/>
          </w:tcPr>
          <w:p w14:paraId="4AF0DE28" w14:textId="77777777" w:rsidR="008265F4" w:rsidRPr="00FE276C" w:rsidRDefault="008265F4" w:rsidP="007B5F25">
            <w:pPr>
              <w:pStyle w:val="TableText"/>
              <w:rPr>
                <w:rFonts w:cs="Arial"/>
              </w:rPr>
            </w:pPr>
            <w:r w:rsidRPr="00FE276C">
              <w:rPr>
                <w:rFonts w:cs="Arial"/>
              </w:rPr>
              <w:t>S0/0/0</w:t>
            </w:r>
          </w:p>
        </w:tc>
        <w:tc>
          <w:tcPr>
            <w:tcW w:w="1845" w:type="dxa"/>
            <w:vAlign w:val="bottom"/>
          </w:tcPr>
          <w:p w14:paraId="15878CC2" w14:textId="77777777" w:rsidR="008265F4" w:rsidRPr="00FE276C" w:rsidRDefault="008265F4" w:rsidP="007B5F25">
            <w:pPr>
              <w:pStyle w:val="TableText"/>
              <w:rPr>
                <w:rFonts w:cs="Arial"/>
              </w:rPr>
            </w:pPr>
            <w:r w:rsidRPr="00FE276C">
              <w:rPr>
                <w:rFonts w:cs="Arial"/>
              </w:rPr>
              <w:t>10.1.1.2</w:t>
            </w:r>
          </w:p>
        </w:tc>
        <w:tc>
          <w:tcPr>
            <w:tcW w:w="1800" w:type="dxa"/>
            <w:vAlign w:val="bottom"/>
          </w:tcPr>
          <w:p w14:paraId="0C2FBB5B" w14:textId="77777777" w:rsidR="008265F4" w:rsidRPr="00FE276C" w:rsidRDefault="008265F4" w:rsidP="007B5F25">
            <w:pPr>
              <w:pStyle w:val="TableText"/>
              <w:rPr>
                <w:rFonts w:cs="Arial"/>
              </w:rPr>
            </w:pPr>
            <w:r w:rsidRPr="00FE276C">
              <w:rPr>
                <w:rFonts w:cs="Arial"/>
              </w:rPr>
              <w:t>255.255.255.252</w:t>
            </w:r>
          </w:p>
        </w:tc>
        <w:tc>
          <w:tcPr>
            <w:tcW w:w="1890" w:type="dxa"/>
            <w:vAlign w:val="bottom"/>
          </w:tcPr>
          <w:p w14:paraId="1E335379" w14:textId="77777777" w:rsidR="008265F4" w:rsidRPr="00FE276C" w:rsidRDefault="008265F4" w:rsidP="007B5F25">
            <w:pPr>
              <w:pStyle w:val="TableText"/>
              <w:rPr>
                <w:rFonts w:cs="Arial"/>
              </w:rPr>
            </w:pPr>
            <w:r w:rsidRPr="00FE276C">
              <w:rPr>
                <w:rFonts w:cs="Arial"/>
              </w:rPr>
              <w:t>N/A</w:t>
            </w:r>
          </w:p>
        </w:tc>
      </w:tr>
      <w:tr w:rsidR="008265F4" w:rsidRPr="00FE276C" w14:paraId="657DCC57" w14:textId="77777777" w:rsidTr="007B5F25">
        <w:trPr>
          <w:cantSplit/>
          <w:jc w:val="center"/>
        </w:trPr>
        <w:tc>
          <w:tcPr>
            <w:tcW w:w="1907" w:type="dxa"/>
            <w:vMerge/>
            <w:vAlign w:val="bottom"/>
          </w:tcPr>
          <w:p w14:paraId="13CC3A1B" w14:textId="77777777" w:rsidR="008265F4" w:rsidRPr="00FE276C" w:rsidRDefault="008265F4" w:rsidP="007B5F25">
            <w:pPr>
              <w:pStyle w:val="TableText"/>
              <w:rPr>
                <w:rFonts w:cs="Arial"/>
              </w:rPr>
            </w:pPr>
          </w:p>
        </w:tc>
        <w:tc>
          <w:tcPr>
            <w:tcW w:w="1771" w:type="dxa"/>
            <w:vAlign w:val="bottom"/>
          </w:tcPr>
          <w:p w14:paraId="1CDDE4FE" w14:textId="77777777" w:rsidR="008265F4" w:rsidRPr="00FE276C" w:rsidRDefault="008265F4" w:rsidP="007B5F25">
            <w:pPr>
              <w:pStyle w:val="TableText"/>
              <w:rPr>
                <w:rFonts w:cs="Arial"/>
              </w:rPr>
            </w:pPr>
            <w:r w:rsidRPr="00FE276C">
              <w:rPr>
                <w:rFonts w:cs="Arial"/>
              </w:rPr>
              <w:t>S0/0/1 (DCE)</w:t>
            </w:r>
          </w:p>
        </w:tc>
        <w:tc>
          <w:tcPr>
            <w:tcW w:w="1845" w:type="dxa"/>
            <w:vAlign w:val="bottom"/>
          </w:tcPr>
          <w:p w14:paraId="07A6AD2F" w14:textId="77777777" w:rsidR="008265F4" w:rsidRPr="00FE276C" w:rsidRDefault="008265F4" w:rsidP="007B5F25">
            <w:pPr>
              <w:pStyle w:val="TableText"/>
              <w:rPr>
                <w:rFonts w:cs="Arial"/>
              </w:rPr>
            </w:pPr>
            <w:r w:rsidRPr="00FE276C">
              <w:rPr>
                <w:rFonts w:cs="Arial"/>
              </w:rPr>
              <w:t>10.2.2.2</w:t>
            </w:r>
          </w:p>
        </w:tc>
        <w:tc>
          <w:tcPr>
            <w:tcW w:w="1800" w:type="dxa"/>
            <w:vAlign w:val="bottom"/>
          </w:tcPr>
          <w:p w14:paraId="204E8D70" w14:textId="77777777" w:rsidR="008265F4" w:rsidRPr="00FE276C" w:rsidRDefault="008265F4" w:rsidP="007B5F25">
            <w:pPr>
              <w:pStyle w:val="TableText"/>
              <w:rPr>
                <w:rFonts w:cs="Arial"/>
              </w:rPr>
            </w:pPr>
            <w:r w:rsidRPr="00FE276C">
              <w:rPr>
                <w:rFonts w:cs="Arial"/>
              </w:rPr>
              <w:t>255.255.255.252</w:t>
            </w:r>
          </w:p>
        </w:tc>
        <w:tc>
          <w:tcPr>
            <w:tcW w:w="1890" w:type="dxa"/>
            <w:vAlign w:val="bottom"/>
          </w:tcPr>
          <w:p w14:paraId="0094BF5C" w14:textId="77777777" w:rsidR="008265F4" w:rsidRPr="00FE276C" w:rsidRDefault="008265F4" w:rsidP="007B5F25">
            <w:pPr>
              <w:pStyle w:val="TableText"/>
              <w:rPr>
                <w:rFonts w:cs="Arial"/>
              </w:rPr>
            </w:pPr>
            <w:r w:rsidRPr="00FE276C">
              <w:rPr>
                <w:rFonts w:cs="Arial"/>
              </w:rPr>
              <w:t>N/A</w:t>
            </w:r>
          </w:p>
        </w:tc>
      </w:tr>
      <w:tr w:rsidR="008265F4" w:rsidRPr="00FE276C" w14:paraId="6F7F94D9" w14:textId="77777777" w:rsidTr="007B5F25">
        <w:trPr>
          <w:cantSplit/>
          <w:jc w:val="center"/>
        </w:trPr>
        <w:tc>
          <w:tcPr>
            <w:tcW w:w="1907" w:type="dxa"/>
            <w:vMerge w:val="restart"/>
            <w:vAlign w:val="center"/>
          </w:tcPr>
          <w:p w14:paraId="26150DFC" w14:textId="77777777" w:rsidR="008265F4" w:rsidRPr="00FE276C" w:rsidRDefault="008265F4" w:rsidP="007B5F25">
            <w:pPr>
              <w:pStyle w:val="TableText"/>
              <w:rPr>
                <w:rFonts w:cs="Arial"/>
              </w:rPr>
            </w:pPr>
            <w:r w:rsidRPr="00FE276C">
              <w:rPr>
                <w:rFonts w:cs="Arial"/>
              </w:rPr>
              <w:t>EAST</w:t>
            </w:r>
          </w:p>
        </w:tc>
        <w:tc>
          <w:tcPr>
            <w:tcW w:w="1771" w:type="dxa"/>
            <w:vAlign w:val="bottom"/>
          </w:tcPr>
          <w:p w14:paraId="10C63C77" w14:textId="77777777" w:rsidR="008265F4" w:rsidRPr="00FE276C" w:rsidRDefault="008265F4" w:rsidP="007B5F25">
            <w:pPr>
              <w:pStyle w:val="TableText"/>
              <w:rPr>
                <w:rFonts w:cs="Arial"/>
              </w:rPr>
            </w:pPr>
            <w:r w:rsidRPr="00FE276C">
              <w:rPr>
                <w:rFonts w:cs="Arial"/>
              </w:rPr>
              <w:t>G0/1</w:t>
            </w:r>
          </w:p>
        </w:tc>
        <w:tc>
          <w:tcPr>
            <w:tcW w:w="1845" w:type="dxa"/>
            <w:vAlign w:val="bottom"/>
          </w:tcPr>
          <w:p w14:paraId="200A5263" w14:textId="77777777" w:rsidR="008265F4" w:rsidRPr="00FE276C" w:rsidRDefault="008265F4" w:rsidP="007B5F25">
            <w:pPr>
              <w:pStyle w:val="TableText"/>
              <w:rPr>
                <w:rFonts w:cs="Arial"/>
              </w:rPr>
            </w:pPr>
            <w:r w:rsidRPr="00FE276C">
              <w:rPr>
                <w:rFonts w:cs="Arial"/>
              </w:rPr>
              <w:t>172.16.2.1</w:t>
            </w:r>
          </w:p>
        </w:tc>
        <w:tc>
          <w:tcPr>
            <w:tcW w:w="1800" w:type="dxa"/>
            <w:vAlign w:val="bottom"/>
          </w:tcPr>
          <w:p w14:paraId="4707596F" w14:textId="77777777" w:rsidR="008265F4" w:rsidRPr="00FE276C" w:rsidRDefault="008265F4" w:rsidP="007B5F25">
            <w:pPr>
              <w:pStyle w:val="TableText"/>
              <w:rPr>
                <w:rFonts w:cs="Arial"/>
              </w:rPr>
            </w:pPr>
            <w:r w:rsidRPr="00FE276C">
              <w:rPr>
                <w:rFonts w:cs="Arial"/>
              </w:rPr>
              <w:t>255.255.255.0</w:t>
            </w:r>
          </w:p>
        </w:tc>
        <w:tc>
          <w:tcPr>
            <w:tcW w:w="1890" w:type="dxa"/>
            <w:vAlign w:val="bottom"/>
          </w:tcPr>
          <w:p w14:paraId="7FFEDD5F" w14:textId="77777777" w:rsidR="008265F4" w:rsidRPr="00FE276C" w:rsidRDefault="008265F4" w:rsidP="007B5F25">
            <w:pPr>
              <w:pStyle w:val="TableText"/>
              <w:rPr>
                <w:rFonts w:cs="Arial"/>
              </w:rPr>
            </w:pPr>
            <w:r w:rsidRPr="00FE276C">
              <w:rPr>
                <w:rFonts w:cs="Arial"/>
              </w:rPr>
              <w:t>N/A</w:t>
            </w:r>
          </w:p>
        </w:tc>
      </w:tr>
      <w:tr w:rsidR="008265F4" w:rsidRPr="00FE276C" w14:paraId="65686076" w14:textId="77777777" w:rsidTr="007B5F25">
        <w:trPr>
          <w:cantSplit/>
          <w:jc w:val="center"/>
        </w:trPr>
        <w:tc>
          <w:tcPr>
            <w:tcW w:w="1907" w:type="dxa"/>
            <w:vMerge/>
            <w:vAlign w:val="center"/>
          </w:tcPr>
          <w:p w14:paraId="0C7E351B" w14:textId="77777777" w:rsidR="008265F4" w:rsidRPr="00FE276C" w:rsidRDefault="008265F4" w:rsidP="007B5F25">
            <w:pPr>
              <w:pStyle w:val="TableText"/>
              <w:rPr>
                <w:rFonts w:cs="Arial"/>
              </w:rPr>
            </w:pPr>
          </w:p>
        </w:tc>
        <w:tc>
          <w:tcPr>
            <w:tcW w:w="1771" w:type="dxa"/>
            <w:vAlign w:val="bottom"/>
          </w:tcPr>
          <w:p w14:paraId="60C8126A" w14:textId="77777777" w:rsidR="008265F4" w:rsidRPr="00FE276C" w:rsidRDefault="008265F4" w:rsidP="007B5F25">
            <w:pPr>
              <w:pStyle w:val="TableText"/>
              <w:rPr>
                <w:rFonts w:cs="Arial"/>
              </w:rPr>
            </w:pPr>
            <w:r w:rsidRPr="00FE276C">
              <w:rPr>
                <w:rFonts w:cs="Arial"/>
              </w:rPr>
              <w:t>S0/0/1</w:t>
            </w:r>
          </w:p>
        </w:tc>
        <w:tc>
          <w:tcPr>
            <w:tcW w:w="1845" w:type="dxa"/>
            <w:vAlign w:val="bottom"/>
          </w:tcPr>
          <w:p w14:paraId="767762E4" w14:textId="77777777" w:rsidR="008265F4" w:rsidRPr="00FE276C" w:rsidRDefault="008265F4" w:rsidP="007B5F25">
            <w:pPr>
              <w:pStyle w:val="TableText"/>
              <w:rPr>
                <w:rFonts w:cs="Arial"/>
              </w:rPr>
            </w:pPr>
            <w:r w:rsidRPr="00FE276C">
              <w:rPr>
                <w:rFonts w:cs="Arial"/>
              </w:rPr>
              <w:t>10.2.2.1</w:t>
            </w:r>
          </w:p>
        </w:tc>
        <w:tc>
          <w:tcPr>
            <w:tcW w:w="1800" w:type="dxa"/>
            <w:vAlign w:val="bottom"/>
          </w:tcPr>
          <w:p w14:paraId="5D19C4BB" w14:textId="77777777" w:rsidR="008265F4" w:rsidRPr="00FE276C" w:rsidRDefault="008265F4" w:rsidP="007B5F25">
            <w:pPr>
              <w:pStyle w:val="TableText"/>
              <w:rPr>
                <w:rFonts w:cs="Arial"/>
              </w:rPr>
            </w:pPr>
            <w:r w:rsidRPr="00FE276C">
              <w:rPr>
                <w:rFonts w:cs="Arial"/>
              </w:rPr>
              <w:t>255.255.255.252</w:t>
            </w:r>
          </w:p>
        </w:tc>
        <w:tc>
          <w:tcPr>
            <w:tcW w:w="1890" w:type="dxa"/>
            <w:vAlign w:val="bottom"/>
          </w:tcPr>
          <w:p w14:paraId="409D162C" w14:textId="77777777" w:rsidR="008265F4" w:rsidRPr="00FE276C" w:rsidRDefault="008265F4" w:rsidP="007B5F25">
            <w:pPr>
              <w:pStyle w:val="TableText"/>
              <w:rPr>
                <w:rFonts w:cs="Arial"/>
              </w:rPr>
            </w:pPr>
            <w:r w:rsidRPr="00FE276C">
              <w:rPr>
                <w:rFonts w:cs="Arial"/>
              </w:rPr>
              <w:t>N/A</w:t>
            </w:r>
          </w:p>
        </w:tc>
      </w:tr>
      <w:tr w:rsidR="008265F4" w:rsidRPr="00FE276C" w14:paraId="1AE28431" w14:textId="77777777" w:rsidTr="007B5F25">
        <w:trPr>
          <w:cantSplit/>
          <w:jc w:val="center"/>
        </w:trPr>
        <w:tc>
          <w:tcPr>
            <w:tcW w:w="1907" w:type="dxa"/>
            <w:vMerge/>
            <w:vAlign w:val="center"/>
          </w:tcPr>
          <w:p w14:paraId="70497DD5" w14:textId="77777777" w:rsidR="008265F4" w:rsidRPr="00FE276C" w:rsidRDefault="008265F4" w:rsidP="007B5F25">
            <w:pPr>
              <w:pStyle w:val="TableText"/>
              <w:rPr>
                <w:rFonts w:cs="Arial"/>
              </w:rPr>
            </w:pPr>
          </w:p>
        </w:tc>
        <w:tc>
          <w:tcPr>
            <w:tcW w:w="1771" w:type="dxa"/>
            <w:vAlign w:val="bottom"/>
          </w:tcPr>
          <w:p w14:paraId="4E6D54F5" w14:textId="77777777" w:rsidR="008265F4" w:rsidRPr="00FE276C" w:rsidRDefault="008265F4" w:rsidP="007B5F25">
            <w:pPr>
              <w:pStyle w:val="TableText"/>
              <w:rPr>
                <w:rFonts w:cs="Arial"/>
              </w:rPr>
            </w:pPr>
            <w:r w:rsidRPr="00FE276C">
              <w:rPr>
                <w:rFonts w:cs="Arial"/>
              </w:rPr>
              <w:t>Tunnel0</w:t>
            </w:r>
          </w:p>
        </w:tc>
        <w:tc>
          <w:tcPr>
            <w:tcW w:w="1845" w:type="dxa"/>
            <w:vAlign w:val="bottom"/>
          </w:tcPr>
          <w:p w14:paraId="53610927" w14:textId="77777777" w:rsidR="008265F4" w:rsidRPr="00FE276C" w:rsidRDefault="008265F4" w:rsidP="007B5F25">
            <w:pPr>
              <w:pStyle w:val="TableText"/>
              <w:rPr>
                <w:rFonts w:cs="Arial"/>
              </w:rPr>
            </w:pPr>
            <w:r w:rsidRPr="00FE276C">
              <w:rPr>
                <w:rFonts w:cs="Arial"/>
              </w:rPr>
              <w:t>172.16.12.2</w:t>
            </w:r>
          </w:p>
        </w:tc>
        <w:tc>
          <w:tcPr>
            <w:tcW w:w="1800" w:type="dxa"/>
            <w:vAlign w:val="bottom"/>
          </w:tcPr>
          <w:p w14:paraId="4CA90851" w14:textId="77777777" w:rsidR="008265F4" w:rsidRPr="00FE276C" w:rsidRDefault="008265F4" w:rsidP="007B5F25">
            <w:pPr>
              <w:pStyle w:val="TableText"/>
              <w:rPr>
                <w:rFonts w:cs="Arial"/>
              </w:rPr>
            </w:pPr>
            <w:r w:rsidRPr="00FE276C">
              <w:rPr>
                <w:rFonts w:cs="Arial"/>
              </w:rPr>
              <w:t>255.255.255.252</w:t>
            </w:r>
          </w:p>
        </w:tc>
        <w:tc>
          <w:tcPr>
            <w:tcW w:w="1890" w:type="dxa"/>
            <w:vAlign w:val="bottom"/>
          </w:tcPr>
          <w:p w14:paraId="0BB0DB87" w14:textId="77777777" w:rsidR="008265F4" w:rsidRPr="00FE276C" w:rsidRDefault="008265F4" w:rsidP="007B5F25">
            <w:pPr>
              <w:pStyle w:val="TableText"/>
              <w:rPr>
                <w:rFonts w:cs="Arial"/>
              </w:rPr>
            </w:pPr>
            <w:r w:rsidRPr="00FE276C">
              <w:rPr>
                <w:rFonts w:cs="Arial"/>
              </w:rPr>
              <w:t>N/A</w:t>
            </w:r>
          </w:p>
        </w:tc>
      </w:tr>
      <w:tr w:rsidR="008265F4" w:rsidRPr="00FE276C" w14:paraId="54D5C876" w14:textId="77777777" w:rsidTr="007B5F25">
        <w:trPr>
          <w:cantSplit/>
          <w:jc w:val="center"/>
        </w:trPr>
        <w:tc>
          <w:tcPr>
            <w:tcW w:w="1907" w:type="dxa"/>
            <w:vAlign w:val="bottom"/>
          </w:tcPr>
          <w:p w14:paraId="7EF5FD7A" w14:textId="77777777" w:rsidR="008265F4" w:rsidRPr="00FE276C" w:rsidRDefault="008265F4" w:rsidP="007B5F25">
            <w:pPr>
              <w:pStyle w:val="TableText"/>
              <w:rPr>
                <w:rFonts w:cs="Arial"/>
              </w:rPr>
            </w:pPr>
            <w:r w:rsidRPr="00FE276C">
              <w:rPr>
                <w:rFonts w:cs="Arial"/>
              </w:rPr>
              <w:t>PC-A</w:t>
            </w:r>
          </w:p>
        </w:tc>
        <w:tc>
          <w:tcPr>
            <w:tcW w:w="1771" w:type="dxa"/>
            <w:vAlign w:val="bottom"/>
          </w:tcPr>
          <w:p w14:paraId="3E0A1B92" w14:textId="77777777" w:rsidR="008265F4" w:rsidRPr="00FE276C" w:rsidRDefault="008265F4" w:rsidP="007B5F25">
            <w:pPr>
              <w:pStyle w:val="TableText"/>
              <w:rPr>
                <w:rFonts w:cs="Arial"/>
              </w:rPr>
            </w:pPr>
            <w:r w:rsidRPr="00FE276C">
              <w:rPr>
                <w:rFonts w:cs="Arial"/>
              </w:rPr>
              <w:t>NIC</w:t>
            </w:r>
          </w:p>
        </w:tc>
        <w:tc>
          <w:tcPr>
            <w:tcW w:w="1845" w:type="dxa"/>
            <w:vAlign w:val="bottom"/>
          </w:tcPr>
          <w:p w14:paraId="24D07965" w14:textId="77777777" w:rsidR="008265F4" w:rsidRPr="00FE276C" w:rsidRDefault="008265F4" w:rsidP="007B5F25">
            <w:pPr>
              <w:pStyle w:val="TableText"/>
              <w:rPr>
                <w:rFonts w:cs="Arial"/>
              </w:rPr>
            </w:pPr>
            <w:r w:rsidRPr="00FE276C">
              <w:rPr>
                <w:rFonts w:cs="Arial"/>
              </w:rPr>
              <w:t>172.16.1.3</w:t>
            </w:r>
          </w:p>
        </w:tc>
        <w:tc>
          <w:tcPr>
            <w:tcW w:w="1800" w:type="dxa"/>
            <w:vAlign w:val="bottom"/>
          </w:tcPr>
          <w:p w14:paraId="6CCDEADC" w14:textId="77777777" w:rsidR="008265F4" w:rsidRPr="00FE276C" w:rsidRDefault="008265F4" w:rsidP="007B5F25">
            <w:pPr>
              <w:pStyle w:val="TableText"/>
              <w:rPr>
                <w:rFonts w:cs="Arial"/>
              </w:rPr>
            </w:pPr>
            <w:r w:rsidRPr="00FE276C">
              <w:rPr>
                <w:rFonts w:cs="Arial"/>
              </w:rPr>
              <w:t>255.255.255.0</w:t>
            </w:r>
          </w:p>
        </w:tc>
        <w:tc>
          <w:tcPr>
            <w:tcW w:w="1890" w:type="dxa"/>
            <w:vAlign w:val="bottom"/>
          </w:tcPr>
          <w:p w14:paraId="32B7EB97" w14:textId="77777777" w:rsidR="008265F4" w:rsidRPr="00FE276C" w:rsidRDefault="008265F4" w:rsidP="007B5F25">
            <w:pPr>
              <w:pStyle w:val="TableText"/>
              <w:rPr>
                <w:rFonts w:cs="Arial"/>
              </w:rPr>
            </w:pPr>
            <w:r w:rsidRPr="00FE276C">
              <w:rPr>
                <w:rFonts w:cs="Arial"/>
              </w:rPr>
              <w:t>172.16.1.1</w:t>
            </w:r>
          </w:p>
        </w:tc>
      </w:tr>
      <w:tr w:rsidR="008265F4" w:rsidRPr="00FE276C" w14:paraId="126B471B" w14:textId="77777777" w:rsidTr="007B5F25">
        <w:trPr>
          <w:cantSplit/>
          <w:jc w:val="center"/>
        </w:trPr>
        <w:tc>
          <w:tcPr>
            <w:tcW w:w="1907" w:type="dxa"/>
            <w:vAlign w:val="bottom"/>
          </w:tcPr>
          <w:p w14:paraId="28783115" w14:textId="77777777" w:rsidR="008265F4" w:rsidRPr="00FE276C" w:rsidRDefault="008265F4" w:rsidP="007B5F25">
            <w:pPr>
              <w:pStyle w:val="TableText"/>
              <w:keepNext w:val="0"/>
              <w:rPr>
                <w:rFonts w:cs="Arial"/>
              </w:rPr>
            </w:pPr>
            <w:r w:rsidRPr="00FE276C">
              <w:rPr>
                <w:rFonts w:cs="Arial"/>
              </w:rPr>
              <w:t>PC-C</w:t>
            </w:r>
          </w:p>
        </w:tc>
        <w:tc>
          <w:tcPr>
            <w:tcW w:w="1771" w:type="dxa"/>
            <w:vAlign w:val="bottom"/>
          </w:tcPr>
          <w:p w14:paraId="25FFC0C8" w14:textId="77777777" w:rsidR="008265F4" w:rsidRPr="00FE276C" w:rsidRDefault="008265F4" w:rsidP="007B5F25">
            <w:pPr>
              <w:pStyle w:val="TableText"/>
              <w:rPr>
                <w:rFonts w:cs="Arial"/>
              </w:rPr>
            </w:pPr>
            <w:r w:rsidRPr="00FE276C">
              <w:rPr>
                <w:rFonts w:cs="Arial"/>
              </w:rPr>
              <w:t>NIC</w:t>
            </w:r>
          </w:p>
        </w:tc>
        <w:tc>
          <w:tcPr>
            <w:tcW w:w="1845" w:type="dxa"/>
            <w:vAlign w:val="bottom"/>
          </w:tcPr>
          <w:p w14:paraId="5F937D70" w14:textId="77777777" w:rsidR="008265F4" w:rsidRPr="00FE276C" w:rsidRDefault="008265F4" w:rsidP="007B5F25">
            <w:pPr>
              <w:pStyle w:val="TableText"/>
              <w:rPr>
                <w:rFonts w:cs="Arial"/>
              </w:rPr>
            </w:pPr>
            <w:r w:rsidRPr="00FE276C">
              <w:rPr>
                <w:rFonts w:cs="Arial"/>
              </w:rPr>
              <w:t>172.16.2.3</w:t>
            </w:r>
          </w:p>
        </w:tc>
        <w:tc>
          <w:tcPr>
            <w:tcW w:w="1800" w:type="dxa"/>
            <w:vAlign w:val="bottom"/>
          </w:tcPr>
          <w:p w14:paraId="38402826" w14:textId="77777777" w:rsidR="008265F4" w:rsidRPr="00FE276C" w:rsidRDefault="008265F4" w:rsidP="007B5F25">
            <w:pPr>
              <w:pStyle w:val="TableText"/>
              <w:rPr>
                <w:rFonts w:cs="Arial"/>
              </w:rPr>
            </w:pPr>
            <w:r w:rsidRPr="00FE276C">
              <w:rPr>
                <w:rFonts w:cs="Arial"/>
              </w:rPr>
              <w:t>255.255.255.0</w:t>
            </w:r>
          </w:p>
        </w:tc>
        <w:tc>
          <w:tcPr>
            <w:tcW w:w="1890" w:type="dxa"/>
            <w:vAlign w:val="bottom"/>
          </w:tcPr>
          <w:p w14:paraId="10511A51" w14:textId="77777777" w:rsidR="008265F4" w:rsidRPr="00FE276C" w:rsidRDefault="008265F4" w:rsidP="007B5F25">
            <w:pPr>
              <w:pStyle w:val="TableText"/>
              <w:rPr>
                <w:rFonts w:cs="Arial"/>
              </w:rPr>
            </w:pPr>
            <w:r w:rsidRPr="00FE276C">
              <w:rPr>
                <w:rFonts w:cs="Arial"/>
              </w:rPr>
              <w:t>172.16.2.1</w:t>
            </w:r>
          </w:p>
        </w:tc>
      </w:tr>
    </w:tbl>
    <w:p w14:paraId="38939AB2" w14:textId="77777777" w:rsidR="008265F4" w:rsidRPr="00FE276C" w:rsidRDefault="008265F4" w:rsidP="008265F4">
      <w:pPr>
        <w:pStyle w:val="LabSection"/>
        <w:rPr>
          <w:rFonts w:cs="Arial"/>
        </w:rPr>
      </w:pPr>
      <w:r w:rsidRPr="00FE276C">
        <w:rPr>
          <w:rFonts w:cs="Arial"/>
        </w:rPr>
        <w:t>Objectives</w:t>
      </w:r>
    </w:p>
    <w:p w14:paraId="11A267DF" w14:textId="77777777" w:rsidR="008265F4" w:rsidRPr="00FE276C" w:rsidRDefault="008265F4" w:rsidP="008265F4">
      <w:pPr>
        <w:pStyle w:val="BodyTextL25Bold"/>
        <w:rPr>
          <w:rFonts w:cs="Arial"/>
        </w:rPr>
      </w:pPr>
      <w:r w:rsidRPr="00FE276C">
        <w:rPr>
          <w:rFonts w:cs="Arial"/>
        </w:rPr>
        <w:t>Part 1: Configure Basic Device Settings</w:t>
      </w:r>
    </w:p>
    <w:p w14:paraId="1E779B3F" w14:textId="77777777" w:rsidR="008265F4" w:rsidRPr="00FE276C" w:rsidRDefault="008265F4" w:rsidP="008265F4">
      <w:pPr>
        <w:pStyle w:val="BodyTextL25Bold"/>
        <w:rPr>
          <w:rFonts w:cs="Arial"/>
        </w:rPr>
      </w:pPr>
      <w:r w:rsidRPr="00FE276C">
        <w:rPr>
          <w:rFonts w:cs="Arial"/>
        </w:rPr>
        <w:t>Part 2: Configure a GRE Tunnel</w:t>
      </w:r>
    </w:p>
    <w:p w14:paraId="6D8B936E" w14:textId="77777777" w:rsidR="008265F4" w:rsidRPr="00FE276C" w:rsidRDefault="008265F4" w:rsidP="008265F4">
      <w:pPr>
        <w:pStyle w:val="BodyTextL25Bold"/>
        <w:rPr>
          <w:rFonts w:cs="Arial"/>
        </w:rPr>
      </w:pPr>
      <w:r w:rsidRPr="00FE276C">
        <w:rPr>
          <w:rFonts w:cs="Arial"/>
        </w:rPr>
        <w:t>Part 3: Enable Routing over the GRE Tunnel</w:t>
      </w:r>
    </w:p>
    <w:p w14:paraId="1EA3D11C" w14:textId="77777777" w:rsidR="008265F4" w:rsidRPr="00FE276C" w:rsidRDefault="008265F4" w:rsidP="008265F4">
      <w:pPr>
        <w:pStyle w:val="BodyTextL25Bold"/>
        <w:rPr>
          <w:rFonts w:cs="Arial"/>
        </w:rPr>
      </w:pPr>
    </w:p>
    <w:p w14:paraId="0D99D340" w14:textId="77777777" w:rsidR="008265F4" w:rsidRPr="00FE276C" w:rsidRDefault="008265F4">
      <w:pPr>
        <w:rPr>
          <w:rFonts w:ascii="Arial" w:hAnsi="Arial" w:cs="Arial"/>
          <w:b/>
          <w:sz w:val="28"/>
          <w:szCs w:val="28"/>
        </w:rPr>
      </w:pPr>
      <w:r w:rsidRPr="00FE276C">
        <w:rPr>
          <w:rFonts w:ascii="Arial" w:hAnsi="Arial" w:cs="Arial"/>
          <w:b/>
          <w:sz w:val="28"/>
          <w:szCs w:val="28"/>
        </w:rPr>
        <w:t>Further settings</w:t>
      </w:r>
    </w:p>
    <w:p w14:paraId="6149FAF1" w14:textId="77777777" w:rsidR="008265F4" w:rsidRPr="00FE276C" w:rsidRDefault="008265F4">
      <w:pPr>
        <w:rPr>
          <w:rFonts w:ascii="Arial" w:hAnsi="Arial" w:cs="Arial"/>
        </w:rPr>
      </w:pPr>
      <w:r w:rsidRPr="00FE276C">
        <w:rPr>
          <w:rFonts w:ascii="Arial" w:hAnsi="Arial" w:cs="Arial"/>
        </w:rPr>
        <w:t>Using a search engine research and compose the commands to create on a cisco router a default route to the ISP router.  This should be composed and deployed on the WEST router and a similar one on the EAST router.</w:t>
      </w:r>
    </w:p>
    <w:p w14:paraId="6E2CCE55" w14:textId="77777777" w:rsidR="008265F4" w:rsidRPr="00FE276C" w:rsidRDefault="008265F4">
      <w:pPr>
        <w:rPr>
          <w:rFonts w:ascii="Arial" w:hAnsi="Arial" w:cs="Arial"/>
          <w:b/>
        </w:rPr>
      </w:pPr>
      <w:r w:rsidRPr="00FE276C">
        <w:rPr>
          <w:rFonts w:ascii="Arial" w:hAnsi="Arial" w:cs="Arial"/>
          <w:b/>
        </w:rPr>
        <w:t>Test your partial connectivity using the ping command</w:t>
      </w:r>
    </w:p>
    <w:p w14:paraId="47F48A77" w14:textId="77777777" w:rsidR="008265F4" w:rsidRPr="00FE276C" w:rsidRDefault="008265F4" w:rsidP="008265F4">
      <w:pPr>
        <w:pStyle w:val="ListParagraph"/>
        <w:numPr>
          <w:ilvl w:val="0"/>
          <w:numId w:val="2"/>
        </w:numPr>
        <w:rPr>
          <w:rFonts w:ascii="Arial" w:hAnsi="Arial" w:cs="Arial"/>
        </w:rPr>
      </w:pPr>
      <w:r w:rsidRPr="00FE276C">
        <w:rPr>
          <w:rFonts w:ascii="Arial" w:hAnsi="Arial" w:cs="Arial"/>
        </w:rPr>
        <w:t>Between the PC’s and their respective default gateway</w:t>
      </w:r>
    </w:p>
    <w:p w14:paraId="0B70CD2D" w14:textId="77777777" w:rsidR="008265F4" w:rsidRPr="00FE276C" w:rsidRDefault="008265F4" w:rsidP="008265F4">
      <w:pPr>
        <w:pStyle w:val="ListParagraph"/>
        <w:numPr>
          <w:ilvl w:val="0"/>
          <w:numId w:val="2"/>
        </w:numPr>
        <w:rPr>
          <w:rFonts w:ascii="Arial" w:hAnsi="Arial" w:cs="Arial"/>
        </w:rPr>
      </w:pPr>
      <w:r w:rsidRPr="00FE276C">
        <w:rPr>
          <w:rFonts w:ascii="Arial" w:hAnsi="Arial" w:cs="Arial"/>
        </w:rPr>
        <w:t>Between each router and serial interfaces on the other routers.</w:t>
      </w:r>
    </w:p>
    <w:p w14:paraId="017BF7F1" w14:textId="77777777" w:rsidR="008265F4" w:rsidRPr="00FE276C" w:rsidRDefault="008265F4" w:rsidP="008265F4">
      <w:pPr>
        <w:rPr>
          <w:rFonts w:ascii="Arial" w:hAnsi="Arial" w:cs="Arial"/>
        </w:rPr>
      </w:pPr>
    </w:p>
    <w:p w14:paraId="0BE37BB2" w14:textId="77777777" w:rsidR="008265F4" w:rsidRPr="00FE276C" w:rsidRDefault="008C18CE" w:rsidP="008265F4">
      <w:pPr>
        <w:rPr>
          <w:rFonts w:ascii="Arial" w:hAnsi="Arial" w:cs="Arial"/>
          <w:b/>
          <w:sz w:val="28"/>
          <w:szCs w:val="28"/>
        </w:rPr>
      </w:pPr>
      <w:r>
        <w:rPr>
          <w:rFonts w:ascii="Arial" w:hAnsi="Arial" w:cs="Arial"/>
          <w:b/>
          <w:sz w:val="28"/>
          <w:szCs w:val="28"/>
        </w:rPr>
        <w:t xml:space="preserve">Part 2 - </w:t>
      </w:r>
      <w:r w:rsidR="00995879" w:rsidRPr="00FE276C">
        <w:rPr>
          <w:rFonts w:ascii="Arial" w:hAnsi="Arial" w:cs="Arial"/>
          <w:b/>
          <w:sz w:val="28"/>
          <w:szCs w:val="28"/>
        </w:rPr>
        <w:t>Configure the GRE Tunnel Interface</w:t>
      </w:r>
    </w:p>
    <w:p w14:paraId="310D1669" w14:textId="77777777" w:rsidR="00995879" w:rsidRPr="00FE276C" w:rsidRDefault="00995879" w:rsidP="008265F4">
      <w:pPr>
        <w:rPr>
          <w:rFonts w:ascii="Arial" w:hAnsi="Arial" w:cs="Arial"/>
        </w:rPr>
      </w:pPr>
      <w:r w:rsidRPr="00FE276C">
        <w:rPr>
          <w:rFonts w:ascii="Arial" w:hAnsi="Arial" w:cs="Arial"/>
        </w:rPr>
        <w:t>For the WEST router</w:t>
      </w:r>
    </w:p>
    <w:p w14:paraId="5E2188B5" w14:textId="77777777" w:rsidR="00995879" w:rsidRPr="00FE276C" w:rsidRDefault="00066CA3" w:rsidP="008265F4">
      <w:pPr>
        <w:rPr>
          <w:rFonts w:ascii="Arial" w:hAnsi="Arial" w:cs="Arial"/>
        </w:rPr>
      </w:pPr>
      <w:r>
        <w:rPr>
          <w:rFonts w:ascii="Arial" w:hAnsi="Arial" w:cs="Arial"/>
          <w:b/>
        </w:rPr>
        <w:tab/>
      </w:r>
      <w:proofErr w:type="gramStart"/>
      <w:r w:rsidR="00995879" w:rsidRPr="00FE276C">
        <w:rPr>
          <w:rFonts w:ascii="Arial" w:hAnsi="Arial" w:cs="Arial"/>
          <w:b/>
        </w:rPr>
        <w:t>WEST(</w:t>
      </w:r>
      <w:proofErr w:type="gramEnd"/>
      <w:r w:rsidR="00995879" w:rsidRPr="00FE276C">
        <w:rPr>
          <w:rFonts w:ascii="Arial" w:hAnsi="Arial" w:cs="Arial"/>
          <w:b/>
        </w:rPr>
        <w:t>config)#</w:t>
      </w:r>
      <w:r w:rsidR="00995879" w:rsidRPr="00FE276C">
        <w:rPr>
          <w:rFonts w:ascii="Arial" w:hAnsi="Arial" w:cs="Arial"/>
        </w:rPr>
        <w:t xml:space="preserve">  interface tunnel  0</w:t>
      </w:r>
    </w:p>
    <w:p w14:paraId="47865FAF" w14:textId="77777777" w:rsidR="00995879" w:rsidRPr="00FE276C" w:rsidRDefault="00066CA3" w:rsidP="008265F4">
      <w:pPr>
        <w:rPr>
          <w:rFonts w:ascii="Arial" w:hAnsi="Arial" w:cs="Arial"/>
        </w:rPr>
      </w:pPr>
      <w:r>
        <w:rPr>
          <w:rFonts w:ascii="Arial" w:hAnsi="Arial" w:cs="Arial"/>
          <w:b/>
        </w:rPr>
        <w:tab/>
      </w:r>
      <w:proofErr w:type="gramStart"/>
      <w:r w:rsidR="00995879" w:rsidRPr="00FE276C">
        <w:rPr>
          <w:rFonts w:ascii="Arial" w:hAnsi="Arial" w:cs="Arial"/>
          <w:b/>
        </w:rPr>
        <w:t>WEST(</w:t>
      </w:r>
      <w:proofErr w:type="gramEnd"/>
      <w:r w:rsidR="00995879" w:rsidRPr="00FE276C">
        <w:rPr>
          <w:rFonts w:ascii="Arial" w:hAnsi="Arial" w:cs="Arial"/>
          <w:b/>
        </w:rPr>
        <w:t>config-if)#</w:t>
      </w:r>
      <w:r w:rsidR="00995879" w:rsidRPr="00FE276C">
        <w:rPr>
          <w:rFonts w:ascii="Arial" w:hAnsi="Arial" w:cs="Arial"/>
        </w:rPr>
        <w:t xml:space="preserve">  </w:t>
      </w:r>
      <w:proofErr w:type="spellStart"/>
      <w:r w:rsidR="00995879" w:rsidRPr="00FE276C">
        <w:rPr>
          <w:rFonts w:ascii="Arial" w:hAnsi="Arial" w:cs="Arial"/>
        </w:rPr>
        <w:t>ip</w:t>
      </w:r>
      <w:proofErr w:type="spellEnd"/>
      <w:r w:rsidR="00995879" w:rsidRPr="00FE276C">
        <w:rPr>
          <w:rFonts w:ascii="Arial" w:hAnsi="Arial" w:cs="Arial"/>
        </w:rPr>
        <w:t xml:space="preserve"> address  172.16.12.1 255.255.255.252</w:t>
      </w:r>
    </w:p>
    <w:p w14:paraId="09118928" w14:textId="77777777" w:rsidR="00995879" w:rsidRPr="00FE276C" w:rsidRDefault="00066CA3" w:rsidP="008265F4">
      <w:pPr>
        <w:rPr>
          <w:rFonts w:ascii="Arial" w:hAnsi="Arial" w:cs="Arial"/>
        </w:rPr>
      </w:pPr>
      <w:r>
        <w:rPr>
          <w:rFonts w:ascii="Arial" w:hAnsi="Arial" w:cs="Arial"/>
          <w:b/>
        </w:rPr>
        <w:tab/>
      </w:r>
      <w:proofErr w:type="gramStart"/>
      <w:r w:rsidR="00995879" w:rsidRPr="00FE276C">
        <w:rPr>
          <w:rFonts w:ascii="Arial" w:hAnsi="Arial" w:cs="Arial"/>
          <w:b/>
        </w:rPr>
        <w:t>WEST(</w:t>
      </w:r>
      <w:proofErr w:type="gramEnd"/>
      <w:r w:rsidR="00995879" w:rsidRPr="00FE276C">
        <w:rPr>
          <w:rFonts w:ascii="Arial" w:hAnsi="Arial" w:cs="Arial"/>
          <w:b/>
        </w:rPr>
        <w:t xml:space="preserve">config-if)#  </w:t>
      </w:r>
      <w:r w:rsidR="00995879" w:rsidRPr="00FE276C">
        <w:rPr>
          <w:rFonts w:ascii="Arial" w:hAnsi="Arial" w:cs="Arial"/>
        </w:rPr>
        <w:t>tunnel source  s0/0/0</w:t>
      </w:r>
    </w:p>
    <w:p w14:paraId="00C76913" w14:textId="77777777" w:rsidR="00995879" w:rsidRPr="00FE276C" w:rsidRDefault="00066CA3" w:rsidP="008265F4">
      <w:pPr>
        <w:rPr>
          <w:rFonts w:ascii="Arial" w:hAnsi="Arial" w:cs="Arial"/>
        </w:rPr>
      </w:pPr>
      <w:r>
        <w:rPr>
          <w:rFonts w:ascii="Arial" w:hAnsi="Arial" w:cs="Arial"/>
          <w:b/>
        </w:rPr>
        <w:tab/>
      </w:r>
      <w:proofErr w:type="gramStart"/>
      <w:r w:rsidR="00995879" w:rsidRPr="00FE276C">
        <w:rPr>
          <w:rFonts w:ascii="Arial" w:hAnsi="Arial" w:cs="Arial"/>
          <w:b/>
        </w:rPr>
        <w:t>WEST(</w:t>
      </w:r>
      <w:proofErr w:type="gramEnd"/>
      <w:r w:rsidR="00995879" w:rsidRPr="00FE276C">
        <w:rPr>
          <w:rFonts w:ascii="Arial" w:hAnsi="Arial" w:cs="Arial"/>
          <w:b/>
        </w:rPr>
        <w:t xml:space="preserve">config-if)#  </w:t>
      </w:r>
      <w:r w:rsidR="00995879" w:rsidRPr="00FE276C">
        <w:rPr>
          <w:rFonts w:ascii="Arial" w:hAnsi="Arial" w:cs="Arial"/>
        </w:rPr>
        <w:t>tunnel destination 10.2.2.1</w:t>
      </w:r>
    </w:p>
    <w:p w14:paraId="7D16B173" w14:textId="77777777" w:rsidR="00995879" w:rsidRPr="00FE276C" w:rsidRDefault="00995879" w:rsidP="008265F4">
      <w:pPr>
        <w:rPr>
          <w:rFonts w:ascii="Arial" w:hAnsi="Arial" w:cs="Arial"/>
        </w:rPr>
      </w:pPr>
    </w:p>
    <w:p w14:paraId="6AA287C8" w14:textId="77777777" w:rsidR="00995879" w:rsidRPr="00FE276C" w:rsidRDefault="00995879" w:rsidP="008265F4">
      <w:pPr>
        <w:rPr>
          <w:rFonts w:ascii="Arial" w:hAnsi="Arial" w:cs="Arial"/>
        </w:rPr>
      </w:pPr>
      <w:r w:rsidRPr="00FE276C">
        <w:rPr>
          <w:rFonts w:ascii="Arial" w:hAnsi="Arial" w:cs="Arial"/>
        </w:rPr>
        <w:lastRenderedPageBreak/>
        <w:t>For the EAST router</w:t>
      </w:r>
    </w:p>
    <w:p w14:paraId="783FE489" w14:textId="77777777" w:rsidR="00995879" w:rsidRPr="00FE276C" w:rsidRDefault="00995879" w:rsidP="00DB23E9">
      <w:pPr>
        <w:ind w:left="993" w:hanging="283"/>
        <w:rPr>
          <w:rFonts w:ascii="Arial" w:hAnsi="Arial" w:cs="Arial"/>
        </w:rPr>
      </w:pPr>
      <w:proofErr w:type="gramStart"/>
      <w:r w:rsidRPr="00FE276C">
        <w:rPr>
          <w:rFonts w:ascii="Arial" w:hAnsi="Arial" w:cs="Arial"/>
          <w:b/>
        </w:rPr>
        <w:t>EAST(</w:t>
      </w:r>
      <w:proofErr w:type="gramEnd"/>
      <w:r w:rsidRPr="00FE276C">
        <w:rPr>
          <w:rFonts w:ascii="Arial" w:hAnsi="Arial" w:cs="Arial"/>
          <w:b/>
        </w:rPr>
        <w:t>config)#</w:t>
      </w:r>
      <w:r w:rsidRPr="00FE276C">
        <w:rPr>
          <w:rFonts w:ascii="Arial" w:hAnsi="Arial" w:cs="Arial"/>
        </w:rPr>
        <w:t xml:space="preserve">  interface tunnel  0</w:t>
      </w:r>
    </w:p>
    <w:p w14:paraId="462F56A7" w14:textId="77777777" w:rsidR="00995879" w:rsidRPr="00FE276C" w:rsidRDefault="00995879" w:rsidP="00DB23E9">
      <w:pPr>
        <w:ind w:left="993" w:hanging="283"/>
        <w:rPr>
          <w:rFonts w:ascii="Arial" w:hAnsi="Arial" w:cs="Arial"/>
        </w:rPr>
      </w:pPr>
      <w:proofErr w:type="gramStart"/>
      <w:r w:rsidRPr="00FE276C">
        <w:rPr>
          <w:rFonts w:ascii="Arial" w:hAnsi="Arial" w:cs="Arial"/>
          <w:b/>
        </w:rPr>
        <w:t>EAST(</w:t>
      </w:r>
      <w:proofErr w:type="gramEnd"/>
      <w:r w:rsidRPr="00FE276C">
        <w:rPr>
          <w:rFonts w:ascii="Arial" w:hAnsi="Arial" w:cs="Arial"/>
          <w:b/>
        </w:rPr>
        <w:t>config-if)#</w:t>
      </w:r>
      <w:r w:rsidRPr="00FE276C">
        <w:rPr>
          <w:rFonts w:ascii="Arial" w:hAnsi="Arial" w:cs="Arial"/>
        </w:rPr>
        <w:t xml:space="preserve">  </w:t>
      </w:r>
      <w:proofErr w:type="spellStart"/>
      <w:r w:rsidRPr="00FE276C">
        <w:rPr>
          <w:rFonts w:ascii="Arial" w:hAnsi="Arial" w:cs="Arial"/>
        </w:rPr>
        <w:t>ip</w:t>
      </w:r>
      <w:proofErr w:type="spellEnd"/>
      <w:r w:rsidRPr="00FE276C">
        <w:rPr>
          <w:rFonts w:ascii="Arial" w:hAnsi="Arial" w:cs="Arial"/>
        </w:rPr>
        <w:t xml:space="preserve"> address  172.16.12.2  255.255.255.252</w:t>
      </w:r>
    </w:p>
    <w:p w14:paraId="211C1A50" w14:textId="77777777" w:rsidR="00995879" w:rsidRPr="00FE276C" w:rsidRDefault="00995879" w:rsidP="00DB23E9">
      <w:pPr>
        <w:ind w:left="993" w:hanging="283"/>
        <w:rPr>
          <w:rFonts w:ascii="Arial" w:hAnsi="Arial" w:cs="Arial"/>
        </w:rPr>
      </w:pPr>
      <w:proofErr w:type="gramStart"/>
      <w:r w:rsidRPr="00FE276C">
        <w:rPr>
          <w:rFonts w:ascii="Arial" w:hAnsi="Arial" w:cs="Arial"/>
          <w:b/>
        </w:rPr>
        <w:t>EAST(</w:t>
      </w:r>
      <w:proofErr w:type="gramEnd"/>
      <w:r w:rsidRPr="00FE276C">
        <w:rPr>
          <w:rFonts w:ascii="Arial" w:hAnsi="Arial" w:cs="Arial"/>
          <w:b/>
        </w:rPr>
        <w:t xml:space="preserve">config-if)#  </w:t>
      </w:r>
      <w:r w:rsidRPr="00FE276C">
        <w:rPr>
          <w:rFonts w:ascii="Arial" w:hAnsi="Arial" w:cs="Arial"/>
        </w:rPr>
        <w:t>tunnel source  s0/0/1</w:t>
      </w:r>
    </w:p>
    <w:p w14:paraId="4E2A3A24" w14:textId="77777777" w:rsidR="00995879" w:rsidRPr="00FE276C" w:rsidRDefault="00995879" w:rsidP="00DB23E9">
      <w:pPr>
        <w:ind w:left="993" w:hanging="283"/>
        <w:rPr>
          <w:rFonts w:ascii="Arial" w:hAnsi="Arial" w:cs="Arial"/>
        </w:rPr>
      </w:pPr>
      <w:proofErr w:type="gramStart"/>
      <w:r w:rsidRPr="00FE276C">
        <w:rPr>
          <w:rFonts w:ascii="Arial" w:hAnsi="Arial" w:cs="Arial"/>
          <w:b/>
        </w:rPr>
        <w:t>EAST(</w:t>
      </w:r>
      <w:proofErr w:type="gramEnd"/>
      <w:r w:rsidRPr="00FE276C">
        <w:rPr>
          <w:rFonts w:ascii="Arial" w:hAnsi="Arial" w:cs="Arial"/>
          <w:b/>
        </w:rPr>
        <w:t xml:space="preserve">config-if)#  </w:t>
      </w:r>
      <w:r w:rsidRPr="00FE276C">
        <w:rPr>
          <w:rFonts w:ascii="Arial" w:hAnsi="Arial" w:cs="Arial"/>
        </w:rPr>
        <w:t>tunnel destination 10.1.1.1</w:t>
      </w:r>
    </w:p>
    <w:p w14:paraId="45055111" w14:textId="77777777" w:rsidR="00995879" w:rsidRPr="00FE276C" w:rsidRDefault="00995879" w:rsidP="00995879">
      <w:pPr>
        <w:rPr>
          <w:rFonts w:ascii="Arial" w:hAnsi="Arial" w:cs="Arial"/>
        </w:rPr>
      </w:pPr>
    </w:p>
    <w:p w14:paraId="7803D8C8" w14:textId="77777777" w:rsidR="00995879" w:rsidRPr="00FE276C" w:rsidRDefault="00995879" w:rsidP="00995879">
      <w:pPr>
        <w:rPr>
          <w:rFonts w:ascii="Arial" w:hAnsi="Arial" w:cs="Arial"/>
          <w:b/>
          <w:sz w:val="28"/>
          <w:szCs w:val="28"/>
        </w:rPr>
      </w:pPr>
      <w:r w:rsidRPr="00FE276C">
        <w:rPr>
          <w:rFonts w:ascii="Arial" w:hAnsi="Arial" w:cs="Arial"/>
          <w:b/>
          <w:sz w:val="28"/>
          <w:szCs w:val="28"/>
        </w:rPr>
        <w:t>Verify on both WEST and EAST</w:t>
      </w:r>
      <w:r w:rsidR="00DB23E9" w:rsidRPr="00FE276C">
        <w:rPr>
          <w:rFonts w:ascii="Arial" w:hAnsi="Arial" w:cs="Arial"/>
          <w:b/>
          <w:sz w:val="28"/>
          <w:szCs w:val="28"/>
        </w:rPr>
        <w:t xml:space="preserve"> routers</w:t>
      </w:r>
      <w:r w:rsidRPr="00FE276C">
        <w:rPr>
          <w:rFonts w:ascii="Arial" w:hAnsi="Arial" w:cs="Arial"/>
          <w:b/>
          <w:sz w:val="28"/>
          <w:szCs w:val="28"/>
        </w:rPr>
        <w:t xml:space="preserve"> that the tunnel interface is up</w:t>
      </w:r>
    </w:p>
    <w:p w14:paraId="46A0682B" w14:textId="77777777" w:rsidR="00995879" w:rsidRPr="00FE276C" w:rsidRDefault="00DB23E9" w:rsidP="00995879">
      <w:pPr>
        <w:rPr>
          <w:rFonts w:ascii="Arial" w:hAnsi="Arial" w:cs="Arial"/>
        </w:rPr>
      </w:pPr>
      <w:r w:rsidRPr="00FE276C">
        <w:rPr>
          <w:rFonts w:ascii="Arial" w:hAnsi="Arial" w:cs="Arial"/>
        </w:rPr>
        <w:tab/>
      </w:r>
      <w:proofErr w:type="spellStart"/>
      <w:r w:rsidR="00995879" w:rsidRPr="00FE276C">
        <w:rPr>
          <w:rFonts w:ascii="Arial" w:hAnsi="Arial" w:cs="Arial"/>
          <w:b/>
        </w:rPr>
        <w:t>WEST#</w:t>
      </w:r>
      <w:r w:rsidR="00995879" w:rsidRPr="00FE276C">
        <w:rPr>
          <w:rFonts w:ascii="Arial" w:hAnsi="Arial" w:cs="Arial"/>
        </w:rPr>
        <w:t>show</w:t>
      </w:r>
      <w:proofErr w:type="spellEnd"/>
      <w:r w:rsidR="00995879" w:rsidRPr="00FE276C">
        <w:rPr>
          <w:rFonts w:ascii="Arial" w:hAnsi="Arial" w:cs="Arial"/>
        </w:rPr>
        <w:t xml:space="preserve"> </w:t>
      </w:r>
      <w:proofErr w:type="spellStart"/>
      <w:r w:rsidR="00995879" w:rsidRPr="00FE276C">
        <w:rPr>
          <w:rFonts w:ascii="Arial" w:hAnsi="Arial" w:cs="Arial"/>
        </w:rPr>
        <w:t>ip</w:t>
      </w:r>
      <w:proofErr w:type="spellEnd"/>
      <w:r w:rsidR="00995879" w:rsidRPr="00FE276C">
        <w:rPr>
          <w:rFonts w:ascii="Arial" w:hAnsi="Arial" w:cs="Arial"/>
        </w:rPr>
        <w:t xml:space="preserve"> interface brief</w:t>
      </w:r>
    </w:p>
    <w:p w14:paraId="12C908AC" w14:textId="77777777" w:rsidR="00DB23E9" w:rsidRPr="00FE276C" w:rsidRDefault="00DB23E9" w:rsidP="00DB23E9">
      <w:pPr>
        <w:rPr>
          <w:rFonts w:ascii="Arial" w:hAnsi="Arial" w:cs="Arial"/>
        </w:rPr>
      </w:pPr>
      <w:r w:rsidRPr="00FE276C">
        <w:rPr>
          <w:rFonts w:ascii="Arial" w:hAnsi="Arial" w:cs="Arial"/>
        </w:rPr>
        <w:tab/>
      </w:r>
      <w:proofErr w:type="spellStart"/>
      <w:r w:rsidR="00995879" w:rsidRPr="00FE276C">
        <w:rPr>
          <w:rFonts w:ascii="Arial" w:hAnsi="Arial" w:cs="Arial"/>
          <w:b/>
        </w:rPr>
        <w:t>EAST#</w:t>
      </w:r>
      <w:r w:rsidR="00995879" w:rsidRPr="00FE276C">
        <w:rPr>
          <w:rFonts w:ascii="Arial" w:hAnsi="Arial" w:cs="Arial"/>
        </w:rPr>
        <w:t>show</w:t>
      </w:r>
      <w:proofErr w:type="spellEnd"/>
      <w:r w:rsidR="00995879" w:rsidRPr="00FE276C">
        <w:rPr>
          <w:rFonts w:ascii="Arial" w:hAnsi="Arial" w:cs="Arial"/>
        </w:rPr>
        <w:t xml:space="preserve"> </w:t>
      </w:r>
      <w:proofErr w:type="spellStart"/>
      <w:r w:rsidR="00995879" w:rsidRPr="00FE276C">
        <w:rPr>
          <w:rFonts w:ascii="Arial" w:hAnsi="Arial" w:cs="Arial"/>
        </w:rPr>
        <w:t>ip</w:t>
      </w:r>
      <w:proofErr w:type="spellEnd"/>
      <w:r w:rsidR="00995879" w:rsidRPr="00FE276C">
        <w:rPr>
          <w:rFonts w:ascii="Arial" w:hAnsi="Arial" w:cs="Arial"/>
        </w:rPr>
        <w:t xml:space="preserve"> interface brief</w:t>
      </w:r>
    </w:p>
    <w:p w14:paraId="455E7A29" w14:textId="77777777" w:rsidR="00DB23E9" w:rsidRPr="00FE276C" w:rsidRDefault="00DB23E9" w:rsidP="00DB23E9">
      <w:pPr>
        <w:rPr>
          <w:rFonts w:ascii="Arial" w:hAnsi="Arial" w:cs="Arial"/>
        </w:rPr>
      </w:pPr>
    </w:p>
    <w:p w14:paraId="54816244" w14:textId="77777777" w:rsidR="00DB23E9" w:rsidRPr="00FE276C" w:rsidRDefault="00DB23E9" w:rsidP="00DB23E9">
      <w:pPr>
        <w:rPr>
          <w:rFonts w:ascii="Arial" w:hAnsi="Arial" w:cs="Arial"/>
        </w:rPr>
      </w:pPr>
      <w:r w:rsidRPr="00FE276C">
        <w:rPr>
          <w:rFonts w:ascii="Arial" w:hAnsi="Arial" w:cs="Arial"/>
        </w:rPr>
        <w:t xml:space="preserve">Issue the </w:t>
      </w:r>
      <w:r w:rsidRPr="00FE276C">
        <w:rPr>
          <w:rFonts w:ascii="Arial" w:hAnsi="Arial" w:cs="Arial"/>
          <w:b/>
        </w:rPr>
        <w:t>show interfaces tunnel 0</w:t>
      </w:r>
      <w:r w:rsidRPr="00FE276C">
        <w:rPr>
          <w:rFonts w:ascii="Arial" w:hAnsi="Arial" w:cs="Arial"/>
        </w:rPr>
        <w:t xml:space="preserve"> command to verify the tunneling protocol, tunnel source, and tunnel destination used in this tunnel.</w:t>
      </w:r>
    </w:p>
    <w:p w14:paraId="02A3AFB6" w14:textId="77777777" w:rsidR="00DB23E9" w:rsidRPr="00FE276C" w:rsidRDefault="00DB23E9" w:rsidP="00DB23E9">
      <w:pPr>
        <w:rPr>
          <w:rFonts w:ascii="Arial" w:hAnsi="Arial" w:cs="Arial"/>
        </w:rPr>
      </w:pPr>
    </w:p>
    <w:p w14:paraId="5C9886E6" w14:textId="77777777" w:rsidR="00DB23E9" w:rsidRPr="00FE276C" w:rsidRDefault="00DB23E9" w:rsidP="00DB23E9">
      <w:pPr>
        <w:rPr>
          <w:rFonts w:ascii="Arial" w:hAnsi="Arial" w:cs="Arial"/>
        </w:rPr>
      </w:pPr>
      <w:r w:rsidRPr="00FE276C">
        <w:rPr>
          <w:rFonts w:ascii="Arial" w:hAnsi="Arial" w:cs="Arial"/>
        </w:rPr>
        <w:t>Ping across the tunnel from the WEST router to the EAST router using the IP address of the tunnel interface.</w:t>
      </w:r>
    </w:p>
    <w:p w14:paraId="627BFEB8" w14:textId="77777777" w:rsidR="00DB23E9" w:rsidRPr="00FE276C" w:rsidRDefault="00DB23E9" w:rsidP="00DB23E9">
      <w:pPr>
        <w:pStyle w:val="CMD"/>
        <w:rPr>
          <w:rFonts w:ascii="Arial" w:hAnsi="Arial" w:cs="Arial"/>
          <w:b/>
          <w:sz w:val="22"/>
        </w:rPr>
      </w:pPr>
      <w:r w:rsidRPr="00FE276C">
        <w:rPr>
          <w:rFonts w:ascii="Arial" w:hAnsi="Arial" w:cs="Arial"/>
          <w:sz w:val="22"/>
        </w:rPr>
        <w:t xml:space="preserve">WEST# </w:t>
      </w:r>
      <w:r w:rsidRPr="00FE276C">
        <w:rPr>
          <w:rFonts w:ascii="Arial" w:hAnsi="Arial" w:cs="Arial"/>
          <w:b/>
          <w:sz w:val="22"/>
        </w:rPr>
        <w:t>ping 172.16.12.2</w:t>
      </w:r>
    </w:p>
    <w:p w14:paraId="49E7CF88" w14:textId="77777777" w:rsidR="00DB23E9" w:rsidRPr="00FE276C" w:rsidRDefault="00DB23E9" w:rsidP="00DB23E9">
      <w:pPr>
        <w:pStyle w:val="CMD"/>
        <w:rPr>
          <w:rFonts w:ascii="Arial" w:hAnsi="Arial" w:cs="Arial"/>
          <w:b/>
          <w:sz w:val="22"/>
        </w:rPr>
      </w:pPr>
    </w:p>
    <w:p w14:paraId="5D116374" w14:textId="77777777" w:rsidR="00DB23E9" w:rsidRPr="00FE276C" w:rsidRDefault="00DB23E9" w:rsidP="00DB23E9">
      <w:pPr>
        <w:pStyle w:val="CMD"/>
        <w:ind w:left="142"/>
        <w:rPr>
          <w:rFonts w:ascii="Arial" w:hAnsi="Arial" w:cs="Arial"/>
          <w:b/>
          <w:sz w:val="22"/>
        </w:rPr>
      </w:pPr>
      <w:r w:rsidRPr="00FE276C">
        <w:rPr>
          <w:rFonts w:ascii="Arial" w:hAnsi="Arial" w:cs="Arial"/>
          <w:sz w:val="22"/>
        </w:rPr>
        <w:t xml:space="preserve">Use the </w:t>
      </w:r>
      <w:r w:rsidRPr="00FE276C">
        <w:rPr>
          <w:rFonts w:ascii="Arial" w:hAnsi="Arial" w:cs="Arial"/>
          <w:b/>
          <w:sz w:val="22"/>
        </w:rPr>
        <w:t>traceroute</w:t>
      </w:r>
      <w:r w:rsidRPr="00FE276C">
        <w:rPr>
          <w:rFonts w:ascii="Arial" w:hAnsi="Arial" w:cs="Arial"/>
          <w:sz w:val="22"/>
        </w:rPr>
        <w:t xml:space="preserve"> command on the WEST </w:t>
      </w:r>
      <w:r w:rsidR="00FE276C" w:rsidRPr="00FE276C">
        <w:rPr>
          <w:rFonts w:ascii="Arial" w:hAnsi="Arial" w:cs="Arial"/>
          <w:sz w:val="22"/>
        </w:rPr>
        <w:t xml:space="preserve">router </w:t>
      </w:r>
      <w:r w:rsidRPr="00FE276C">
        <w:rPr>
          <w:rFonts w:ascii="Arial" w:hAnsi="Arial" w:cs="Arial"/>
          <w:sz w:val="22"/>
        </w:rPr>
        <w:t xml:space="preserve">to determine the path to the tunnel interface on the EAST router. </w:t>
      </w:r>
    </w:p>
    <w:p w14:paraId="7F214B2E" w14:textId="77777777" w:rsidR="00DB23E9" w:rsidRPr="00FE276C" w:rsidRDefault="00DB23E9" w:rsidP="00DB23E9">
      <w:pPr>
        <w:pStyle w:val="CMD"/>
        <w:rPr>
          <w:rFonts w:ascii="Arial" w:hAnsi="Arial" w:cs="Arial"/>
          <w:b/>
        </w:rPr>
      </w:pPr>
    </w:p>
    <w:p w14:paraId="3B4E0F15" w14:textId="77777777" w:rsidR="00995879" w:rsidRPr="00FE276C" w:rsidRDefault="00995879" w:rsidP="00995879">
      <w:pPr>
        <w:rPr>
          <w:rFonts w:ascii="Arial" w:hAnsi="Arial" w:cs="Arial"/>
        </w:rPr>
      </w:pPr>
    </w:p>
    <w:p w14:paraId="3CA57DB5" w14:textId="77777777" w:rsidR="008C18CE" w:rsidRDefault="008C18CE" w:rsidP="008C18CE">
      <w:pPr>
        <w:rPr>
          <w:rFonts w:ascii="Arial" w:hAnsi="Arial" w:cs="Arial"/>
          <w:b/>
          <w:sz w:val="28"/>
          <w:szCs w:val="28"/>
        </w:rPr>
      </w:pPr>
      <w:r>
        <w:rPr>
          <w:rFonts w:ascii="Arial" w:hAnsi="Arial" w:cs="Arial"/>
          <w:b/>
          <w:sz w:val="28"/>
          <w:szCs w:val="28"/>
        </w:rPr>
        <w:t xml:space="preserve">Part 3 - </w:t>
      </w:r>
      <w:r w:rsidR="00FE276C" w:rsidRPr="00FE276C">
        <w:rPr>
          <w:rFonts w:ascii="Arial" w:hAnsi="Arial" w:cs="Arial"/>
          <w:b/>
          <w:sz w:val="28"/>
          <w:szCs w:val="28"/>
        </w:rPr>
        <w:t>Enable a routing protocol on the routers</w:t>
      </w:r>
    </w:p>
    <w:p w14:paraId="33D463DE" w14:textId="77777777" w:rsidR="008C18CE" w:rsidRPr="008C18CE" w:rsidRDefault="008C18CE" w:rsidP="008C18CE">
      <w:pPr>
        <w:ind w:left="426"/>
        <w:rPr>
          <w:rFonts w:ascii="Arial" w:hAnsi="Arial" w:cs="Arial"/>
          <w:b/>
          <w:sz w:val="28"/>
          <w:szCs w:val="28"/>
        </w:rPr>
      </w:pPr>
      <w:r>
        <w:t>Configure OSPF routing so that the LANs on the WEST and EAST routers can communicate using the GRE tunnel.</w:t>
      </w:r>
    </w:p>
    <w:p w14:paraId="760810B0" w14:textId="77777777" w:rsidR="008C18CE" w:rsidRPr="00A35F07" w:rsidRDefault="008C18CE" w:rsidP="008C18CE">
      <w:pPr>
        <w:pStyle w:val="BodyTextL25"/>
      </w:pPr>
      <w:r>
        <w:t>After the GRE tunnel is set up, the routing protocol can be implemented. For GRE tunneling, a network statement will include the IP network of the tunnel, instead of the network associated with the serial interface. just like you would with other interfaces, such as Serial and Ethernet. Remember that the ISP router is not participating in this routing process.</w:t>
      </w:r>
    </w:p>
    <w:p w14:paraId="2E75365C" w14:textId="77777777" w:rsidR="008C18CE" w:rsidRDefault="008C18CE">
      <w:pPr>
        <w:rPr>
          <w:rFonts w:ascii="Arial" w:hAnsi="Arial" w:cs="Arial"/>
          <w:b/>
          <w:sz w:val="28"/>
          <w:szCs w:val="28"/>
        </w:rPr>
      </w:pPr>
      <w:r>
        <w:rPr>
          <w:rFonts w:ascii="Arial" w:hAnsi="Arial" w:cs="Arial"/>
          <w:b/>
          <w:sz w:val="28"/>
          <w:szCs w:val="28"/>
        </w:rPr>
        <w:br w:type="page"/>
      </w:r>
    </w:p>
    <w:p w14:paraId="61B33C2A" w14:textId="77777777" w:rsidR="008C18CE" w:rsidRDefault="008C18CE" w:rsidP="00995879">
      <w:pPr>
        <w:rPr>
          <w:rFonts w:ascii="Arial" w:hAnsi="Arial" w:cs="Arial"/>
          <w:b/>
        </w:rPr>
      </w:pPr>
      <w:r w:rsidRPr="008C18CE">
        <w:rPr>
          <w:rFonts w:ascii="Arial" w:hAnsi="Arial" w:cs="Arial"/>
          <w:b/>
        </w:rPr>
        <w:lastRenderedPageBreak/>
        <w:t>Configure OSPF routing for area 0 over the tunnel</w:t>
      </w:r>
    </w:p>
    <w:p w14:paraId="341801CF" w14:textId="77777777" w:rsidR="008C18CE" w:rsidRDefault="008C18CE" w:rsidP="008C18CE">
      <w:pPr>
        <w:pStyle w:val="SubStepAlpha"/>
      </w:pPr>
      <w:r>
        <w:t>Configure OSPF process ID 1 using area 0 on the WEST router for the 172.16.1.0/24 and 172.16.12.0/24 networks.</w:t>
      </w:r>
    </w:p>
    <w:p w14:paraId="180A20EB" w14:textId="77777777" w:rsidR="008C18CE" w:rsidRPr="005118B1" w:rsidRDefault="008C18CE" w:rsidP="008C18CE">
      <w:pPr>
        <w:pStyle w:val="CMD"/>
      </w:pPr>
      <w:proofErr w:type="gramStart"/>
      <w:r w:rsidRPr="005118B1">
        <w:t>WEST(</w:t>
      </w:r>
      <w:proofErr w:type="gramEnd"/>
      <w:r w:rsidRPr="005118B1">
        <w:t xml:space="preserve">config)# </w:t>
      </w:r>
      <w:r w:rsidRPr="005118B1">
        <w:rPr>
          <w:b/>
        </w:rPr>
        <w:t xml:space="preserve">router </w:t>
      </w:r>
      <w:proofErr w:type="spellStart"/>
      <w:r w:rsidRPr="005118B1">
        <w:rPr>
          <w:b/>
        </w:rPr>
        <w:t>ospf</w:t>
      </w:r>
      <w:proofErr w:type="spellEnd"/>
      <w:r w:rsidRPr="005118B1">
        <w:rPr>
          <w:b/>
        </w:rPr>
        <w:t xml:space="preserve"> 1</w:t>
      </w:r>
    </w:p>
    <w:p w14:paraId="579D8C1F" w14:textId="77777777" w:rsidR="008C18CE" w:rsidRPr="005118B1" w:rsidRDefault="008C18CE" w:rsidP="008C18CE">
      <w:pPr>
        <w:pStyle w:val="CMD"/>
      </w:pPr>
      <w:proofErr w:type="gramStart"/>
      <w:r w:rsidRPr="005118B1">
        <w:t>WEST(</w:t>
      </w:r>
      <w:proofErr w:type="gramEnd"/>
      <w:r w:rsidRPr="005118B1">
        <w:t xml:space="preserve">config-router)# </w:t>
      </w:r>
      <w:r w:rsidRPr="005118B1">
        <w:rPr>
          <w:b/>
        </w:rPr>
        <w:t>network 172.16.1.0 0.0.0.255 area 0</w:t>
      </w:r>
    </w:p>
    <w:p w14:paraId="5215564E" w14:textId="77777777" w:rsidR="008C18CE" w:rsidRDefault="008C18CE" w:rsidP="008C18CE">
      <w:pPr>
        <w:pStyle w:val="CMD"/>
        <w:rPr>
          <w:b/>
        </w:rPr>
      </w:pPr>
      <w:proofErr w:type="gramStart"/>
      <w:r w:rsidRPr="005118B1">
        <w:t>WEST(</w:t>
      </w:r>
      <w:proofErr w:type="gramEnd"/>
      <w:r w:rsidRPr="005118B1">
        <w:t xml:space="preserve">config-router)# </w:t>
      </w:r>
      <w:r w:rsidRPr="005118B1">
        <w:rPr>
          <w:b/>
        </w:rPr>
        <w:t>network 172.16.12.0 0.0.0.3 area 0</w:t>
      </w:r>
    </w:p>
    <w:p w14:paraId="179CCE66" w14:textId="77777777" w:rsidR="008C18CE" w:rsidRPr="005118B1" w:rsidRDefault="008C18CE" w:rsidP="008C18CE">
      <w:pPr>
        <w:pStyle w:val="CMD"/>
      </w:pPr>
    </w:p>
    <w:p w14:paraId="75A6CD48" w14:textId="77777777" w:rsidR="008C18CE" w:rsidRDefault="008C18CE" w:rsidP="008C18CE">
      <w:pPr>
        <w:pStyle w:val="SubStepAlpha"/>
      </w:pPr>
      <w:r>
        <w:t>Configure OSPF process ID 1 using area 0 on the EAST router for the 172.16.2.0/24 and 172.16.12.0/24 networks.</w:t>
      </w:r>
    </w:p>
    <w:p w14:paraId="1B1E4622" w14:textId="77777777" w:rsidR="008C18CE" w:rsidRPr="005118B1" w:rsidRDefault="008C18CE" w:rsidP="008C18CE">
      <w:pPr>
        <w:pStyle w:val="CMD"/>
      </w:pPr>
      <w:proofErr w:type="gramStart"/>
      <w:r w:rsidRPr="005118B1">
        <w:t>EAST(</w:t>
      </w:r>
      <w:proofErr w:type="gramEnd"/>
      <w:r w:rsidRPr="005118B1">
        <w:t xml:space="preserve">config)# </w:t>
      </w:r>
      <w:r w:rsidRPr="005118B1">
        <w:rPr>
          <w:b/>
        </w:rPr>
        <w:t xml:space="preserve">router </w:t>
      </w:r>
      <w:proofErr w:type="spellStart"/>
      <w:r w:rsidRPr="005118B1">
        <w:rPr>
          <w:b/>
        </w:rPr>
        <w:t>ospf</w:t>
      </w:r>
      <w:proofErr w:type="spellEnd"/>
      <w:r w:rsidRPr="005118B1">
        <w:rPr>
          <w:b/>
        </w:rPr>
        <w:t xml:space="preserve"> 1</w:t>
      </w:r>
    </w:p>
    <w:p w14:paraId="73754D4E" w14:textId="77777777" w:rsidR="008C18CE" w:rsidRPr="005118B1" w:rsidRDefault="008C18CE" w:rsidP="008C18CE">
      <w:pPr>
        <w:pStyle w:val="CMD"/>
      </w:pPr>
      <w:proofErr w:type="gramStart"/>
      <w:r w:rsidRPr="005118B1">
        <w:t>EAST(</w:t>
      </w:r>
      <w:proofErr w:type="gramEnd"/>
      <w:r w:rsidRPr="005118B1">
        <w:t xml:space="preserve">config-router)# </w:t>
      </w:r>
      <w:r w:rsidRPr="005118B1">
        <w:rPr>
          <w:b/>
        </w:rPr>
        <w:t>network 172.16.2.0 0.0.0.255 area 0</w:t>
      </w:r>
    </w:p>
    <w:p w14:paraId="7623AA0F" w14:textId="77777777" w:rsidR="008C18CE" w:rsidRPr="005118B1" w:rsidRDefault="008C18CE" w:rsidP="008C18CE">
      <w:pPr>
        <w:pStyle w:val="CMD"/>
      </w:pPr>
      <w:proofErr w:type="gramStart"/>
      <w:r w:rsidRPr="005118B1">
        <w:t>EAST(</w:t>
      </w:r>
      <w:proofErr w:type="gramEnd"/>
      <w:r w:rsidRPr="005118B1">
        <w:t xml:space="preserve">config-router)# </w:t>
      </w:r>
      <w:r w:rsidRPr="005118B1">
        <w:rPr>
          <w:b/>
        </w:rPr>
        <w:t>network 172.16.12.0 0.0.0.3 area 0</w:t>
      </w:r>
    </w:p>
    <w:p w14:paraId="5140040C" w14:textId="77777777" w:rsidR="008C18CE" w:rsidRDefault="008C18CE" w:rsidP="00995879">
      <w:pPr>
        <w:rPr>
          <w:rFonts w:ascii="Arial" w:hAnsi="Arial" w:cs="Arial"/>
          <w:b/>
        </w:rPr>
      </w:pPr>
    </w:p>
    <w:p w14:paraId="1FE83147" w14:textId="77777777" w:rsidR="008C18CE" w:rsidRDefault="008C18CE" w:rsidP="00995879">
      <w:pPr>
        <w:rPr>
          <w:rFonts w:ascii="Arial" w:hAnsi="Arial" w:cs="Arial"/>
          <w:b/>
        </w:rPr>
      </w:pPr>
      <w:r>
        <w:rPr>
          <w:rFonts w:ascii="Arial" w:hAnsi="Arial" w:cs="Arial"/>
          <w:b/>
        </w:rPr>
        <w:t>Verify OSPF routing</w:t>
      </w:r>
    </w:p>
    <w:p w14:paraId="29B7405E" w14:textId="77777777" w:rsidR="008C18CE" w:rsidRPr="008C18CE" w:rsidRDefault="008C18CE" w:rsidP="00995879">
      <w:pPr>
        <w:rPr>
          <w:rFonts w:ascii="Arial" w:hAnsi="Arial" w:cs="Arial"/>
          <w:b/>
        </w:rPr>
      </w:pPr>
      <w:r>
        <w:rPr>
          <w:rFonts w:ascii="Arial" w:hAnsi="Arial" w:cs="Arial"/>
          <w:b/>
        </w:rPr>
        <w:t xml:space="preserve">Issue the show </w:t>
      </w:r>
      <w:proofErr w:type="spellStart"/>
      <w:r>
        <w:rPr>
          <w:rFonts w:ascii="Arial" w:hAnsi="Arial" w:cs="Arial"/>
          <w:b/>
        </w:rPr>
        <w:t>ip</w:t>
      </w:r>
      <w:proofErr w:type="spellEnd"/>
      <w:r>
        <w:rPr>
          <w:rFonts w:ascii="Arial" w:hAnsi="Arial" w:cs="Arial"/>
          <w:b/>
        </w:rPr>
        <w:t xml:space="preserve"> route command on both routers</w:t>
      </w:r>
    </w:p>
    <w:p w14:paraId="762D2C3D" w14:textId="77777777" w:rsidR="008C18CE" w:rsidRDefault="008C18CE" w:rsidP="008C18CE">
      <w:pPr>
        <w:pStyle w:val="StepHead"/>
      </w:pPr>
      <w:r>
        <w:t>Verify OSPF routing.</w:t>
      </w:r>
    </w:p>
    <w:p w14:paraId="3E07150C" w14:textId="77777777" w:rsidR="008C18CE" w:rsidRPr="006F41B6" w:rsidRDefault="008C18CE" w:rsidP="008C18CE">
      <w:pPr>
        <w:pStyle w:val="SubStepAlpha"/>
      </w:pPr>
      <w:r>
        <w:t xml:space="preserve">From the WEST router, issue the </w:t>
      </w:r>
      <w:r>
        <w:rPr>
          <w:b/>
        </w:rPr>
        <w:t xml:space="preserve">show </w:t>
      </w:r>
      <w:proofErr w:type="spellStart"/>
      <w:r>
        <w:rPr>
          <w:b/>
        </w:rPr>
        <w:t>ip</w:t>
      </w:r>
      <w:proofErr w:type="spellEnd"/>
      <w:r>
        <w:rPr>
          <w:b/>
        </w:rPr>
        <w:t xml:space="preserve"> route</w:t>
      </w:r>
      <w:r>
        <w:t xml:space="preserve"> command to verify the route to 172.16.2.0/24 LAN on the EAST router.</w:t>
      </w:r>
    </w:p>
    <w:p w14:paraId="30BF54FD" w14:textId="77777777" w:rsidR="008C18CE" w:rsidRPr="00AE6051" w:rsidRDefault="008C18CE" w:rsidP="008C18CE">
      <w:pPr>
        <w:pStyle w:val="SubStepAlpha"/>
        <w:rPr>
          <w:shd w:val="clear" w:color="auto" w:fill="BFBFBF"/>
        </w:rPr>
      </w:pPr>
      <w:r>
        <w:t>From the EAST router issue the command to verify the route to 172.16.1.0/24 LAN on the WEST router.</w:t>
      </w:r>
    </w:p>
    <w:p w14:paraId="372C2967" w14:textId="77777777" w:rsidR="008C18CE" w:rsidRDefault="008C18CE" w:rsidP="008C18CE">
      <w:pPr>
        <w:pStyle w:val="StepHead"/>
      </w:pPr>
      <w:r>
        <w:t>Verify end-to-end connectivity.</w:t>
      </w:r>
    </w:p>
    <w:p w14:paraId="343D36CD" w14:textId="77777777" w:rsidR="008C18CE" w:rsidRDefault="008C18CE" w:rsidP="008C18CE">
      <w:pPr>
        <w:pStyle w:val="SubStepAlpha"/>
      </w:pPr>
      <w:r>
        <w:t>Ping from PC-A to PC-C. It should be successful. If not, troubleshoot until you have end-to-end connectivity.</w:t>
      </w:r>
    </w:p>
    <w:p w14:paraId="2B6C1CE8" w14:textId="77777777" w:rsidR="008C18CE" w:rsidRDefault="008C18CE" w:rsidP="008C18CE">
      <w:pPr>
        <w:pStyle w:val="BodyTextL50"/>
      </w:pPr>
      <w:r w:rsidRPr="00F017C4">
        <w:rPr>
          <w:b/>
        </w:rPr>
        <w:t>Note</w:t>
      </w:r>
      <w:r w:rsidRPr="00F017C4">
        <w:t>: It may be necessary to disable the PC firewall to ping between PCs.</w:t>
      </w:r>
    </w:p>
    <w:p w14:paraId="6D9DC03A" w14:textId="77777777" w:rsidR="008C18CE" w:rsidRDefault="008C18CE" w:rsidP="008C18CE">
      <w:pPr>
        <w:pStyle w:val="SubStepAlpha"/>
      </w:pPr>
      <w:r>
        <w:t>Traceroute from PC-A to PC-C. What is the path from PC-A to PC-C?</w:t>
      </w:r>
    </w:p>
    <w:p w14:paraId="57E46A01" w14:textId="77777777" w:rsidR="008C18CE" w:rsidRDefault="008C18CE" w:rsidP="008C18CE">
      <w:pPr>
        <w:pStyle w:val="StepHead"/>
        <w:numPr>
          <w:ilvl w:val="0"/>
          <w:numId w:val="0"/>
        </w:numPr>
        <w:ind w:left="936"/>
      </w:pPr>
    </w:p>
    <w:p w14:paraId="70C388CB" w14:textId="77777777" w:rsidR="008C18CE" w:rsidRPr="008C18CE" w:rsidRDefault="008C18CE" w:rsidP="008C18CE">
      <w:pPr>
        <w:pStyle w:val="BodyTextL25"/>
        <w:rPr>
          <w:b/>
          <w:sz w:val="32"/>
          <w:szCs w:val="32"/>
        </w:rPr>
      </w:pPr>
      <w:r w:rsidRPr="008C18CE">
        <w:rPr>
          <w:b/>
          <w:sz w:val="32"/>
          <w:szCs w:val="32"/>
        </w:rPr>
        <w:t>DEMONSTRATE TO YOUR TUTOR</w:t>
      </w:r>
    </w:p>
    <w:p w14:paraId="1863CB2F" w14:textId="77777777" w:rsidR="00995879" w:rsidRDefault="00995879" w:rsidP="00995879">
      <w:pPr>
        <w:rPr>
          <w:rFonts w:ascii="Arial" w:hAnsi="Arial" w:cs="Arial"/>
        </w:rPr>
      </w:pPr>
    </w:p>
    <w:p w14:paraId="4776923B" w14:textId="77777777" w:rsidR="008C18CE" w:rsidRDefault="008C18CE" w:rsidP="00995879">
      <w:pPr>
        <w:rPr>
          <w:rFonts w:ascii="Arial" w:hAnsi="Arial" w:cs="Arial"/>
        </w:rPr>
      </w:pPr>
    </w:p>
    <w:p w14:paraId="2AD4B834" w14:textId="77777777" w:rsidR="008C18CE" w:rsidRPr="008C18CE" w:rsidRDefault="008C18CE" w:rsidP="00995879">
      <w:pPr>
        <w:rPr>
          <w:rFonts w:ascii="Arial" w:hAnsi="Arial" w:cs="Arial"/>
          <w:b/>
          <w:sz w:val="32"/>
          <w:szCs w:val="32"/>
        </w:rPr>
      </w:pPr>
      <w:r w:rsidRPr="008C18CE">
        <w:rPr>
          <w:rFonts w:ascii="Arial" w:hAnsi="Arial" w:cs="Arial"/>
          <w:b/>
          <w:sz w:val="32"/>
          <w:szCs w:val="32"/>
        </w:rPr>
        <w:t>Research questions for your portfolio</w:t>
      </w:r>
    </w:p>
    <w:p w14:paraId="3DAB6368" w14:textId="77777777" w:rsidR="008C18CE" w:rsidRPr="008C18CE" w:rsidRDefault="008C18CE" w:rsidP="008C18CE">
      <w:pPr>
        <w:pStyle w:val="ListParagraph"/>
        <w:numPr>
          <w:ilvl w:val="0"/>
          <w:numId w:val="4"/>
        </w:numPr>
        <w:rPr>
          <w:rFonts w:ascii="Arial" w:hAnsi="Arial" w:cs="Arial"/>
        </w:rPr>
      </w:pPr>
      <w:r w:rsidRPr="008C18CE">
        <w:rPr>
          <w:rFonts w:ascii="Arial" w:hAnsi="Arial" w:cs="Arial"/>
        </w:rPr>
        <w:t>What is a tunnel used for?</w:t>
      </w:r>
    </w:p>
    <w:p w14:paraId="73114F51" w14:textId="77777777" w:rsidR="008C18CE" w:rsidRPr="008C18CE" w:rsidRDefault="008C18CE" w:rsidP="008C18CE">
      <w:pPr>
        <w:pStyle w:val="ListParagraph"/>
        <w:numPr>
          <w:ilvl w:val="0"/>
          <w:numId w:val="4"/>
        </w:numPr>
        <w:rPr>
          <w:rFonts w:ascii="Arial" w:hAnsi="Arial" w:cs="Arial"/>
        </w:rPr>
      </w:pPr>
      <w:r w:rsidRPr="008C18CE">
        <w:rPr>
          <w:rFonts w:ascii="Arial" w:hAnsi="Arial" w:cs="Arial"/>
        </w:rPr>
        <w:t>How would you make it secure?</w:t>
      </w:r>
    </w:p>
    <w:p w14:paraId="7A1CBBA7" w14:textId="77777777" w:rsidR="00995879" w:rsidRPr="00FE276C" w:rsidRDefault="00995879" w:rsidP="00995879">
      <w:pPr>
        <w:rPr>
          <w:rFonts w:ascii="Arial" w:hAnsi="Arial" w:cs="Arial"/>
        </w:rPr>
      </w:pPr>
    </w:p>
    <w:p w14:paraId="3B57DECB" w14:textId="77777777" w:rsidR="00995879" w:rsidRPr="00FE276C" w:rsidRDefault="00995879" w:rsidP="008265F4">
      <w:pPr>
        <w:rPr>
          <w:rFonts w:ascii="Arial" w:hAnsi="Arial" w:cs="Arial"/>
        </w:rPr>
      </w:pPr>
    </w:p>
    <w:p w14:paraId="350AE598" w14:textId="77777777" w:rsidR="00995879" w:rsidRPr="00FE276C" w:rsidRDefault="00995879" w:rsidP="008265F4">
      <w:pPr>
        <w:rPr>
          <w:rFonts w:ascii="Arial" w:hAnsi="Arial" w:cs="Arial"/>
        </w:rPr>
      </w:pPr>
    </w:p>
    <w:p w14:paraId="7E16B582" w14:textId="77777777" w:rsidR="008265F4" w:rsidRPr="00FE276C" w:rsidRDefault="008265F4">
      <w:pPr>
        <w:rPr>
          <w:rFonts w:ascii="Arial" w:hAnsi="Arial" w:cs="Arial"/>
        </w:rPr>
      </w:pPr>
    </w:p>
    <w:sectPr w:rsidR="008265F4" w:rsidRPr="00FE27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D796360"/>
    <w:multiLevelType w:val="multilevel"/>
    <w:tmpl w:val="035095EE"/>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565229A"/>
    <w:multiLevelType w:val="hybridMultilevel"/>
    <w:tmpl w:val="AF7494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2256C18"/>
    <w:multiLevelType w:val="hybridMultilevel"/>
    <w:tmpl w:val="6A72EE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6DB2"/>
    <w:rsid w:val="00066CA3"/>
    <w:rsid w:val="00072AA1"/>
    <w:rsid w:val="008265F4"/>
    <w:rsid w:val="00876DB2"/>
    <w:rsid w:val="008C18CE"/>
    <w:rsid w:val="00995879"/>
    <w:rsid w:val="00BE6436"/>
    <w:rsid w:val="00DB23E9"/>
    <w:rsid w:val="00FE27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FB840"/>
  <w15:docId w15:val="{C13766F5-E46D-410C-9155-2263B6C24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L25">
    <w:name w:val="Body Text L25"/>
    <w:basedOn w:val="Normal"/>
    <w:qFormat/>
    <w:rsid w:val="008265F4"/>
    <w:pPr>
      <w:spacing w:before="120" w:after="120" w:line="240" w:lineRule="auto"/>
      <w:ind w:left="360"/>
    </w:pPr>
    <w:rPr>
      <w:rFonts w:ascii="Arial" w:eastAsia="SimSun" w:hAnsi="Arial" w:cs="Times New Roman"/>
      <w:sz w:val="20"/>
      <w:lang w:val="en-US"/>
    </w:rPr>
  </w:style>
  <w:style w:type="paragraph" w:styleId="BalloonText">
    <w:name w:val="Balloon Text"/>
    <w:basedOn w:val="Normal"/>
    <w:link w:val="BalloonTextChar"/>
    <w:uiPriority w:val="99"/>
    <w:semiHidden/>
    <w:unhideWhenUsed/>
    <w:rsid w:val="008265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65F4"/>
    <w:rPr>
      <w:rFonts w:ascii="Tahoma" w:hAnsi="Tahoma" w:cs="Tahoma"/>
      <w:sz w:val="16"/>
      <w:szCs w:val="16"/>
    </w:rPr>
  </w:style>
  <w:style w:type="paragraph" w:customStyle="1" w:styleId="LabSection">
    <w:name w:val="Lab Section"/>
    <w:basedOn w:val="Normal"/>
    <w:next w:val="Normal"/>
    <w:qFormat/>
    <w:rsid w:val="008265F4"/>
    <w:pPr>
      <w:keepNext/>
      <w:numPr>
        <w:numId w:val="1"/>
      </w:numPr>
      <w:spacing w:before="240" w:after="120" w:line="240" w:lineRule="auto"/>
      <w:outlineLvl w:val="0"/>
    </w:pPr>
    <w:rPr>
      <w:rFonts w:ascii="Arial" w:eastAsia="Times New Roman" w:hAnsi="Arial" w:cs="Times New Roman"/>
      <w:b/>
      <w:bCs/>
      <w:iCs/>
      <w:sz w:val="24"/>
      <w:lang w:val="en-US"/>
    </w:rPr>
  </w:style>
  <w:style w:type="paragraph" w:customStyle="1" w:styleId="TableText">
    <w:name w:val="Table Text"/>
    <w:basedOn w:val="Normal"/>
    <w:link w:val="TableTextChar"/>
    <w:qFormat/>
    <w:rsid w:val="008265F4"/>
    <w:pPr>
      <w:keepNext/>
      <w:spacing w:before="60" w:after="60" w:line="240" w:lineRule="auto"/>
    </w:pPr>
    <w:rPr>
      <w:rFonts w:ascii="Arial" w:eastAsia="SimSun" w:hAnsi="Arial" w:cs="Times New Roman"/>
      <w:sz w:val="20"/>
      <w:szCs w:val="20"/>
      <w:lang w:val="en-US"/>
    </w:rPr>
  </w:style>
  <w:style w:type="character" w:customStyle="1" w:styleId="TableTextChar">
    <w:name w:val="Table Text Char"/>
    <w:link w:val="TableText"/>
    <w:rsid w:val="008265F4"/>
    <w:rPr>
      <w:rFonts w:ascii="Arial" w:eastAsia="SimSun" w:hAnsi="Arial" w:cs="Times New Roman"/>
      <w:sz w:val="20"/>
      <w:szCs w:val="20"/>
      <w:lang w:val="en-US"/>
    </w:rPr>
  </w:style>
  <w:style w:type="paragraph" w:customStyle="1" w:styleId="TableHeading">
    <w:name w:val="Table Heading"/>
    <w:basedOn w:val="Normal"/>
    <w:qFormat/>
    <w:rsid w:val="008265F4"/>
    <w:pPr>
      <w:keepNext/>
      <w:spacing w:before="120" w:after="120"/>
      <w:jc w:val="center"/>
    </w:pPr>
    <w:rPr>
      <w:rFonts w:ascii="Arial" w:eastAsia="SimSun" w:hAnsi="Arial" w:cs="Times New Roman"/>
      <w:b/>
      <w:sz w:val="20"/>
      <w:lang w:val="en-US"/>
    </w:rPr>
  </w:style>
  <w:style w:type="paragraph" w:customStyle="1" w:styleId="BodyTextL25Bold">
    <w:name w:val="Body Text L25 Bold"/>
    <w:basedOn w:val="BodyTextL25"/>
    <w:qFormat/>
    <w:rsid w:val="008265F4"/>
    <w:rPr>
      <w:b/>
    </w:rPr>
  </w:style>
  <w:style w:type="paragraph" w:customStyle="1" w:styleId="ReflectionQ">
    <w:name w:val="Reflection Q"/>
    <w:basedOn w:val="BodyTextL25"/>
    <w:qFormat/>
    <w:rsid w:val="008265F4"/>
    <w:pPr>
      <w:numPr>
        <w:ilvl w:val="1"/>
        <w:numId w:val="1"/>
      </w:numPr>
    </w:pPr>
  </w:style>
  <w:style w:type="numbering" w:customStyle="1" w:styleId="SectionList">
    <w:name w:val="Section_List"/>
    <w:basedOn w:val="NoList"/>
    <w:uiPriority w:val="99"/>
    <w:rsid w:val="008265F4"/>
    <w:pPr>
      <w:numPr>
        <w:numId w:val="1"/>
      </w:numPr>
    </w:pPr>
  </w:style>
  <w:style w:type="paragraph" w:styleId="ListParagraph">
    <w:name w:val="List Paragraph"/>
    <w:basedOn w:val="Normal"/>
    <w:uiPriority w:val="34"/>
    <w:qFormat/>
    <w:rsid w:val="008265F4"/>
    <w:pPr>
      <w:ind w:left="720"/>
      <w:contextualSpacing/>
    </w:pPr>
  </w:style>
  <w:style w:type="paragraph" w:customStyle="1" w:styleId="StepHead">
    <w:name w:val="Step Head"/>
    <w:basedOn w:val="Normal"/>
    <w:next w:val="BodyTextL25"/>
    <w:qFormat/>
    <w:rsid w:val="00DB23E9"/>
    <w:pPr>
      <w:keepNext/>
      <w:numPr>
        <w:ilvl w:val="1"/>
        <w:numId w:val="3"/>
      </w:numPr>
      <w:spacing w:before="240" w:after="120"/>
      <w:outlineLvl w:val="1"/>
    </w:pPr>
    <w:rPr>
      <w:rFonts w:ascii="Arial" w:eastAsia="SimSun" w:hAnsi="Arial" w:cs="Times New Roman"/>
      <w:b/>
      <w:lang w:val="en-US"/>
    </w:rPr>
  </w:style>
  <w:style w:type="paragraph" w:customStyle="1" w:styleId="PartHead">
    <w:name w:val="Part Head"/>
    <w:basedOn w:val="ListParagraph"/>
    <w:next w:val="BodyTextL25"/>
    <w:qFormat/>
    <w:rsid w:val="00DB23E9"/>
    <w:pPr>
      <w:keepNext/>
      <w:numPr>
        <w:numId w:val="3"/>
      </w:numPr>
      <w:spacing w:before="240" w:after="60"/>
      <w:contextualSpacing w:val="0"/>
      <w:outlineLvl w:val="0"/>
    </w:pPr>
    <w:rPr>
      <w:rFonts w:ascii="Arial" w:eastAsia="SimSun" w:hAnsi="Arial" w:cs="Times New Roman"/>
      <w:b/>
      <w:sz w:val="28"/>
      <w:lang w:val="en-US"/>
    </w:rPr>
  </w:style>
  <w:style w:type="paragraph" w:customStyle="1" w:styleId="SubStepAlpha">
    <w:name w:val="SubStep Alpha"/>
    <w:basedOn w:val="Normal"/>
    <w:qFormat/>
    <w:rsid w:val="00DB23E9"/>
    <w:pPr>
      <w:numPr>
        <w:ilvl w:val="2"/>
        <w:numId w:val="3"/>
      </w:numPr>
      <w:spacing w:before="120" w:after="120" w:line="240" w:lineRule="auto"/>
    </w:pPr>
    <w:rPr>
      <w:rFonts w:ascii="Arial" w:eastAsia="SimSun" w:hAnsi="Arial" w:cs="Times New Roman"/>
      <w:sz w:val="20"/>
      <w:lang w:val="en-US"/>
    </w:rPr>
  </w:style>
  <w:style w:type="paragraph" w:customStyle="1" w:styleId="SubStepNum">
    <w:name w:val="SubStep Num"/>
    <w:basedOn w:val="SubStepAlpha"/>
    <w:qFormat/>
    <w:rsid w:val="00DB23E9"/>
    <w:pPr>
      <w:numPr>
        <w:ilvl w:val="3"/>
      </w:numPr>
    </w:pPr>
  </w:style>
  <w:style w:type="numbering" w:customStyle="1" w:styleId="PartStepSubStepList">
    <w:name w:val="Part_Step_SubStep_List"/>
    <w:basedOn w:val="NoList"/>
    <w:uiPriority w:val="99"/>
    <w:rsid w:val="00DB23E9"/>
    <w:pPr>
      <w:numPr>
        <w:numId w:val="3"/>
      </w:numPr>
    </w:pPr>
  </w:style>
  <w:style w:type="paragraph" w:customStyle="1" w:styleId="CMD">
    <w:name w:val="CMD"/>
    <w:basedOn w:val="Normal"/>
    <w:qFormat/>
    <w:rsid w:val="00DB23E9"/>
    <w:pPr>
      <w:spacing w:before="60" w:after="60" w:line="240" w:lineRule="auto"/>
      <w:ind w:left="720"/>
    </w:pPr>
    <w:rPr>
      <w:rFonts w:ascii="Courier New" w:eastAsia="SimSun" w:hAnsi="Courier New" w:cs="Times New Roman"/>
      <w:sz w:val="20"/>
      <w:lang w:val="en-US"/>
    </w:rPr>
  </w:style>
  <w:style w:type="paragraph" w:customStyle="1" w:styleId="BodyTextL50">
    <w:name w:val="Body Text L50"/>
    <w:basedOn w:val="Normal"/>
    <w:qFormat/>
    <w:rsid w:val="008C18CE"/>
    <w:pPr>
      <w:spacing w:before="120" w:after="120" w:line="240" w:lineRule="auto"/>
      <w:ind w:left="720"/>
    </w:pPr>
    <w:rPr>
      <w:rFonts w:ascii="Arial" w:eastAsia="SimSun" w:hAnsi="Arial" w:cs="Times New Roman"/>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4</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Coulson, Ian M. (Dr)</dc:creator>
  <cp:lastModifiedBy>Coulson, Ian M. (Dr)</cp:lastModifiedBy>
  <cp:revision>2</cp:revision>
  <dcterms:created xsi:type="dcterms:W3CDTF">2019-08-01T09:35:00Z</dcterms:created>
  <dcterms:modified xsi:type="dcterms:W3CDTF">2022-02-10T12:43:00Z</dcterms:modified>
</cp:coreProperties>
</file>