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88d5c7wlm7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Report Outline</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Deliverables | </w:t>
      </w:r>
      <w:r w:rsidDel="00000000" w:rsidR="00000000" w:rsidRPr="00000000">
        <w:rPr>
          <w:rFonts w:ascii="Times New Roman" w:cs="Times New Roman" w:eastAsia="Times New Roman" w:hAnsi="Times New Roman"/>
          <w:b w:val="1"/>
          <w:bCs w:val="1"/>
          <w:sz w:val="28"/>
          <w:szCs w:val="28"/>
          <w:rtl w:val="0"/>
        </w:rPr>
        <w:t xml:space="preserve">Segmentation</w:t>
      </w:r>
      <w:r w:rsidDel="00000000" w:rsidR="00000000" w:rsidRPr="00000000">
        <w:rPr>
          <w:rFonts w:ascii="Times New Roman" w:cs="Times New Roman" w:eastAsia="Times New Roman" w:hAnsi="Times New Roman"/>
          <w:sz w:val="28"/>
          <w:szCs w:val="28"/>
          <w:rtl w:val="0"/>
        </w:rPr>
        <w:t xml:space="preserve"> | Dutch Bros Coffee</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Sections:</w:t>
      </w:r>
    </w:p>
    <w:p w:rsidR="00000000" w:rsidDel="00000000" w:rsidP="00000000" w:rsidRDefault="00000000" w:rsidRPr="00000000" w14:paraId="00000005">
      <w:pPr>
        <w:numPr>
          <w:ilvl w:val="0"/>
          <w:numId w:val="5"/>
        </w:numPr>
        <w:ind w:left="720" w:hanging="360"/>
        <w:rPr>
          <w:rFonts w:ascii="Times New Roman" w:cs="Times New Roman" w:eastAsia="Times New Roman" w:hAnsi="Times New Roman"/>
          <w:sz w:val="24"/>
          <w:szCs w:val="24"/>
          <w:shd w:fill="fce5cd" w:val="clear"/>
        </w:rPr>
      </w:pPr>
      <w:r w:rsidDel="00000000" w:rsidR="00000000" w:rsidRPr="00000000">
        <w:rPr>
          <w:rFonts w:ascii="Times New Roman" w:cs="Times New Roman" w:eastAsia="Times New Roman" w:hAnsi="Times New Roman"/>
          <w:sz w:val="24"/>
          <w:szCs w:val="24"/>
          <w:shd w:fill="fce5cd" w:val="clear"/>
          <w:rtl w:val="0"/>
        </w:rPr>
        <w:t xml:space="preserve">Cover Page - Cindy</w:t>
      </w:r>
      <w:r w:rsidDel="00000000" w:rsidR="00000000" w:rsidRPr="00000000">
        <w:rPr>
          <w:rFonts w:ascii="Times New Roman" w:cs="Times New Roman" w:eastAsia="Times New Roman" w:hAnsi="Times New Roman"/>
          <w:sz w:val="24"/>
          <w:szCs w:val="24"/>
          <w:rtl w:val="0"/>
        </w:rPr>
        <w:t xml:space="preserve">   </w:t>
      </w:r>
      <w:sdt>
        <w:sdtPr>
          <w:alias w:val="Project status"/>
          <w:id w:val="728141425"/>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New Roman" w:cs="Times New Roman" w:eastAsia="Times New Roman" w:hAnsi="Times New Roman"/>
              <w:color w:val="11734b"/>
              <w:sz w:val="24"/>
              <w:szCs w:val="24"/>
              <w:shd w:fill="d4edbc" w:val="clear"/>
            </w:rPr>
            <w:t xml:space="preserve">Completed</w:t>
          </w:r>
        </w:sdtContent>
      </w:sdt>
      <w:r w:rsidDel="00000000" w:rsidR="00000000" w:rsidRPr="00000000">
        <w:rPr>
          <w:rtl w:val="0"/>
        </w:rPr>
      </w:r>
    </w:p>
    <w:p w:rsidR="00000000" w:rsidDel="00000000" w:rsidP="00000000" w:rsidRDefault="00000000" w:rsidRPr="00000000" w14:paraId="00000006">
      <w:pPr>
        <w:numPr>
          <w:ilvl w:val="0"/>
          <w:numId w:val="5"/>
        </w:numPr>
        <w:ind w:left="720" w:hanging="360"/>
        <w:rPr>
          <w:rFonts w:ascii="Times New Roman" w:cs="Times New Roman" w:eastAsia="Times New Roman" w:hAnsi="Times New Roman"/>
          <w:sz w:val="24"/>
          <w:szCs w:val="24"/>
          <w:shd w:fill="fce5cd" w:val="clear"/>
        </w:rPr>
      </w:pPr>
      <w:r w:rsidDel="00000000" w:rsidR="00000000" w:rsidRPr="00000000">
        <w:rPr>
          <w:rFonts w:ascii="Times New Roman" w:cs="Times New Roman" w:eastAsia="Times New Roman" w:hAnsi="Times New Roman"/>
          <w:sz w:val="24"/>
          <w:szCs w:val="24"/>
          <w:shd w:fill="fce5cd" w:val="clear"/>
          <w:rtl w:val="0"/>
        </w:rPr>
        <w:t xml:space="preserve">Table of Contents - Cindy</w:t>
      </w:r>
      <w:r w:rsidDel="00000000" w:rsidR="00000000" w:rsidRPr="00000000">
        <w:rPr>
          <w:rFonts w:ascii="Times New Roman" w:cs="Times New Roman" w:eastAsia="Times New Roman" w:hAnsi="Times New Roman"/>
          <w:sz w:val="24"/>
          <w:szCs w:val="24"/>
          <w:rtl w:val="0"/>
        </w:rPr>
        <w:t xml:space="preserve">  </w:t>
      </w:r>
      <w:sdt>
        <w:sdtPr>
          <w:alias w:val="Project status"/>
          <w:id w:val="407337042"/>
          <w:dropDownList w:lastValue="In Progress">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New Roman" w:cs="Times New Roman" w:eastAsia="Times New Roman" w:hAnsi="Times New Roman"/>
              <w:color w:val="473821"/>
              <w:sz w:val="24"/>
              <w:szCs w:val="24"/>
              <w:shd w:fill="ffe5a0" w:val="clear"/>
            </w:rPr>
            <w:t xml:space="preserve">In Progress</w:t>
          </w:r>
        </w:sdtContent>
      </w:sdt>
      <w:r w:rsidDel="00000000" w:rsidR="00000000" w:rsidRPr="00000000">
        <w:rPr>
          <w:rtl w:val="0"/>
        </w:rPr>
      </w:r>
    </w:p>
    <w:p w:rsidR="00000000" w:rsidDel="00000000" w:rsidP="00000000" w:rsidRDefault="00000000" w:rsidRPr="00000000" w14:paraId="00000007">
      <w:pPr>
        <w:numPr>
          <w:ilvl w:val="0"/>
          <w:numId w:val="5"/>
        </w:numPr>
        <w:ind w:left="720" w:hanging="360"/>
        <w:rPr>
          <w:rFonts w:ascii="Times New Roman" w:cs="Times New Roman" w:eastAsia="Times New Roman" w:hAnsi="Times New Roman"/>
          <w:sz w:val="24"/>
          <w:szCs w:val="24"/>
          <w:shd w:fill="ead1dc" w:val="clear"/>
        </w:rPr>
      </w:pPr>
      <w:r w:rsidDel="00000000" w:rsidR="00000000" w:rsidRPr="00000000">
        <w:rPr>
          <w:rFonts w:ascii="Times New Roman" w:cs="Times New Roman" w:eastAsia="Times New Roman" w:hAnsi="Times New Roman"/>
          <w:sz w:val="24"/>
          <w:szCs w:val="24"/>
          <w:shd w:fill="ead1dc" w:val="clear"/>
          <w:rtl w:val="0"/>
        </w:rPr>
        <w:t xml:space="preserve">Background &amp; Research Objectives - Samantha</w:t>
      </w:r>
      <w:r w:rsidDel="00000000" w:rsidR="00000000" w:rsidRPr="00000000">
        <w:rPr>
          <w:rFonts w:ascii="Times New Roman" w:cs="Times New Roman" w:eastAsia="Times New Roman" w:hAnsi="Times New Roman"/>
          <w:sz w:val="24"/>
          <w:szCs w:val="24"/>
          <w:rtl w:val="0"/>
        </w:rPr>
        <w:t xml:space="preserve">   </w:t>
      </w:r>
      <w:sdt>
        <w:sdtPr>
          <w:alias w:val="Project status"/>
          <w:id w:val="1774722341"/>
          <w:dropDownList w:lastValue="In Progress">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New Roman" w:cs="Times New Roman" w:eastAsia="Times New Roman" w:hAnsi="Times New Roman"/>
              <w:color w:val="473821"/>
              <w:sz w:val="24"/>
              <w:szCs w:val="24"/>
              <w:shd w:fill="ffe5a0" w:val="clear"/>
            </w:rPr>
            <w:t xml:space="preserve">In Progress</w:t>
          </w:r>
        </w:sdtContent>
      </w:sdt>
      <w:r w:rsidDel="00000000" w:rsidR="00000000" w:rsidRPr="00000000">
        <w:rPr>
          <w:rtl w:val="0"/>
        </w:rPr>
      </w:r>
    </w:p>
    <w:p w:rsidR="00000000" w:rsidDel="00000000" w:rsidP="00000000" w:rsidRDefault="00000000" w:rsidRPr="00000000" w14:paraId="00000008">
      <w:pPr>
        <w:numPr>
          <w:ilvl w:val="0"/>
          <w:numId w:val="5"/>
        </w:numPr>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Research Method - Jade</w:t>
      </w:r>
      <w:r w:rsidDel="00000000" w:rsidR="00000000" w:rsidRPr="00000000">
        <w:rPr>
          <w:rFonts w:ascii="Times New Roman" w:cs="Times New Roman" w:eastAsia="Times New Roman" w:hAnsi="Times New Roman"/>
          <w:sz w:val="24"/>
          <w:szCs w:val="24"/>
          <w:rtl w:val="0"/>
        </w:rPr>
        <w:t xml:space="preserve">  </w:t>
      </w:r>
      <w:sdt>
        <w:sdtPr>
          <w:alias w:val="Project status"/>
          <w:id w:val="-1289989831"/>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New Roman" w:cs="Times New Roman" w:eastAsia="Times New Roman" w:hAnsi="Times New Roman"/>
              <w:color w:val="3d3d3d"/>
              <w:sz w:val="24"/>
              <w:szCs w:val="24"/>
              <w:shd w:fill="e6e6e6" w:val="clear"/>
            </w:rPr>
            <w:t xml:space="preserve">Not Started</w:t>
          </w:r>
        </w:sdtContent>
      </w:sdt>
      <w:r w:rsidDel="00000000" w:rsidR="00000000" w:rsidRPr="00000000">
        <w:rPr>
          <w:rtl w:val="0"/>
        </w:rPr>
      </w:r>
    </w:p>
    <w:p w:rsidR="00000000" w:rsidDel="00000000" w:rsidP="00000000" w:rsidRDefault="00000000" w:rsidRPr="00000000" w14:paraId="00000009">
      <w:pPr>
        <w:numPr>
          <w:ilvl w:val="0"/>
          <w:numId w:val="5"/>
        </w:numPr>
        <w:ind w:left="720" w:hanging="360"/>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Findings &amp; Marketing Insights (with charts and cluster profiles) | 2 people - Amisha, Khush   </w:t>
      </w:r>
      <w:sdt>
        <w:sdtPr>
          <w:alias w:val="Project status"/>
          <w:id w:val="-1400845910"/>
          <w:dropDownList w:lastValue="In Progress">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New Roman" w:cs="Times New Roman" w:eastAsia="Times New Roman" w:hAnsi="Times New Roman"/>
              <w:color w:val="473821"/>
              <w:sz w:val="24"/>
              <w:szCs w:val="24"/>
              <w:shd w:fill="ffe5a0" w:val="clear"/>
            </w:rPr>
            <w:t xml:space="preserve">In Progress</w:t>
          </w:r>
        </w:sdtContent>
      </w:sdt>
      <w:r w:rsidDel="00000000" w:rsidR="00000000" w:rsidRPr="00000000">
        <w:rPr>
          <w:rtl w:val="0"/>
        </w:rPr>
      </w:r>
    </w:p>
    <w:p w:rsidR="00000000" w:rsidDel="00000000" w:rsidP="00000000" w:rsidRDefault="00000000" w:rsidRPr="00000000" w14:paraId="0000000A">
      <w:pPr>
        <w:numPr>
          <w:ilvl w:val="0"/>
          <w:numId w:val="5"/>
        </w:numPr>
        <w:ind w:left="720" w:hanging="360"/>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Recommendations - Alanna</w:t>
      </w:r>
      <w:r w:rsidDel="00000000" w:rsidR="00000000" w:rsidRPr="00000000">
        <w:rPr>
          <w:rFonts w:ascii="Times New Roman" w:cs="Times New Roman" w:eastAsia="Times New Roman" w:hAnsi="Times New Roman"/>
          <w:sz w:val="24"/>
          <w:szCs w:val="24"/>
          <w:rtl w:val="0"/>
        </w:rPr>
        <w:t xml:space="preserve">   </w:t>
      </w:r>
      <w:sdt>
        <w:sdtPr>
          <w:alias w:val="Project status"/>
          <w:id w:val="1308830652"/>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New Roman" w:cs="Times New Roman" w:eastAsia="Times New Roman" w:hAnsi="Times New Roman"/>
              <w:color w:val="3d3d3d"/>
              <w:sz w:val="24"/>
              <w:szCs w:val="24"/>
              <w:shd w:fill="e6e6e6" w:val="clear"/>
            </w:rPr>
            <w:t xml:space="preserve">Not Started</w:t>
          </w:r>
        </w:sdtContent>
      </w:sdt>
      <w:r w:rsidDel="00000000" w:rsidR="00000000" w:rsidRPr="00000000">
        <w:rPr>
          <w:rtl w:val="0"/>
        </w:rPr>
      </w:r>
    </w:p>
    <w:p w:rsidR="00000000" w:rsidDel="00000000" w:rsidP="00000000" w:rsidRDefault="00000000" w:rsidRPr="00000000" w14:paraId="0000000B">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 Everyone   </w:t>
      </w:r>
      <w:sdt>
        <w:sdtPr>
          <w:alias w:val="Project status"/>
          <w:id w:val="-427393117"/>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New Roman" w:cs="Times New Roman" w:eastAsia="Times New Roman" w:hAnsi="Times New Roman"/>
              <w:color w:val="3d3d3d"/>
              <w:sz w:val="24"/>
              <w:szCs w:val="24"/>
              <w:shd w:fill="e6e6e6" w:val="clear"/>
            </w:rPr>
            <w:t xml:space="preserve">Not Started</w:t>
          </w:r>
        </w:sdtContent>
      </w:sdt>
      <w:r w:rsidDel="00000000" w:rsidR="00000000" w:rsidRPr="00000000">
        <w:rPr>
          <w:rtl w:val="0"/>
        </w:rPr>
      </w:r>
    </w:p>
    <w:p w:rsidR="00000000" w:rsidDel="00000000" w:rsidP="00000000" w:rsidRDefault="00000000" w:rsidRPr="00000000" w14:paraId="0000000C">
      <w:pPr>
        <w:numPr>
          <w:ilvl w:val="0"/>
          <w:numId w:val="5"/>
        </w:numPr>
        <w:ind w:left="720" w:hanging="360"/>
        <w:rPr>
          <w:rFonts w:ascii="Times New Roman" w:cs="Times New Roman" w:eastAsia="Times New Roman" w:hAnsi="Times New Roman"/>
          <w:sz w:val="24"/>
          <w:szCs w:val="24"/>
          <w:shd w:fill="fce5cd" w:val="clear"/>
        </w:rPr>
      </w:pPr>
      <w:r w:rsidDel="00000000" w:rsidR="00000000" w:rsidRPr="00000000">
        <w:rPr>
          <w:rFonts w:ascii="Times New Roman" w:cs="Times New Roman" w:eastAsia="Times New Roman" w:hAnsi="Times New Roman"/>
          <w:sz w:val="24"/>
          <w:szCs w:val="24"/>
          <w:shd w:fill="fce5cd" w:val="clear"/>
          <w:rtl w:val="0"/>
        </w:rPr>
        <w:t xml:space="preserve">Appendix (Survey Questionnaire) - Cindy</w:t>
      </w:r>
      <w:r w:rsidDel="00000000" w:rsidR="00000000" w:rsidRPr="00000000">
        <w:rPr>
          <w:rFonts w:ascii="Times New Roman" w:cs="Times New Roman" w:eastAsia="Times New Roman" w:hAnsi="Times New Roman"/>
          <w:sz w:val="24"/>
          <w:szCs w:val="24"/>
          <w:rtl w:val="0"/>
        </w:rPr>
        <w:t xml:space="preserve">   </w:t>
      </w:r>
      <w:sdt>
        <w:sdtPr>
          <w:alias w:val="Project status"/>
          <w:id w:val="635898513"/>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New Roman" w:cs="Times New Roman" w:eastAsia="Times New Roman" w:hAnsi="Times New Roman"/>
              <w:color w:val="11734b"/>
              <w:sz w:val="24"/>
              <w:szCs w:val="24"/>
              <w:shd w:fill="d4edbc" w:val="clear"/>
            </w:rPr>
            <w:t xml:space="preserve">Completed</w:t>
          </w:r>
        </w:sdtContent>
      </w:sdt>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(12–15 min): </w:t>
      </w:r>
      <w:hyperlink r:id="rId6">
        <w:r w:rsidDel="00000000" w:rsidR="00000000" w:rsidRPr="00000000">
          <w:rPr>
            <w:rFonts w:ascii="Times New Roman" w:cs="Times New Roman" w:eastAsia="Times New Roman" w:hAnsi="Times New Roman"/>
            <w:color w:val="0000ee"/>
            <w:sz w:val="24"/>
            <w:szCs w:val="24"/>
            <w:u w:val="single"/>
            <w:rtl w:val="0"/>
          </w:rPr>
          <w:t xml:space="preserve">MKTG 612</w:t>
        </w:r>
      </w:hyperlink>
      <w:r w:rsidDel="00000000" w:rsidR="00000000" w:rsidRPr="00000000">
        <w:rPr>
          <w:rtl w:val="0"/>
        </w:rPr>
      </w:r>
    </w:p>
    <w:p w:rsidR="00000000" w:rsidDel="00000000" w:rsidP="00000000" w:rsidRDefault="00000000" w:rsidRPr="00000000" w14:paraId="0000000F">
      <w:pPr>
        <w:numPr>
          <w:ilvl w:val="0"/>
          <w:numId w:val="6"/>
        </w:numPr>
        <w:ind w:left="720" w:hanging="360"/>
        <w:rPr>
          <w:rFonts w:ascii="Times New Roman" w:cs="Times New Roman" w:eastAsia="Times New Roman" w:hAnsi="Times New Roman"/>
          <w:sz w:val="24"/>
          <w:szCs w:val="24"/>
          <w:shd w:fill="fce5cd" w:val="clear"/>
        </w:rPr>
      </w:pPr>
      <w:r w:rsidDel="00000000" w:rsidR="00000000" w:rsidRPr="00000000">
        <w:rPr>
          <w:rFonts w:ascii="Times New Roman" w:cs="Times New Roman" w:eastAsia="Times New Roman" w:hAnsi="Times New Roman"/>
          <w:sz w:val="24"/>
          <w:szCs w:val="24"/>
          <w:shd w:fill="fce5cd" w:val="clear"/>
          <w:rtl w:val="0"/>
        </w:rPr>
        <w:t xml:space="preserve">Introductions</w:t>
      </w:r>
      <w:r w:rsidDel="00000000" w:rsidR="00000000" w:rsidRPr="00000000">
        <w:rPr>
          <w:rFonts w:ascii="Times New Roman" w:cs="Times New Roman" w:eastAsia="Times New Roman" w:hAnsi="Times New Roman"/>
          <w:sz w:val="24"/>
          <w:szCs w:val="24"/>
          <w:rtl w:val="0"/>
        </w:rPr>
        <w:t xml:space="preserve">   </w:t>
      </w:r>
      <w:sdt>
        <w:sdtPr>
          <w:alias w:val="Project status"/>
          <w:id w:val="-133116121"/>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New Roman" w:cs="Times New Roman" w:eastAsia="Times New Roman" w:hAnsi="Times New Roman"/>
              <w:color w:val="11734b"/>
              <w:sz w:val="24"/>
              <w:szCs w:val="24"/>
              <w:shd w:fill="d4edbc" w:val="clear"/>
            </w:rPr>
            <w:t xml:space="preserve">Completed</w:t>
          </w:r>
        </w:sdtContent>
      </w:sdt>
      <w:r w:rsidDel="00000000" w:rsidR="00000000" w:rsidRPr="00000000">
        <w:rPr>
          <w:rtl w:val="0"/>
        </w:rPr>
      </w:r>
    </w:p>
    <w:p w:rsidR="00000000" w:rsidDel="00000000" w:rsidP="00000000" w:rsidRDefault="00000000" w:rsidRPr="00000000" w14:paraId="00000010">
      <w:pPr>
        <w:numPr>
          <w:ilvl w:val="0"/>
          <w:numId w:val="6"/>
        </w:numPr>
        <w:ind w:left="720" w:hanging="360"/>
        <w:rPr>
          <w:rFonts w:ascii="Times New Roman" w:cs="Times New Roman" w:eastAsia="Times New Roman" w:hAnsi="Times New Roman"/>
          <w:sz w:val="24"/>
          <w:szCs w:val="24"/>
          <w:shd w:fill="ead1dc" w:val="clear"/>
        </w:rPr>
      </w:pPr>
      <w:r w:rsidDel="00000000" w:rsidR="00000000" w:rsidRPr="00000000">
        <w:rPr>
          <w:rFonts w:ascii="Times New Roman" w:cs="Times New Roman" w:eastAsia="Times New Roman" w:hAnsi="Times New Roman"/>
          <w:sz w:val="24"/>
          <w:szCs w:val="24"/>
          <w:shd w:fill="ead1dc" w:val="clear"/>
          <w:rtl w:val="0"/>
        </w:rPr>
        <w:t xml:space="preserve">Problem statement - Samantha</w:t>
      </w:r>
      <w:r w:rsidDel="00000000" w:rsidR="00000000" w:rsidRPr="00000000">
        <w:rPr>
          <w:rFonts w:ascii="Times New Roman" w:cs="Times New Roman" w:eastAsia="Times New Roman" w:hAnsi="Times New Roman"/>
          <w:sz w:val="24"/>
          <w:szCs w:val="24"/>
          <w:rtl w:val="0"/>
        </w:rPr>
        <w:t xml:space="preserve">   </w:t>
      </w:r>
      <w:sdt>
        <w:sdtPr>
          <w:alias w:val="Project status"/>
          <w:id w:val="708971438"/>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New Roman" w:cs="Times New Roman" w:eastAsia="Times New Roman" w:hAnsi="Times New Roman"/>
              <w:color w:val="11734b"/>
              <w:sz w:val="24"/>
              <w:szCs w:val="24"/>
              <w:shd w:fill="d4edbc" w:val="clear"/>
            </w:rPr>
            <w:t xml:space="preserve">Completed</w:t>
          </w:r>
        </w:sdtContent>
      </w:sdt>
      <w:r w:rsidDel="00000000" w:rsidR="00000000" w:rsidRPr="00000000">
        <w:rPr>
          <w:rtl w:val="0"/>
        </w:rPr>
      </w:r>
    </w:p>
    <w:p w:rsidR="00000000" w:rsidDel="00000000" w:rsidP="00000000" w:rsidRDefault="00000000" w:rsidRPr="00000000" w14:paraId="00000011">
      <w:pPr>
        <w:numPr>
          <w:ilvl w:val="0"/>
          <w:numId w:val="6"/>
        </w:numPr>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Method &amp; data</w:t>
      </w:r>
      <w:r w:rsidDel="00000000" w:rsidR="00000000" w:rsidRPr="00000000">
        <w:rPr>
          <w:rFonts w:ascii="Times New Roman" w:cs="Times New Roman" w:eastAsia="Times New Roman" w:hAnsi="Times New Roman"/>
          <w:sz w:val="24"/>
          <w:szCs w:val="24"/>
          <w:rtl w:val="0"/>
        </w:rPr>
        <w:t xml:space="preserve">   </w:t>
      </w:r>
      <w:sdt>
        <w:sdtPr>
          <w:alias w:val="Project status"/>
          <w:id w:val="-578373133"/>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New Roman" w:cs="Times New Roman" w:eastAsia="Times New Roman" w:hAnsi="Times New Roman"/>
              <w:color w:val="3d3d3d"/>
              <w:sz w:val="24"/>
              <w:szCs w:val="24"/>
              <w:shd w:fill="e6e6e6" w:val="clear"/>
            </w:rPr>
            <w:t xml:space="preserve">Not Started</w:t>
          </w:r>
        </w:sdtContent>
      </w:sdt>
      <w:r w:rsidDel="00000000" w:rsidR="00000000" w:rsidRPr="00000000">
        <w:rPr>
          <w:rtl w:val="0"/>
        </w:rPr>
      </w:r>
    </w:p>
    <w:p w:rsidR="00000000" w:rsidDel="00000000" w:rsidP="00000000" w:rsidRDefault="00000000" w:rsidRPr="00000000" w14:paraId="00000012">
      <w:pPr>
        <w:numPr>
          <w:ilvl w:val="0"/>
          <w:numId w:val="6"/>
        </w:numPr>
        <w:ind w:left="720" w:hanging="360"/>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Cluster results &amp; perceptual map | 2 people</w:t>
      </w:r>
      <w:r w:rsidDel="00000000" w:rsidR="00000000" w:rsidRPr="00000000">
        <w:rPr>
          <w:rFonts w:ascii="Times New Roman" w:cs="Times New Roman" w:eastAsia="Times New Roman" w:hAnsi="Times New Roman"/>
          <w:sz w:val="24"/>
          <w:szCs w:val="24"/>
          <w:rtl w:val="0"/>
        </w:rPr>
        <w:t xml:space="preserve">   </w:t>
      </w:r>
      <w:sdt>
        <w:sdtPr>
          <w:alias w:val="Project status"/>
          <w:id w:val="-1211114613"/>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New Roman" w:cs="Times New Roman" w:eastAsia="Times New Roman" w:hAnsi="Times New Roman"/>
              <w:color w:val="3d3d3d"/>
              <w:sz w:val="24"/>
              <w:szCs w:val="24"/>
              <w:shd w:fill="e6e6e6" w:val="clear"/>
            </w:rPr>
            <w:t xml:space="preserve">Not Started</w:t>
          </w:r>
        </w:sdtContent>
      </w:sdt>
      <w:r w:rsidDel="00000000" w:rsidR="00000000" w:rsidRPr="00000000">
        <w:rPr>
          <w:rtl w:val="0"/>
        </w:rPr>
      </w:r>
    </w:p>
    <w:p w:rsidR="00000000" w:rsidDel="00000000" w:rsidP="00000000" w:rsidRDefault="00000000" w:rsidRPr="00000000" w14:paraId="00000013">
      <w:pPr>
        <w:numPr>
          <w:ilvl w:val="0"/>
          <w:numId w:val="6"/>
        </w:numPr>
        <w:ind w:left="720" w:hanging="360"/>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Strategy recommendations - Alanna</w:t>
      </w:r>
      <w:r w:rsidDel="00000000" w:rsidR="00000000" w:rsidRPr="00000000">
        <w:rPr>
          <w:rFonts w:ascii="Times New Roman" w:cs="Times New Roman" w:eastAsia="Times New Roman" w:hAnsi="Times New Roman"/>
          <w:sz w:val="24"/>
          <w:szCs w:val="24"/>
          <w:rtl w:val="0"/>
        </w:rPr>
        <w:t xml:space="preserve">   </w:t>
      </w:r>
      <w:sdt>
        <w:sdtPr>
          <w:alias w:val="Project status"/>
          <w:id w:val="1358307576"/>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New Roman" w:cs="Times New Roman" w:eastAsia="Times New Roman" w:hAnsi="Times New Roman"/>
              <w:color w:val="3d3d3d"/>
              <w:sz w:val="24"/>
              <w:szCs w:val="24"/>
              <w:shd w:fill="e6e6e6" w:val="clear"/>
            </w:rPr>
            <w:t xml:space="preserve">Not Started</w:t>
          </w:r>
        </w:sdtContent>
      </w:sdt>
      <w:r w:rsidDel="00000000" w:rsidR="00000000" w:rsidRPr="00000000">
        <w:rPr>
          <w:rtl w:val="0"/>
        </w:rPr>
      </w:r>
    </w:p>
    <w:p w:rsidR="00000000" w:rsidDel="00000000" w:rsidP="00000000" w:rsidRDefault="00000000" w:rsidRPr="00000000" w14:paraId="00000014">
      <w:pPr>
        <w:numPr>
          <w:ilvl w:val="0"/>
          <w:numId w:val="6"/>
        </w:numPr>
        <w:ind w:left="720" w:hanging="360"/>
        <w:rPr>
          <w:rFonts w:ascii="Times New Roman" w:cs="Times New Roman" w:eastAsia="Times New Roman" w:hAnsi="Times New Roman"/>
          <w:sz w:val="24"/>
          <w:szCs w:val="24"/>
          <w:shd w:fill="fce5cd" w:val="clear"/>
        </w:rPr>
      </w:pPr>
      <w:r w:rsidDel="00000000" w:rsidR="00000000" w:rsidRPr="00000000">
        <w:rPr>
          <w:rFonts w:ascii="Times New Roman" w:cs="Times New Roman" w:eastAsia="Times New Roman" w:hAnsi="Times New Roman"/>
          <w:sz w:val="24"/>
          <w:szCs w:val="24"/>
          <w:shd w:fill="fce5cd" w:val="clear"/>
          <w:rtl w:val="0"/>
        </w:rPr>
        <w:t xml:space="preserve">Ending statements</w:t>
      </w:r>
      <w:r w:rsidDel="00000000" w:rsidR="00000000" w:rsidRPr="00000000">
        <w:rPr>
          <w:rFonts w:ascii="Times New Roman" w:cs="Times New Roman" w:eastAsia="Times New Roman" w:hAnsi="Times New Roman"/>
          <w:sz w:val="24"/>
          <w:szCs w:val="24"/>
          <w:rtl w:val="0"/>
        </w:rPr>
        <w:t xml:space="preserve">   </w:t>
      </w:r>
      <w:sdt>
        <w:sdtPr>
          <w:alias w:val="Project status"/>
          <w:id w:val="731658022"/>
          <w:dropDownList w:lastValue="In Progress">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New Roman" w:cs="Times New Roman" w:eastAsia="Times New Roman" w:hAnsi="Times New Roman"/>
              <w:color w:val="473821"/>
              <w:sz w:val="24"/>
              <w:szCs w:val="24"/>
              <w:shd w:fill="ffe5a0" w:val="clear"/>
            </w:rPr>
            <w:t xml:space="preserve">In Progress</w:t>
          </w:r>
        </w:sdtContent>
      </w:sdt>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shd w:fill="fce5cd" w:val="clear"/>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4"/>
          <w:szCs w:val="24"/>
          <w:shd w:fill="fce5cd" w:val="clear"/>
        </w:rPr>
      </w:pPr>
      <w:r w:rsidDel="00000000" w:rsidR="00000000" w:rsidRPr="00000000">
        <w:rPr>
          <w:rFonts w:ascii="Times New Roman" w:cs="Times New Roman" w:eastAsia="Times New Roman" w:hAnsi="Times New Roman"/>
          <w:b w:val="1"/>
          <w:bCs w:val="1"/>
          <w:sz w:val="24"/>
          <w:szCs w:val="24"/>
          <w:shd w:fill="fce5cd" w:val="clear"/>
          <w:rtl w:val="0"/>
        </w:rPr>
        <w:t xml:space="preserve">Cover page</w:t>
      </w:r>
    </w:p>
    <w:p w:rsidR="00000000" w:rsidDel="00000000" w:rsidP="00000000" w:rsidRDefault="00000000" w:rsidRPr="00000000" w14:paraId="00000018">
      <w:pPr>
        <w:rPr>
          <w:rFonts w:ascii="Times New Roman" w:cs="Times New Roman" w:eastAsia="Times New Roman" w:hAnsi="Times New Roman"/>
          <w:sz w:val="24"/>
          <w:szCs w:val="24"/>
          <w:shd w:fill="fce5cd" w:val="clear"/>
        </w:rPr>
      </w:pPr>
      <w:r w:rsidDel="00000000" w:rsidR="00000000" w:rsidRPr="00000000">
        <w:rPr>
          <w:rFonts w:ascii="Times New Roman" w:cs="Times New Roman" w:eastAsia="Times New Roman" w:hAnsi="Times New Roman"/>
          <w:sz w:val="24"/>
          <w:szCs w:val="24"/>
          <w:shd w:fill="fce5cd" w:val="clear"/>
          <w:rtl w:val="0"/>
        </w:rPr>
        <w:t xml:space="preserve">| Sample cover page will be provided on Canvas including project title, course title, group</w:t>
      </w:r>
    </w:p>
    <w:p w:rsidR="00000000" w:rsidDel="00000000" w:rsidP="00000000" w:rsidRDefault="00000000" w:rsidRPr="00000000" w14:paraId="00000019">
      <w:pPr>
        <w:rPr>
          <w:rFonts w:ascii="Times New Roman" w:cs="Times New Roman" w:eastAsia="Times New Roman" w:hAnsi="Times New Roman"/>
          <w:sz w:val="24"/>
          <w:szCs w:val="24"/>
          <w:shd w:fill="fce5cd" w:val="clear"/>
        </w:rPr>
      </w:pPr>
      <w:r w:rsidDel="00000000" w:rsidR="00000000" w:rsidRPr="00000000">
        <w:rPr>
          <w:rFonts w:ascii="Times New Roman" w:cs="Times New Roman" w:eastAsia="Times New Roman" w:hAnsi="Times New Roman"/>
          <w:sz w:val="24"/>
          <w:szCs w:val="24"/>
          <w:shd w:fill="fce5cd" w:val="clear"/>
          <w:rtl w:val="0"/>
        </w:rPr>
        <w:t xml:space="preserve">members, contribution of each group member, due date of project. |</w:t>
      </w:r>
    </w:p>
    <w:p w:rsidR="00000000" w:rsidDel="00000000" w:rsidP="00000000" w:rsidRDefault="00000000" w:rsidRPr="00000000" w14:paraId="0000001A">
      <w:pPr>
        <w:rPr>
          <w:rFonts w:ascii="Times New Roman" w:cs="Times New Roman" w:eastAsia="Times New Roman" w:hAnsi="Times New Roman"/>
          <w:sz w:val="24"/>
          <w:szCs w:val="24"/>
          <w:shd w:fill="fce5cd" w:val="clear"/>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shd w:fill="fce5cd" w:val="clear"/>
        </w:rPr>
      </w:pPr>
      <w:r w:rsidDel="00000000" w:rsidR="00000000" w:rsidRPr="00000000">
        <w:rPr>
          <w:rFonts w:ascii="Times New Roman" w:cs="Times New Roman" w:eastAsia="Times New Roman" w:hAnsi="Times New Roman"/>
          <w:b w:val="1"/>
          <w:bCs w:val="1"/>
          <w:sz w:val="24"/>
          <w:szCs w:val="24"/>
          <w:shd w:fill="fce5cd" w:val="clear"/>
          <w:rtl w:val="0"/>
        </w:rPr>
        <w:t xml:space="preserve">Table of content</w:t>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content</w:t>
      </w:r>
    </w:p>
    <w:p w:rsidR="00000000" w:rsidDel="00000000" w:rsidP="00000000" w:rsidRDefault="00000000" w:rsidRPr="00000000" w14:paraId="0000001E">
      <w:pPr>
        <w:numPr>
          <w:ilvl w:val="0"/>
          <w:numId w:val="14"/>
        </w:numPr>
        <w:ind w:left="720" w:hanging="360"/>
        <w:rPr>
          <w:rFonts w:ascii="Times New Roman" w:cs="Times New Roman" w:eastAsia="Times New Roman" w:hAnsi="Times New Roman"/>
          <w:sz w:val="24"/>
          <w:szCs w:val="24"/>
          <w:shd w:fill="ead1dc" w:val="clear"/>
        </w:rPr>
      </w:pPr>
      <w:r w:rsidDel="00000000" w:rsidR="00000000" w:rsidRPr="00000000">
        <w:rPr>
          <w:rFonts w:ascii="Times New Roman" w:cs="Times New Roman" w:eastAsia="Times New Roman" w:hAnsi="Times New Roman"/>
          <w:sz w:val="24"/>
          <w:szCs w:val="24"/>
          <w:shd w:fill="ead1dc" w:val="clear"/>
          <w:rtl w:val="0"/>
        </w:rPr>
        <w:t xml:space="preserve">Background and research objectives (1 page)</w:t>
      </w:r>
    </w:p>
    <w:p w:rsidR="00000000" w:rsidDel="00000000" w:rsidP="00000000" w:rsidRDefault="00000000" w:rsidRPr="00000000" w14:paraId="0000001F">
      <w:pPr>
        <w:numPr>
          <w:ilvl w:val="1"/>
          <w:numId w:val="14"/>
        </w:numPr>
        <w:ind w:left="1440" w:hanging="360"/>
        <w:rPr>
          <w:rFonts w:ascii="Times New Roman" w:cs="Times New Roman" w:eastAsia="Times New Roman" w:hAnsi="Times New Roman"/>
          <w:sz w:val="24"/>
          <w:szCs w:val="24"/>
          <w:shd w:fill="ead1dc" w:val="clear"/>
        </w:rPr>
      </w:pPr>
      <w:r w:rsidDel="00000000" w:rsidR="00000000" w:rsidRPr="00000000">
        <w:rPr>
          <w:rFonts w:ascii="Times New Roman" w:cs="Times New Roman" w:eastAsia="Times New Roman" w:hAnsi="Times New Roman"/>
          <w:sz w:val="24"/>
          <w:szCs w:val="24"/>
          <w:shd w:fill="ead1dc" w:val="clear"/>
          <w:rtl w:val="0"/>
        </w:rPr>
        <w:t xml:space="preserve">Specify the background information of the chosen marketing problem. Identify research objectives based on the stated problem.</w:t>
      </w:r>
    </w:p>
    <w:p w:rsidR="00000000" w:rsidDel="00000000" w:rsidP="00000000" w:rsidRDefault="00000000" w:rsidRPr="00000000" w14:paraId="00000020">
      <w:pPr>
        <w:numPr>
          <w:ilvl w:val="0"/>
          <w:numId w:val="14"/>
        </w:numPr>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Research method (0.5 page)</w:t>
      </w:r>
    </w:p>
    <w:p w:rsidR="00000000" w:rsidDel="00000000" w:rsidP="00000000" w:rsidRDefault="00000000" w:rsidRPr="00000000" w14:paraId="00000021">
      <w:pPr>
        <w:numPr>
          <w:ilvl w:val="1"/>
          <w:numId w:val="14"/>
        </w:numPr>
        <w:ind w:left="144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What method will be used to conduct the research? Describe the sample method and sample size (40-60) in detail. And briefly discuss the limitation of the research.</w:t>
      </w:r>
    </w:p>
    <w:p w:rsidR="00000000" w:rsidDel="00000000" w:rsidP="00000000" w:rsidRDefault="00000000" w:rsidRPr="00000000" w14:paraId="00000022">
      <w:pPr>
        <w:numPr>
          <w:ilvl w:val="0"/>
          <w:numId w:val="14"/>
        </w:numPr>
        <w:ind w:left="720" w:hanging="360"/>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Findings and marketing insights (4-6 pages)</w:t>
      </w:r>
    </w:p>
    <w:p w:rsidR="00000000" w:rsidDel="00000000" w:rsidP="00000000" w:rsidRDefault="00000000" w:rsidRPr="00000000" w14:paraId="00000023">
      <w:pPr>
        <w:numPr>
          <w:ilvl w:val="1"/>
          <w:numId w:val="14"/>
        </w:numPr>
        <w:ind w:left="1440" w:hanging="360"/>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Analyze the data using models/ methods in Enginius and display the results. Discuss the major findings from data analysis in detail with the relevant output. Based on the findings, what marketing strategies do you recommend to solve the stated problem?</w:t>
      </w:r>
    </w:p>
    <w:p w:rsidR="00000000" w:rsidDel="00000000" w:rsidP="00000000" w:rsidRDefault="00000000" w:rsidRPr="00000000" w14:paraId="00000024">
      <w:pPr>
        <w:numPr>
          <w:ilvl w:val="1"/>
          <w:numId w:val="14"/>
        </w:numPr>
        <w:ind w:left="1440" w:hanging="360"/>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Include the following issues in your data analysis:</w:t>
      </w:r>
    </w:p>
    <w:p w:rsidR="00000000" w:rsidDel="00000000" w:rsidP="00000000" w:rsidRDefault="00000000" w:rsidRPr="00000000" w14:paraId="00000025">
      <w:pPr>
        <w:numPr>
          <w:ilvl w:val="2"/>
          <w:numId w:val="14"/>
        </w:numPr>
        <w:ind w:left="2160" w:hanging="360"/>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Segmentation &amp; Targeting</w:t>
      </w:r>
    </w:p>
    <w:p w:rsidR="00000000" w:rsidDel="00000000" w:rsidP="00000000" w:rsidRDefault="00000000" w:rsidRPr="00000000" w14:paraId="00000026">
      <w:pPr>
        <w:numPr>
          <w:ilvl w:val="3"/>
          <w:numId w:val="14"/>
        </w:numPr>
        <w:ind w:left="2880" w:hanging="360"/>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Identify segmentation variables and discriminant variables.</w:t>
      </w:r>
    </w:p>
    <w:p w:rsidR="00000000" w:rsidDel="00000000" w:rsidP="00000000" w:rsidRDefault="00000000" w:rsidRPr="00000000" w14:paraId="00000027">
      <w:pPr>
        <w:numPr>
          <w:ilvl w:val="3"/>
          <w:numId w:val="14"/>
        </w:numPr>
        <w:ind w:left="2880" w:hanging="360"/>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Segmentation analysis: Identify number of clusters and name each cluster; which clusters would you target for your market campaign?</w:t>
      </w:r>
    </w:p>
    <w:p w:rsidR="00000000" w:rsidDel="00000000" w:rsidP="00000000" w:rsidRDefault="00000000" w:rsidRPr="00000000" w14:paraId="00000028">
      <w:pPr>
        <w:numPr>
          <w:ilvl w:val="3"/>
          <w:numId w:val="14"/>
        </w:numPr>
        <w:ind w:left="2880" w:hanging="360"/>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Discriminant analysis: Describe each segment.</w:t>
      </w:r>
    </w:p>
    <w:p w:rsidR="00000000" w:rsidDel="00000000" w:rsidP="00000000" w:rsidRDefault="00000000" w:rsidRPr="00000000" w14:paraId="00000029">
      <w:pPr>
        <w:numPr>
          <w:ilvl w:val="0"/>
          <w:numId w:val="14"/>
        </w:numPr>
        <w:ind w:left="720" w:hanging="360"/>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Recommendations and strategy (1 page?)</w:t>
      </w:r>
    </w:p>
    <w:p w:rsidR="00000000" w:rsidDel="00000000" w:rsidP="00000000" w:rsidRDefault="00000000" w:rsidRPr="00000000" w14:paraId="0000002A">
      <w:pPr>
        <w:numPr>
          <w:ilvl w:val="1"/>
          <w:numId w:val="14"/>
        </w:numPr>
        <w:ind w:left="1440" w:hanging="360"/>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What will we do with our findings</w:t>
      </w:r>
    </w:p>
    <w:p w:rsidR="00000000" w:rsidDel="00000000" w:rsidP="00000000" w:rsidRDefault="00000000" w:rsidRPr="00000000" w14:paraId="0000002B">
      <w:pPr>
        <w:numPr>
          <w:ilvl w:val="1"/>
          <w:numId w:val="14"/>
        </w:numPr>
        <w:ind w:left="1440" w:hanging="360"/>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Next steps? - based on data</w:t>
      </w:r>
    </w:p>
    <w:p w:rsidR="00000000" w:rsidDel="00000000" w:rsidP="00000000" w:rsidRDefault="00000000" w:rsidRPr="00000000" w14:paraId="0000002C">
      <w:pPr>
        <w:numPr>
          <w:ilvl w:val="0"/>
          <w:numId w:val="14"/>
        </w:numPr>
        <w:ind w:left="720" w:hanging="360"/>
        <w:rPr>
          <w:rFonts w:ascii="Times New Roman" w:cs="Times New Roman" w:eastAsia="Times New Roman" w:hAnsi="Times New Roman"/>
          <w:sz w:val="24"/>
          <w:szCs w:val="24"/>
          <w:shd w:fill="fce5cd" w:val="clear"/>
        </w:rPr>
      </w:pPr>
      <w:r w:rsidDel="00000000" w:rsidR="00000000" w:rsidRPr="00000000">
        <w:rPr>
          <w:rFonts w:ascii="Times New Roman" w:cs="Times New Roman" w:eastAsia="Times New Roman" w:hAnsi="Times New Roman"/>
          <w:sz w:val="24"/>
          <w:szCs w:val="24"/>
          <w:shd w:fill="fce5cd" w:val="clear"/>
          <w:rtl w:val="0"/>
        </w:rPr>
        <w:t xml:space="preserve">Appendix</w:t>
      </w:r>
    </w:p>
    <w:p w:rsidR="00000000" w:rsidDel="00000000" w:rsidP="00000000" w:rsidRDefault="00000000" w:rsidRPr="00000000" w14:paraId="0000002D">
      <w:pPr>
        <w:numPr>
          <w:ilvl w:val="1"/>
          <w:numId w:val="14"/>
        </w:numPr>
        <w:ind w:left="1440" w:hanging="360"/>
        <w:rPr>
          <w:rFonts w:ascii="Times New Roman" w:cs="Times New Roman" w:eastAsia="Times New Roman" w:hAnsi="Times New Roman"/>
          <w:sz w:val="24"/>
          <w:szCs w:val="24"/>
          <w:shd w:fill="fce5cd" w:val="clear"/>
        </w:rPr>
      </w:pPr>
      <w:r w:rsidDel="00000000" w:rsidR="00000000" w:rsidRPr="00000000">
        <w:rPr>
          <w:rFonts w:ascii="Times New Roman" w:cs="Times New Roman" w:eastAsia="Times New Roman" w:hAnsi="Times New Roman"/>
          <w:sz w:val="24"/>
          <w:szCs w:val="24"/>
          <w:shd w:fill="fce5cd" w:val="clear"/>
          <w:rtl w:val="0"/>
        </w:rPr>
        <w:t xml:space="preserve">e.g., Questionnaire</w:t>
      </w:r>
    </w:p>
    <w:p w:rsidR="00000000" w:rsidDel="00000000" w:rsidP="00000000" w:rsidRDefault="00000000" w:rsidRPr="00000000" w14:paraId="0000002E">
      <w:pPr>
        <w:numPr>
          <w:ilvl w:val="0"/>
          <w:numId w:val="14"/>
        </w:numPr>
        <w:ind w:left="720" w:hanging="360"/>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References - Everyone</w:t>
      </w:r>
    </w:p>
    <w:p w:rsidR="00000000" w:rsidDel="00000000" w:rsidP="00000000" w:rsidRDefault="00000000" w:rsidRPr="00000000" w14:paraId="000000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gb4vzo7txgqv" w:id="1"/>
      <w:bookmarkEnd w:id="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Questionare</w: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ph6occnw5fge" w:id="2"/>
      <w:bookmarkEnd w:id="2"/>
      <w:r w:rsidDel="00000000" w:rsidR="00000000" w:rsidRPr="00000000">
        <w:rPr>
          <w:rFonts w:ascii="Times New Roman" w:cs="Times New Roman" w:eastAsia="Times New Roman" w:hAnsi="Times New Roman"/>
          <w:b w:val="1"/>
          <w:bCs w:val="1"/>
          <w:sz w:val="24"/>
          <w:szCs w:val="24"/>
          <w:rtl w:val="0"/>
        </w:rPr>
        <w:t xml:space="preserve">Dutch Bros Coffee – Marketing Segmentation Questionnaire</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Q0</w:t>
      </w:r>
      <w:r w:rsidDel="00000000" w:rsidR="00000000" w:rsidRPr="00000000">
        <w:rPr>
          <w:rFonts w:ascii="Times New Roman" w:cs="Times New Roman" w:eastAsia="Times New Roman" w:hAnsi="Times New Roman"/>
          <w:sz w:val="24"/>
          <w:szCs w:val="24"/>
          <w:rtl w:val="0"/>
        </w:rPr>
        <w:t xml:space="preserve"> This study aims to understand customer experiences, preferences, and habits to help improve Dutch Bros’ products, service, and marketing strategies. Your responses are confidential and will be used only for research purposes. Thank you for sharing your time and honest feedback! </w:t>
      </w:r>
    </w:p>
    <w:p w:rsidR="00000000" w:rsidDel="00000000" w:rsidP="00000000" w:rsidRDefault="00000000" w:rsidRPr="00000000" w14:paraId="00000032">
      <w:pPr>
        <w:spacing w:after="240" w:before="240" w:lineRule="auto"/>
        <w:jc w:val="cente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Survey link</w:t>
        </w:r>
      </w:hyperlink>
      <w:r w:rsidDel="00000000" w:rsidR="00000000" w:rsidRPr="00000000">
        <w:rPr>
          <w:rtl w:val="0"/>
        </w:rPr>
      </w:r>
    </w:p>
    <w:p w:rsidR="00000000" w:rsidDel="00000000" w:rsidP="00000000" w:rsidRDefault="00000000" w:rsidRPr="00000000" w14:paraId="0000003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76338" cy="117633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176338" cy="117633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How often do you purchase coffee or similar beverages from a café or drive-thru?</w:t>
      </w:r>
    </w:p>
    <w:p w:rsidR="00000000" w:rsidDel="00000000" w:rsidP="00000000" w:rsidRDefault="00000000" w:rsidRPr="00000000" w14:paraId="00000036">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Daily  (1)</w:t>
      </w:r>
    </w:p>
    <w:p w:rsidR="00000000" w:rsidDel="00000000" w:rsidP="00000000" w:rsidRDefault="00000000" w:rsidRPr="00000000" w14:paraId="00000037">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Several times per week  (2)</w:t>
      </w:r>
    </w:p>
    <w:p w:rsidR="00000000" w:rsidDel="00000000" w:rsidP="00000000" w:rsidRDefault="00000000" w:rsidRPr="00000000" w14:paraId="00000038">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Once a week  (3)</w:t>
      </w:r>
    </w:p>
    <w:p w:rsidR="00000000" w:rsidDel="00000000" w:rsidP="00000000" w:rsidRDefault="00000000" w:rsidRPr="00000000" w14:paraId="00000039">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1–3 times per month  (4)</w:t>
      </w:r>
    </w:p>
    <w:p w:rsidR="00000000" w:rsidDel="00000000" w:rsidP="00000000" w:rsidRDefault="00000000" w:rsidRPr="00000000" w14:paraId="0000003A">
      <w:pPr>
        <w:spacing w:before="120" w:lineRule="auto"/>
        <w:ind w:left="360" w:firstLine="0"/>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Never  (5)</w:t>
      </w:r>
      <w:r w:rsidDel="00000000" w:rsidR="00000000" w:rsidRPr="00000000">
        <w:rPr>
          <w:rtl w:val="0"/>
        </w:rPr>
      </w:r>
    </w:p>
    <w:p w:rsidR="00000000" w:rsidDel="00000000" w:rsidP="00000000" w:rsidRDefault="00000000" w:rsidRPr="00000000" w14:paraId="0000003B">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Skip To: Q15 If Q3 = Never</w:t>
      </w:r>
    </w:p>
    <w:p w:rsidR="00000000" w:rsidDel="00000000" w:rsidP="00000000" w:rsidRDefault="00000000" w:rsidRPr="00000000" w14:paraId="0000003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Q2 Which of the following coffee brands have you purchased from in the past month? (Select all that apply)</w:t>
      </w:r>
    </w:p>
    <w:p w:rsidR="00000000" w:rsidDel="00000000" w:rsidP="00000000" w:rsidRDefault="00000000" w:rsidRPr="00000000" w14:paraId="0000003E">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color w:val="bfbfbf"/>
          <w:sz w:val="24"/>
          <w:szCs w:val="24"/>
          <w:rtl w:val="0"/>
        </w:rPr>
        <w:t xml:space="preserve">▢</w:t>
      </w:r>
      <w:r w:rsidDel="00000000" w:rsidR="00000000" w:rsidRPr="00000000">
        <w:rPr>
          <w:rFonts w:ascii="Times New Roman" w:cs="Times New Roman" w:eastAsia="Times New Roman" w:hAnsi="Times New Roman"/>
          <w:b w:val="1"/>
          <w:bCs w:val="1"/>
          <w:color w:val="bfbfbf"/>
          <w:sz w:val="24"/>
          <w:szCs w:val="24"/>
          <w:rtl w:val="0"/>
        </w:rPr>
        <w:t xml:space="preserve">     </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Dutch Bros Coffee  (1)</w:t>
      </w:r>
    </w:p>
    <w:p w:rsidR="00000000" w:rsidDel="00000000" w:rsidP="00000000" w:rsidRDefault="00000000" w:rsidRPr="00000000" w14:paraId="0000003F">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Starbucks  (2)</w:t>
      </w:r>
    </w:p>
    <w:p w:rsidR="00000000" w:rsidDel="00000000" w:rsidP="00000000" w:rsidRDefault="00000000" w:rsidRPr="00000000" w14:paraId="00000040">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Peet’s Coffee  (3)</w:t>
      </w:r>
    </w:p>
    <w:p w:rsidR="00000000" w:rsidDel="00000000" w:rsidP="00000000" w:rsidRDefault="00000000" w:rsidRPr="00000000" w14:paraId="00000041">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Dunkin’  (4)</w:t>
      </w:r>
    </w:p>
    <w:p w:rsidR="00000000" w:rsidDel="00000000" w:rsidP="00000000" w:rsidRDefault="00000000" w:rsidRPr="00000000" w14:paraId="00000042">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Local independent coffee shops  (5)</w:t>
      </w:r>
    </w:p>
    <w:p w:rsidR="00000000" w:rsidDel="00000000" w:rsidP="00000000" w:rsidRDefault="00000000" w:rsidRPr="00000000" w14:paraId="00000043">
      <w:pPr>
        <w:spacing w:before="120" w:lineRule="auto"/>
        <w:ind w:left="360" w:firstLine="0"/>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color w:val="bfbfbf"/>
          <w:sz w:val="24"/>
          <w:szCs w:val="24"/>
          <w:rtl w:val="0"/>
        </w:rPr>
        <w:t xml:space="preserve">▢</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Other (specify ______)  (6) ___________________________</w:t>
      </w:r>
      <w:r w:rsidDel="00000000" w:rsidR="00000000" w:rsidRPr="00000000">
        <w:rPr>
          <w:rtl w:val="0"/>
        </w:rPr>
      </w:r>
    </w:p>
    <w:p w:rsidR="00000000" w:rsidDel="00000000" w:rsidP="00000000" w:rsidRDefault="00000000" w:rsidRPr="00000000" w14:paraId="0000004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How long have you been a Dutch Bros customer?</w:t>
      </w:r>
    </w:p>
    <w:p w:rsidR="00000000" w:rsidDel="00000000" w:rsidP="00000000" w:rsidRDefault="00000000" w:rsidRPr="00000000" w14:paraId="00000046">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Less than 6 months  (1)</w:t>
      </w:r>
    </w:p>
    <w:p w:rsidR="00000000" w:rsidDel="00000000" w:rsidP="00000000" w:rsidRDefault="00000000" w:rsidRPr="00000000" w14:paraId="00000047">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6 months – 1 year  (2)</w:t>
      </w:r>
    </w:p>
    <w:p w:rsidR="00000000" w:rsidDel="00000000" w:rsidP="00000000" w:rsidRDefault="00000000" w:rsidRPr="00000000" w14:paraId="00000048">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1–3 years  (3)</w:t>
      </w:r>
    </w:p>
    <w:p w:rsidR="00000000" w:rsidDel="00000000" w:rsidP="00000000" w:rsidRDefault="00000000" w:rsidRPr="00000000" w14:paraId="00000049">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3+ years  (4)</w:t>
      </w:r>
    </w:p>
    <w:p w:rsidR="00000000" w:rsidDel="00000000" w:rsidP="00000000" w:rsidRDefault="00000000" w:rsidRPr="00000000" w14:paraId="0000004A">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haven’t tried Dutch Bros yet  (5)</w:t>
      </w:r>
    </w:p>
    <w:p w:rsidR="00000000" w:rsidDel="00000000" w:rsidP="00000000" w:rsidRDefault="00000000" w:rsidRPr="00000000" w14:paraId="0000004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Skip To: End of Survey If Q3 = I haven’t tried Dutch Bros ye</w:t>
      </w:r>
      <w:r w:rsidDel="00000000" w:rsidR="00000000" w:rsidRPr="00000000">
        <w:rPr>
          <w:rFonts w:ascii="Times New Roman" w:cs="Times New Roman" w:eastAsia="Times New Roman" w:hAnsi="Times New Roman"/>
          <w:b w:val="1"/>
          <w:bCs w:val="1"/>
          <w:sz w:val="24"/>
          <w:szCs w:val="24"/>
          <w:rtl w:val="0"/>
        </w:rPr>
        <w:t xml:space="preserve">t</w:t>
      </w:r>
    </w:p>
    <w:p w:rsidR="00000000" w:rsidDel="00000000" w:rsidP="00000000" w:rsidRDefault="00000000" w:rsidRPr="00000000" w14:paraId="0000004C">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 On average, how often do you visit a Dutch Bros location?</w:t>
      </w:r>
    </w:p>
    <w:p w:rsidR="00000000" w:rsidDel="00000000" w:rsidP="00000000" w:rsidRDefault="00000000" w:rsidRPr="00000000" w14:paraId="0000004E">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Daily  (1)</w:t>
      </w:r>
    </w:p>
    <w:p w:rsidR="00000000" w:rsidDel="00000000" w:rsidP="00000000" w:rsidRDefault="00000000" w:rsidRPr="00000000" w14:paraId="0000004F">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Several times per week  (2)</w:t>
      </w:r>
    </w:p>
    <w:p w:rsidR="00000000" w:rsidDel="00000000" w:rsidP="00000000" w:rsidRDefault="00000000" w:rsidRPr="00000000" w14:paraId="00000050">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few times per month  (3)</w:t>
      </w:r>
    </w:p>
    <w:p w:rsidR="00000000" w:rsidDel="00000000" w:rsidP="00000000" w:rsidRDefault="00000000" w:rsidRPr="00000000" w14:paraId="00000051">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Less than once a month  (4)</w:t>
      </w:r>
    </w:p>
    <w:p w:rsidR="00000000" w:rsidDel="00000000" w:rsidP="00000000" w:rsidRDefault="00000000" w:rsidRPr="00000000" w14:paraId="0000005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Q5 What time of day do you typically visit Dutch Bros? (Select all that apply)</w:t>
      </w:r>
    </w:p>
    <w:p w:rsidR="00000000" w:rsidDel="00000000" w:rsidP="00000000" w:rsidRDefault="00000000" w:rsidRPr="00000000" w14:paraId="00000054">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color w:val="bfbfbf"/>
          <w:sz w:val="24"/>
          <w:szCs w:val="24"/>
          <w:rtl w:val="0"/>
        </w:rPr>
        <w:t xml:space="preserve">▢</w:t>
      </w:r>
      <w:r w:rsidDel="00000000" w:rsidR="00000000" w:rsidRPr="00000000">
        <w:rPr>
          <w:rFonts w:ascii="Times New Roman" w:cs="Times New Roman" w:eastAsia="Times New Roman" w:hAnsi="Times New Roman"/>
          <w:b w:val="1"/>
          <w:bCs w:val="1"/>
          <w:color w:val="bfbfbf"/>
          <w:sz w:val="24"/>
          <w:szCs w:val="24"/>
          <w:rtl w:val="0"/>
        </w:rPr>
        <w:t xml:space="preserve">       </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Morning (6 a.m.–10 a.m.)  (1)</w:t>
      </w:r>
    </w:p>
    <w:p w:rsidR="00000000" w:rsidDel="00000000" w:rsidP="00000000" w:rsidRDefault="00000000" w:rsidRPr="00000000" w14:paraId="00000055">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Midday (10 a.m.–2 p.m.)  (2)</w:t>
      </w:r>
    </w:p>
    <w:p w:rsidR="00000000" w:rsidDel="00000000" w:rsidP="00000000" w:rsidRDefault="00000000" w:rsidRPr="00000000" w14:paraId="00000056">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Afternoon (2 p.m.–6 p.m.)  (3)</w:t>
      </w:r>
    </w:p>
    <w:p w:rsidR="00000000" w:rsidDel="00000000" w:rsidP="00000000" w:rsidRDefault="00000000" w:rsidRPr="00000000" w14:paraId="00000057">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Evening (6 p.m.–10 p.m.)  (4)</w:t>
      </w:r>
    </w:p>
    <w:p w:rsidR="00000000" w:rsidDel="00000000" w:rsidP="00000000" w:rsidRDefault="00000000" w:rsidRPr="00000000" w14:paraId="00000058">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 What types of beverages do you typically purchase? (Select all that apply)</w:t>
      </w:r>
    </w:p>
    <w:p w:rsidR="00000000" w:rsidDel="00000000" w:rsidP="00000000" w:rsidRDefault="00000000" w:rsidRPr="00000000" w14:paraId="0000005A">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color w:val="bfbfbf"/>
          <w:sz w:val="24"/>
          <w:szCs w:val="24"/>
          <w:rtl w:val="0"/>
        </w:rPr>
        <w:t xml:space="preserve">▢</w:t>
      </w:r>
      <w:r w:rsidDel="00000000" w:rsidR="00000000" w:rsidRPr="00000000">
        <w:rPr>
          <w:rFonts w:ascii="Times New Roman" w:cs="Times New Roman" w:eastAsia="Times New Roman" w:hAnsi="Times New Roman"/>
          <w:b w:val="1"/>
          <w:bCs w:val="1"/>
          <w:color w:val="bfbfbf"/>
          <w:sz w:val="24"/>
          <w:szCs w:val="24"/>
          <w:rtl w:val="0"/>
        </w:rPr>
        <w:t xml:space="preserve">  </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Iced coffee drinks  (1)</w:t>
      </w:r>
    </w:p>
    <w:p w:rsidR="00000000" w:rsidDel="00000000" w:rsidP="00000000" w:rsidRDefault="00000000" w:rsidRPr="00000000" w14:paraId="0000005B">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Hot coffee drinks  (2)</w:t>
      </w:r>
    </w:p>
    <w:p w:rsidR="00000000" w:rsidDel="00000000" w:rsidP="00000000" w:rsidRDefault="00000000" w:rsidRPr="00000000" w14:paraId="0000005C">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Blended drinks (Freeze, Frost etc.)  (3)</w:t>
      </w:r>
    </w:p>
    <w:p w:rsidR="00000000" w:rsidDel="00000000" w:rsidP="00000000" w:rsidRDefault="00000000" w:rsidRPr="00000000" w14:paraId="0000005D">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Energy drinks (Rebel line)  (4)</w:t>
      </w:r>
    </w:p>
    <w:p w:rsidR="00000000" w:rsidDel="00000000" w:rsidP="00000000" w:rsidRDefault="00000000" w:rsidRPr="00000000" w14:paraId="0000005E">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Tea / Lemonade / Other non-coffee drinks  (5)</w:t>
      </w:r>
    </w:p>
    <w:p w:rsidR="00000000" w:rsidDel="00000000" w:rsidP="00000000" w:rsidRDefault="00000000" w:rsidRPr="00000000" w14:paraId="0000005F">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Q7 How much do you typically spend per visit at Dutch Bros?</w:t>
      </w:r>
    </w:p>
    <w:p w:rsidR="00000000" w:rsidDel="00000000" w:rsidP="00000000" w:rsidRDefault="00000000" w:rsidRPr="00000000" w14:paraId="00000061">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color w:val="bfbfbf"/>
          <w:sz w:val="24"/>
          <w:szCs w:val="24"/>
          <w:rtl w:val="0"/>
        </w:rPr>
        <w:t xml:space="preserve">▢</w:t>
      </w:r>
      <w:r w:rsidDel="00000000" w:rsidR="00000000" w:rsidRPr="00000000">
        <w:rPr>
          <w:rFonts w:ascii="Times New Roman" w:cs="Times New Roman" w:eastAsia="Times New Roman" w:hAnsi="Times New Roman"/>
          <w:b w:val="1"/>
          <w:bCs w:val="1"/>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Under $5  (1)</w:t>
      </w:r>
    </w:p>
    <w:p w:rsidR="00000000" w:rsidDel="00000000" w:rsidP="00000000" w:rsidRDefault="00000000" w:rsidRPr="00000000" w14:paraId="00000062">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$5–$9  (2)</w:t>
      </w:r>
    </w:p>
    <w:p w:rsidR="00000000" w:rsidDel="00000000" w:rsidP="00000000" w:rsidRDefault="00000000" w:rsidRPr="00000000" w14:paraId="00000063">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$10–$14  (3)</w:t>
      </w:r>
    </w:p>
    <w:p w:rsidR="00000000" w:rsidDel="00000000" w:rsidP="00000000" w:rsidRDefault="00000000" w:rsidRPr="00000000" w14:paraId="00000064">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$15 or more  (4) </w:t>
      </w:r>
    </w:p>
    <w:p w:rsidR="00000000" w:rsidDel="00000000" w:rsidP="00000000" w:rsidRDefault="00000000" w:rsidRPr="00000000" w14:paraId="00000065">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Q8 How do you usually make your purchase?</w:t>
      </w:r>
    </w:p>
    <w:p w:rsidR="00000000" w:rsidDel="00000000" w:rsidP="00000000" w:rsidRDefault="00000000" w:rsidRPr="00000000" w14:paraId="00000067">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color w:val="bfbfbf"/>
          <w:sz w:val="24"/>
          <w:szCs w:val="24"/>
          <w:rtl w:val="0"/>
        </w:rPr>
        <w:t xml:space="preserve">▢</w:t>
      </w:r>
      <w:r w:rsidDel="00000000" w:rsidR="00000000" w:rsidRPr="00000000">
        <w:rPr>
          <w:rFonts w:ascii="Times New Roman" w:cs="Times New Roman" w:eastAsia="Times New Roman" w:hAnsi="Times New Roman"/>
          <w:b w:val="1"/>
          <w:bCs w:val="1"/>
          <w:color w:val="bfbfbf"/>
          <w:sz w:val="24"/>
          <w:szCs w:val="24"/>
          <w:rtl w:val="0"/>
        </w:rPr>
        <w:t xml:space="preserve">    </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Drive-thru  (1)</w:t>
      </w:r>
    </w:p>
    <w:p w:rsidR="00000000" w:rsidDel="00000000" w:rsidP="00000000" w:rsidRDefault="00000000" w:rsidRPr="00000000" w14:paraId="00000068">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Walk-up window  (2)</w:t>
      </w:r>
    </w:p>
    <w:p w:rsidR="00000000" w:rsidDel="00000000" w:rsidP="00000000" w:rsidRDefault="00000000" w:rsidRPr="00000000" w14:paraId="00000069">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Mobile app order  (3)</w:t>
      </w:r>
    </w:p>
    <w:p w:rsidR="00000000" w:rsidDel="00000000" w:rsidP="00000000" w:rsidRDefault="00000000" w:rsidRPr="00000000" w14:paraId="0000006A">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Delivery service  (4)</w:t>
      </w:r>
    </w:p>
    <w:p w:rsidR="00000000" w:rsidDel="00000000" w:rsidP="00000000" w:rsidRDefault="00000000" w:rsidRPr="00000000" w14:paraId="0000006B">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Other (specify ______)  (5) </w:t>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Q9 Please indicate how strongly you agree with each statement (1 = Strongly Disagree to 5 = Strongly Agree):</w:t>
      </w:r>
    </w:p>
    <w:tbl>
      <w:tblPr>
        <w:tblStyle w:val="Table1"/>
        <w:tblW w:w="8640.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945"/>
        <w:gridCol w:w="1020"/>
        <w:gridCol w:w="930"/>
        <w:gridCol w:w="1020"/>
        <w:gridCol w:w="945"/>
        <w:tblGridChange w:id="0">
          <w:tblGrid>
            <w:gridCol w:w="3780"/>
            <w:gridCol w:w="945"/>
            <w:gridCol w:w="1020"/>
            <w:gridCol w:w="930"/>
            <w:gridCol w:w="1020"/>
            <w:gridCol w:w="945"/>
          </w:tblGrid>
        </w:tblGridChange>
      </w:tblGrid>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6E">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6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Disagree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Somewhat disagree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Neither agree nor disagree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Somewhat agree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agree</w:t>
            </w:r>
          </w:p>
        </w:tc>
      </w:tr>
    </w:tbl>
    <w:p w:rsidR="00000000" w:rsidDel="00000000" w:rsidP="00000000" w:rsidRDefault="00000000" w:rsidRPr="00000000" w14:paraId="0000007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750"/>
        <w:gridCol w:w="750"/>
        <w:gridCol w:w="750"/>
        <w:gridCol w:w="750"/>
        <w:gridCol w:w="750"/>
        <w:gridCol w:w="750"/>
        <w:tblGridChange w:id="0">
          <w:tblGrid>
            <w:gridCol w:w="4425"/>
            <w:gridCol w:w="750"/>
            <w:gridCol w:w="750"/>
            <w:gridCol w:w="750"/>
            <w:gridCol w:w="750"/>
            <w:gridCol w:w="750"/>
            <w:gridCol w:w="750"/>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r>
    </w:tbl>
    <w:p w:rsidR="00000000" w:rsidDel="00000000" w:rsidP="00000000" w:rsidRDefault="00000000" w:rsidRPr="00000000" w14:paraId="0000007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75"/>
        <w:gridCol w:w="4635"/>
        <w:tblGridChange w:id="0">
          <w:tblGrid>
            <w:gridCol w:w="4275"/>
            <w:gridCol w:w="4635"/>
          </w:tblGrid>
        </w:tblGridChange>
      </w:tblGrid>
      <w:tr>
        <w:trPr>
          <w:cantSplit w:val="0"/>
          <w:trHeight w:val="645" w:hRule="atLeast"/>
          <w:tblHeader w:val="0"/>
        </w:trPr>
        <w:tc>
          <w:tcPr>
            <w:tcBorders>
              <w:top w:color="cccccc" w:space="0" w:sz="8" w:val="single"/>
              <w:bottom w:color="cccccc" w:space="0" w:sz="8" w:val="single"/>
              <w:right w:color="cccccc" w:space="0" w:sz="8" w:val="single"/>
            </w:tcBorders>
            <w:tcMar>
              <w:top w:w="40.0" w:type="dxa"/>
              <w:left w:w="120.0" w:type="dxa"/>
              <w:bottom w:w="40.0" w:type="dxa"/>
              <w:right w:w="120.0" w:type="dxa"/>
            </w:tcMar>
          </w:tcPr>
          <w:p w:rsidR="00000000" w:rsidDel="00000000" w:rsidP="00000000" w:rsidRDefault="00000000" w:rsidRPr="00000000" w14:paraId="0000007D">
            <w:pPr>
              <w:spacing w:after="240" w:befor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see coffee as a key part of my daily routine. ()</w:t>
            </w:r>
          </w:p>
        </w:tc>
        <w:tc>
          <w:tcPr>
            <w:tcBorders>
              <w:top w:color="cccccc" w:space="0" w:sz="8" w:val="single"/>
              <w:left w:color="cccccc" w:space="0" w:sz="8" w:val="single"/>
              <w:bottom w:color="cccccc" w:space="0" w:sz="8" w:val="single"/>
            </w:tcBorders>
            <w:tcMar>
              <w:top w:w="40.0" w:type="dxa"/>
              <w:left w:w="120.0" w:type="dxa"/>
              <w:bottom w:w="40.0" w:type="dxa"/>
              <w:right w:w="120.0" w:type="dxa"/>
            </w:tcMar>
          </w:tcPr>
          <w:p w:rsidR="00000000" w:rsidDel="00000000" w:rsidP="00000000" w:rsidRDefault="00000000" w:rsidRPr="00000000" w14:paraId="0000007E">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905000" cy="304800"/>
                  <wp:effectExtent b="0" l="0" r="0" t="0"/>
                  <wp:docPr id="1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905000" cy="304800"/>
                          </a:xfrm>
                          <a:prstGeom prst="rect"/>
                          <a:ln/>
                        </pic:spPr>
                      </pic:pic>
                    </a:graphicData>
                  </a:graphic>
                </wp:inline>
              </w:drawing>
            </w:r>
            <w:r w:rsidDel="00000000" w:rsidR="00000000" w:rsidRPr="00000000">
              <w:rPr>
                <w:rtl w:val="0"/>
              </w:rPr>
            </w:r>
          </w:p>
        </w:tc>
      </w:tr>
      <w:tr>
        <w:trPr>
          <w:cantSplit w:val="0"/>
          <w:trHeight w:val="645" w:hRule="atLeast"/>
          <w:tblHeader w:val="0"/>
        </w:trPr>
        <w:tc>
          <w:tcPr>
            <w:tcBorders>
              <w:top w:color="cccccc" w:space="0" w:sz="8" w:val="single"/>
              <w:bottom w:color="cccccc" w:space="0" w:sz="8" w:val="single"/>
              <w:right w:color="cccccc" w:space="0" w:sz="8" w:val="single"/>
            </w:tcBorders>
            <w:tcMar>
              <w:top w:w="40.0" w:type="dxa"/>
              <w:left w:w="120.0" w:type="dxa"/>
              <w:bottom w:w="40.0" w:type="dxa"/>
              <w:right w:w="120.0" w:type="dxa"/>
            </w:tcMar>
          </w:tcPr>
          <w:p w:rsidR="00000000" w:rsidDel="00000000" w:rsidP="00000000" w:rsidRDefault="00000000" w:rsidRPr="00000000" w14:paraId="0000007F">
            <w:pPr>
              <w:spacing w:after="240" w:befor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prefer brands that promote a fun, positive, and energetic culture. ()</w:t>
            </w:r>
          </w:p>
        </w:tc>
        <w:tc>
          <w:tcPr>
            <w:tcBorders>
              <w:top w:color="cccccc" w:space="0" w:sz="8" w:val="single"/>
              <w:left w:color="cccccc" w:space="0" w:sz="8" w:val="single"/>
              <w:bottom w:color="cccccc" w:space="0" w:sz="8" w:val="single"/>
            </w:tcBorders>
            <w:tcMar>
              <w:top w:w="40.0" w:type="dxa"/>
              <w:left w:w="120.0" w:type="dxa"/>
              <w:bottom w:w="40.0" w:type="dxa"/>
              <w:right w:w="120.0" w:type="dxa"/>
            </w:tcMar>
          </w:tcPr>
          <w:p w:rsidR="00000000" w:rsidDel="00000000" w:rsidP="00000000" w:rsidRDefault="00000000" w:rsidRPr="00000000" w14:paraId="0000008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905000" cy="3048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905000" cy="304800"/>
                          </a:xfrm>
                          <a:prstGeom prst="rect"/>
                          <a:ln/>
                        </pic:spPr>
                      </pic:pic>
                    </a:graphicData>
                  </a:graphic>
                </wp:inline>
              </w:drawing>
            </w:r>
            <w:r w:rsidDel="00000000" w:rsidR="00000000" w:rsidRPr="00000000">
              <w:rPr>
                <w:rtl w:val="0"/>
              </w:rPr>
            </w:r>
          </w:p>
        </w:tc>
      </w:tr>
      <w:tr>
        <w:trPr>
          <w:cantSplit w:val="0"/>
          <w:trHeight w:val="645" w:hRule="atLeast"/>
          <w:tblHeader w:val="0"/>
        </w:trPr>
        <w:tc>
          <w:tcPr>
            <w:tcBorders>
              <w:top w:color="cccccc" w:space="0" w:sz="8" w:val="single"/>
              <w:bottom w:color="cccccc" w:space="0" w:sz="8" w:val="single"/>
              <w:right w:color="cccccc" w:space="0" w:sz="8" w:val="single"/>
            </w:tcBorders>
            <w:tcMar>
              <w:top w:w="40.0" w:type="dxa"/>
              <w:left w:w="120.0" w:type="dxa"/>
              <w:bottom w:w="40.0" w:type="dxa"/>
              <w:right w:w="120.0" w:type="dxa"/>
            </w:tcMar>
          </w:tcPr>
          <w:p w:rsidR="00000000" w:rsidDel="00000000" w:rsidP="00000000" w:rsidRDefault="00000000" w:rsidRPr="00000000" w14:paraId="00000081">
            <w:pPr>
              <w:spacing w:after="240" w:befor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Supporting community-focused or local brands is important to me. ()</w:t>
            </w:r>
          </w:p>
        </w:tc>
        <w:tc>
          <w:tcPr>
            <w:tcBorders>
              <w:top w:color="cccccc" w:space="0" w:sz="8" w:val="single"/>
              <w:left w:color="cccccc" w:space="0" w:sz="8" w:val="single"/>
              <w:bottom w:color="cccccc" w:space="0" w:sz="8" w:val="single"/>
            </w:tcBorders>
            <w:tcMar>
              <w:top w:w="40.0" w:type="dxa"/>
              <w:left w:w="120.0" w:type="dxa"/>
              <w:bottom w:w="40.0" w:type="dxa"/>
              <w:right w:w="120.0" w:type="dxa"/>
            </w:tcMar>
          </w:tcPr>
          <w:p w:rsidR="00000000" w:rsidDel="00000000" w:rsidP="00000000" w:rsidRDefault="00000000" w:rsidRPr="00000000" w14:paraId="0000008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905000" cy="3048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905000" cy="304800"/>
                          </a:xfrm>
                          <a:prstGeom prst="rect"/>
                          <a:ln/>
                        </pic:spPr>
                      </pic:pic>
                    </a:graphicData>
                  </a:graphic>
                </wp:inline>
              </w:drawing>
            </w:r>
            <w:r w:rsidDel="00000000" w:rsidR="00000000" w:rsidRPr="00000000">
              <w:rPr>
                <w:rtl w:val="0"/>
              </w:rPr>
            </w:r>
          </w:p>
        </w:tc>
      </w:tr>
      <w:tr>
        <w:trPr>
          <w:cantSplit w:val="0"/>
          <w:trHeight w:val="645" w:hRule="atLeast"/>
          <w:tblHeader w:val="0"/>
        </w:trPr>
        <w:tc>
          <w:tcPr>
            <w:tcBorders>
              <w:top w:color="cccccc" w:space="0" w:sz="8" w:val="single"/>
              <w:bottom w:color="cccccc" w:space="0" w:sz="8" w:val="single"/>
              <w:right w:color="cccccc" w:space="0" w:sz="8" w:val="single"/>
            </w:tcBorders>
            <w:tcMar>
              <w:top w:w="40.0" w:type="dxa"/>
              <w:left w:w="120.0" w:type="dxa"/>
              <w:bottom w:w="40.0" w:type="dxa"/>
              <w:right w:w="120.0" w:type="dxa"/>
            </w:tcMar>
          </w:tcPr>
          <w:p w:rsidR="00000000" w:rsidDel="00000000" w:rsidP="00000000" w:rsidRDefault="00000000" w:rsidRPr="00000000" w14:paraId="00000083">
            <w:pPr>
              <w:spacing w:after="240" w:befor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 willing to pay more for unique flavor combinations. ()</w:t>
            </w:r>
          </w:p>
        </w:tc>
        <w:tc>
          <w:tcPr>
            <w:tcBorders>
              <w:top w:color="cccccc" w:space="0" w:sz="8" w:val="single"/>
              <w:left w:color="cccccc" w:space="0" w:sz="8" w:val="single"/>
              <w:bottom w:color="cccccc" w:space="0" w:sz="8" w:val="single"/>
            </w:tcBorders>
            <w:tcMar>
              <w:top w:w="40.0" w:type="dxa"/>
              <w:left w:w="120.0" w:type="dxa"/>
              <w:bottom w:w="40.0" w:type="dxa"/>
              <w:right w:w="120.0" w:type="dxa"/>
            </w:tcMar>
          </w:tcPr>
          <w:p w:rsidR="00000000" w:rsidDel="00000000" w:rsidP="00000000" w:rsidRDefault="00000000" w:rsidRPr="00000000" w14:paraId="0000008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905000" cy="304800"/>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905000" cy="304800"/>
                          </a:xfrm>
                          <a:prstGeom prst="rect"/>
                          <a:ln/>
                        </pic:spPr>
                      </pic:pic>
                    </a:graphicData>
                  </a:graphic>
                </wp:inline>
              </w:drawing>
            </w:r>
            <w:r w:rsidDel="00000000" w:rsidR="00000000" w:rsidRPr="00000000">
              <w:rPr>
                <w:rtl w:val="0"/>
              </w:rPr>
            </w:r>
          </w:p>
        </w:tc>
      </w:tr>
      <w:tr>
        <w:trPr>
          <w:cantSplit w:val="0"/>
          <w:trHeight w:val="645" w:hRule="atLeast"/>
          <w:tblHeader w:val="0"/>
        </w:trPr>
        <w:tc>
          <w:tcPr>
            <w:tcBorders>
              <w:top w:color="cccccc" w:space="0" w:sz="8" w:val="single"/>
              <w:bottom w:color="cccccc" w:space="0" w:sz="8" w:val="single"/>
              <w:right w:color="cccccc" w:space="0" w:sz="8" w:val="single"/>
            </w:tcBorders>
            <w:tcMar>
              <w:top w:w="40.0" w:type="dxa"/>
              <w:left w:w="120.0" w:type="dxa"/>
              <w:bottom w:w="40.0" w:type="dxa"/>
              <w:right w:w="120.0" w:type="dxa"/>
            </w:tcMar>
          </w:tcPr>
          <w:p w:rsidR="00000000" w:rsidDel="00000000" w:rsidP="00000000" w:rsidRDefault="00000000" w:rsidRPr="00000000" w14:paraId="00000085">
            <w:pPr>
              <w:spacing w:after="240" w:befor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often share my coffee experiences on social media. ()</w:t>
            </w:r>
          </w:p>
        </w:tc>
        <w:tc>
          <w:tcPr>
            <w:tcBorders>
              <w:top w:color="cccccc" w:space="0" w:sz="8" w:val="single"/>
              <w:left w:color="cccccc" w:space="0" w:sz="8" w:val="single"/>
              <w:bottom w:color="cccccc" w:space="0" w:sz="8" w:val="single"/>
            </w:tcBorders>
            <w:tcMar>
              <w:top w:w="40.0" w:type="dxa"/>
              <w:left w:w="120.0" w:type="dxa"/>
              <w:bottom w:w="40.0" w:type="dxa"/>
              <w:right w:w="120.0" w:type="dxa"/>
            </w:tcMar>
          </w:tcPr>
          <w:p w:rsidR="00000000" w:rsidDel="00000000" w:rsidP="00000000" w:rsidRDefault="00000000" w:rsidRPr="00000000" w14:paraId="0000008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905000" cy="30480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905000" cy="304800"/>
                          </a:xfrm>
                          <a:prstGeom prst="rect"/>
                          <a:ln/>
                        </pic:spPr>
                      </pic:pic>
                    </a:graphicData>
                  </a:graphic>
                </wp:inline>
              </w:drawing>
            </w:r>
            <w:r w:rsidDel="00000000" w:rsidR="00000000" w:rsidRPr="00000000">
              <w:rPr>
                <w:rtl w:val="0"/>
              </w:rPr>
            </w:r>
          </w:p>
        </w:tc>
      </w:tr>
      <w:tr>
        <w:trPr>
          <w:cantSplit w:val="0"/>
          <w:trHeight w:val="645" w:hRule="atLeast"/>
          <w:tblHeader w:val="0"/>
        </w:trPr>
        <w:tc>
          <w:tcPr>
            <w:tcBorders>
              <w:top w:color="cccccc" w:space="0" w:sz="8" w:val="single"/>
              <w:bottom w:color="cccccc" w:space="0" w:sz="8" w:val="single"/>
              <w:right w:color="cccccc" w:space="0" w:sz="8" w:val="single"/>
            </w:tcBorders>
            <w:tcMar>
              <w:top w:w="40.0" w:type="dxa"/>
              <w:left w:w="120.0" w:type="dxa"/>
              <w:bottom w:w="40.0" w:type="dxa"/>
              <w:right w:w="120.0" w:type="dxa"/>
            </w:tcMar>
          </w:tcPr>
          <w:p w:rsidR="00000000" w:rsidDel="00000000" w:rsidP="00000000" w:rsidRDefault="00000000" w:rsidRPr="00000000" w14:paraId="00000087">
            <w:pPr>
              <w:spacing w:after="240" w:befor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prefer personalized service and friendly interactions at coffee shops ()</w:t>
            </w:r>
          </w:p>
        </w:tc>
        <w:tc>
          <w:tcPr>
            <w:tcBorders>
              <w:top w:color="cccccc" w:space="0" w:sz="8" w:val="single"/>
              <w:left w:color="cccccc" w:space="0" w:sz="8" w:val="single"/>
              <w:bottom w:color="cccccc" w:space="0" w:sz="8" w:val="single"/>
            </w:tcBorders>
            <w:tcMar>
              <w:top w:w="40.0" w:type="dxa"/>
              <w:left w:w="120.0" w:type="dxa"/>
              <w:bottom w:w="40.0" w:type="dxa"/>
              <w:right w:w="120.0" w:type="dxa"/>
            </w:tcMar>
          </w:tcPr>
          <w:p w:rsidR="00000000" w:rsidDel="00000000" w:rsidP="00000000" w:rsidRDefault="00000000" w:rsidRPr="00000000" w14:paraId="0000008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905000" cy="304800"/>
                  <wp:effectExtent b="0" l="0" r="0" t="0"/>
                  <wp:docPr id="1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905000" cy="30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Q10 How would you describe your main reason for visiting Dutch Bros?</w:t>
      </w:r>
    </w:p>
    <w:p w:rsidR="00000000" w:rsidDel="00000000" w:rsidP="00000000" w:rsidRDefault="00000000" w:rsidRPr="00000000" w14:paraId="0000008B">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color w:val="bfbfbf"/>
          <w:sz w:val="24"/>
          <w:szCs w:val="24"/>
          <w:rtl w:val="0"/>
        </w:rPr>
        <w:t xml:space="preserve">o</w:t>
      </w:r>
      <w:r w:rsidDel="00000000" w:rsidR="00000000" w:rsidRPr="00000000">
        <w:rPr>
          <w:rFonts w:ascii="Times New Roman" w:cs="Times New Roman" w:eastAsia="Times New Roman" w:hAnsi="Times New Roman"/>
          <w:b w:val="1"/>
          <w:bCs w:val="1"/>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Taste and quality of drinks  (1)</w:t>
      </w:r>
    </w:p>
    <w:p w:rsidR="00000000" w:rsidDel="00000000" w:rsidP="00000000" w:rsidRDefault="00000000" w:rsidRPr="00000000" w14:paraId="0000008C">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Friendly customer service  (2)</w:t>
      </w:r>
    </w:p>
    <w:p w:rsidR="00000000" w:rsidDel="00000000" w:rsidP="00000000" w:rsidRDefault="00000000" w:rsidRPr="00000000" w14:paraId="0000008D">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Speed and convenience  (3)</w:t>
      </w:r>
    </w:p>
    <w:p w:rsidR="00000000" w:rsidDel="00000000" w:rsidP="00000000" w:rsidRDefault="00000000" w:rsidRPr="00000000" w14:paraId="0000008E">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Brand image / vibe  (4)</w:t>
      </w:r>
    </w:p>
    <w:p w:rsidR="00000000" w:rsidDel="00000000" w:rsidP="00000000" w:rsidRDefault="00000000" w:rsidRPr="00000000" w14:paraId="0000008F">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Rewards program  (5)</w:t>
      </w:r>
    </w:p>
    <w:p w:rsidR="00000000" w:rsidDel="00000000" w:rsidP="00000000" w:rsidRDefault="00000000" w:rsidRPr="00000000" w14:paraId="00000090">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Other (specify ______)  (6) _______________________________________</w:t>
      </w:r>
    </w:p>
    <w:p w:rsidR="00000000" w:rsidDel="00000000" w:rsidP="00000000" w:rsidRDefault="00000000" w:rsidRPr="00000000" w14:paraId="00000091">
      <w:pPr>
        <w:spacing w:before="12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Q11 How would you rate your overall satisfaction with Dutch Bros Coffee? (1 = Extremely dissatisfied to 5 = Extremely  satisfied):</w:t>
      </w:r>
    </w:p>
    <w:tbl>
      <w:tblPr>
        <w:tblStyle w:val="Table4"/>
        <w:tblW w:w="8385.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1080"/>
        <w:gridCol w:w="1080"/>
        <w:gridCol w:w="1080"/>
        <w:gridCol w:w="1020"/>
        <w:gridCol w:w="1005"/>
        <w:tblGridChange w:id="0">
          <w:tblGrid>
            <w:gridCol w:w="3120"/>
            <w:gridCol w:w="1080"/>
            <w:gridCol w:w="1080"/>
            <w:gridCol w:w="1080"/>
            <w:gridCol w:w="1020"/>
            <w:gridCol w:w="1005"/>
          </w:tblGrid>
        </w:tblGridChange>
      </w:tblGrid>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dissatisfied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Somewhat dissatisfied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Neither satisfied nor dissatisfied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Somewhat satisfied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satisfied</w:t>
            </w:r>
          </w:p>
        </w:tc>
      </w:tr>
    </w:tbl>
    <w:p w:rsidR="00000000" w:rsidDel="00000000" w:rsidP="00000000" w:rsidRDefault="00000000" w:rsidRPr="00000000" w14:paraId="0000009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750"/>
        <w:gridCol w:w="750"/>
        <w:gridCol w:w="750"/>
        <w:gridCol w:w="750"/>
        <w:gridCol w:w="750"/>
        <w:gridCol w:w="750"/>
        <w:tblGridChange w:id="0">
          <w:tblGrid>
            <w:gridCol w:w="4425"/>
            <w:gridCol w:w="750"/>
            <w:gridCol w:w="750"/>
            <w:gridCol w:w="750"/>
            <w:gridCol w:w="750"/>
            <w:gridCol w:w="750"/>
            <w:gridCol w:w="750"/>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E">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r>
    </w:tbl>
    <w:p w:rsidR="00000000" w:rsidDel="00000000" w:rsidP="00000000" w:rsidRDefault="00000000" w:rsidRPr="00000000" w14:paraId="000000A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0"/>
        <w:gridCol w:w="4680"/>
        <w:tblGridChange w:id="0">
          <w:tblGrid>
            <w:gridCol w:w="4230"/>
            <w:gridCol w:w="4680"/>
          </w:tblGrid>
        </w:tblGridChange>
      </w:tblGrid>
      <w:tr>
        <w:trPr>
          <w:cantSplit w:val="0"/>
          <w:trHeight w:val="585" w:hRule="atLeast"/>
          <w:tblHeader w:val="0"/>
        </w:trPr>
        <w:tc>
          <w:tcPr>
            <w:tcBorders>
              <w:top w:color="cccccc" w:space="0" w:sz="8" w:val="single"/>
              <w:bottom w:color="cccccc" w:space="0" w:sz="8" w:val="single"/>
              <w:right w:color="cccccc" w:space="0" w:sz="8" w:val="single"/>
            </w:tcBorders>
            <w:tcMar>
              <w:top w:w="40.0" w:type="dxa"/>
              <w:left w:w="120.0" w:type="dxa"/>
              <w:bottom w:w="40.0" w:type="dxa"/>
              <w:right w:w="120.0" w:type="dxa"/>
            </w:tcMar>
          </w:tcPr>
          <w:p w:rsidR="00000000" w:rsidDel="00000000" w:rsidP="00000000" w:rsidRDefault="00000000" w:rsidRPr="00000000" w14:paraId="000000A2">
            <w:pPr>
              <w:spacing w:after="240" w:befor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Rating ()</w:t>
            </w:r>
          </w:p>
        </w:tc>
        <w:tc>
          <w:tcPr>
            <w:tcBorders>
              <w:top w:color="cccccc" w:space="0" w:sz="8" w:val="single"/>
              <w:left w:color="cccccc" w:space="0" w:sz="8" w:val="single"/>
              <w:bottom w:color="cccccc" w:space="0" w:sz="8" w:val="single"/>
            </w:tcBorders>
            <w:tcMar>
              <w:top w:w="40.0" w:type="dxa"/>
              <w:left w:w="120.0" w:type="dxa"/>
              <w:bottom w:w="40.0" w:type="dxa"/>
              <w:right w:w="120.0" w:type="dxa"/>
            </w:tcMar>
          </w:tcPr>
          <w:p w:rsidR="00000000" w:rsidDel="00000000" w:rsidP="00000000" w:rsidRDefault="00000000" w:rsidRPr="00000000" w14:paraId="000000A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905000" cy="3048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05000" cy="30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Q12 Please rank the following factors in order of importance when choosing a coffee shop (1 = Most important):</w:t>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 Price (1)</w:t>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 Taste / Menu Variety (2)</w:t>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 Convenience / Location (3)</w:t>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 Customer Service (4)</w:t>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 Brand Personality (5)</w:t>
      </w:r>
    </w:p>
    <w:p w:rsidR="00000000" w:rsidDel="00000000" w:rsidP="00000000" w:rsidRDefault="00000000" w:rsidRPr="00000000" w14:paraId="000000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 Sustainability / Ethical sourcing (6)</w:t>
      </w:r>
    </w:p>
    <w:p w:rsidR="00000000" w:rsidDel="00000000" w:rsidP="00000000" w:rsidRDefault="00000000" w:rsidRPr="00000000" w14:paraId="000000A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Q13 How likely are you to recommend Dutch Bros to friends or family?</w:t>
      </w:r>
    </w:p>
    <w:tbl>
      <w:tblPr>
        <w:tblStyle w:val="Table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005"/>
        <w:gridCol w:w="1110"/>
        <w:gridCol w:w="780"/>
        <w:gridCol w:w="780"/>
        <w:gridCol w:w="765"/>
        <w:gridCol w:w="1110"/>
        <w:gridCol w:w="1005"/>
        <w:tblGridChange w:id="0">
          <w:tblGrid>
            <w:gridCol w:w="2370"/>
            <w:gridCol w:w="1005"/>
            <w:gridCol w:w="1110"/>
            <w:gridCol w:w="780"/>
            <w:gridCol w:w="780"/>
            <w:gridCol w:w="765"/>
            <w:gridCol w:w="1110"/>
            <w:gridCol w:w="1005"/>
          </w:tblGrid>
        </w:tblGridChange>
      </w:tblGrid>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Extremely unlikely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Moderately unlikely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Slightly unlikely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Neither likely nor unlikely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Slightly likely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Moderately likely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Extremely likely</w:t>
            </w:r>
          </w:p>
        </w:tc>
      </w:tr>
    </w:tbl>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750"/>
        <w:gridCol w:w="750"/>
        <w:gridCol w:w="750"/>
        <w:gridCol w:w="750"/>
        <w:gridCol w:w="750"/>
        <w:gridCol w:w="750"/>
        <w:tblGridChange w:id="0">
          <w:tblGrid>
            <w:gridCol w:w="4425"/>
            <w:gridCol w:w="750"/>
            <w:gridCol w:w="750"/>
            <w:gridCol w:w="750"/>
            <w:gridCol w:w="750"/>
            <w:gridCol w:w="750"/>
            <w:gridCol w:w="750"/>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r>
    </w:tbl>
    <w:p w:rsidR="00000000" w:rsidDel="00000000" w:rsidP="00000000" w:rsidRDefault="00000000" w:rsidRPr="00000000" w14:paraId="000000BE">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4605"/>
        <w:tblGridChange w:id="0">
          <w:tblGrid>
            <w:gridCol w:w="4305"/>
            <w:gridCol w:w="4605"/>
          </w:tblGrid>
        </w:tblGridChange>
      </w:tblGrid>
      <w:tr>
        <w:trPr>
          <w:cantSplit w:val="0"/>
          <w:trHeight w:val="585" w:hRule="atLeast"/>
          <w:tblHeader w:val="0"/>
        </w:trPr>
        <w:tc>
          <w:tcPr>
            <w:tcBorders>
              <w:top w:color="cccccc" w:space="0" w:sz="8" w:val="single"/>
              <w:bottom w:color="cccccc" w:space="0" w:sz="8" w:val="single"/>
              <w:right w:color="cccccc" w:space="0" w:sz="8" w:val="single"/>
            </w:tcBorders>
            <w:tcMar>
              <w:top w:w="40.0" w:type="dxa"/>
              <w:left w:w="120.0" w:type="dxa"/>
              <w:bottom w:w="40.0" w:type="dxa"/>
              <w:right w:w="120.0" w:type="dxa"/>
            </w:tcMar>
          </w:tcPr>
          <w:p w:rsidR="00000000" w:rsidDel="00000000" w:rsidP="00000000" w:rsidRDefault="00000000" w:rsidRPr="00000000" w14:paraId="000000BF">
            <w:pPr>
              <w:spacing w:after="240" w:befor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 ()</w:t>
            </w:r>
          </w:p>
        </w:tc>
        <w:tc>
          <w:tcPr>
            <w:tcBorders>
              <w:top w:color="cccccc" w:space="0" w:sz="8" w:val="single"/>
              <w:left w:color="cccccc" w:space="0" w:sz="8" w:val="single"/>
              <w:bottom w:color="cccccc" w:space="0" w:sz="8" w:val="single"/>
            </w:tcBorders>
            <w:tcMar>
              <w:top w:w="40.0" w:type="dxa"/>
              <w:left w:w="120.0" w:type="dxa"/>
              <w:bottom w:w="40.0" w:type="dxa"/>
              <w:right w:w="120.0" w:type="dxa"/>
            </w:tcMar>
          </w:tcPr>
          <w:p w:rsidR="00000000" w:rsidDel="00000000" w:rsidP="00000000" w:rsidRDefault="00000000" w:rsidRPr="00000000" w14:paraId="000000C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905000" cy="304800"/>
                  <wp:effectExtent b="0" l="0" r="0" t="0"/>
                  <wp:docPr id="7"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905000" cy="30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C2">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Q14 Select "yes" if you are still paying attention</w:t>
      </w:r>
    </w:p>
    <w:p w:rsidR="00000000" w:rsidDel="00000000" w:rsidP="00000000" w:rsidRDefault="00000000" w:rsidRPr="00000000" w14:paraId="000000C4">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  (4)</w:t>
      </w:r>
    </w:p>
    <w:p w:rsidR="00000000" w:rsidDel="00000000" w:rsidP="00000000" w:rsidRDefault="00000000" w:rsidRPr="00000000" w14:paraId="000000C5">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Maybe  (5)</w:t>
      </w:r>
    </w:p>
    <w:p w:rsidR="00000000" w:rsidDel="00000000" w:rsidP="00000000" w:rsidRDefault="00000000" w:rsidRPr="00000000" w14:paraId="000000C6">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Yes  (6)</w:t>
      </w:r>
    </w:p>
    <w:p w:rsidR="00000000" w:rsidDel="00000000" w:rsidP="00000000" w:rsidRDefault="00000000" w:rsidRPr="00000000" w14:paraId="000000C7">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don't know  (7)</w:t>
      </w:r>
    </w:p>
    <w:p w:rsidR="00000000" w:rsidDel="00000000" w:rsidP="00000000" w:rsidRDefault="00000000" w:rsidRPr="00000000" w14:paraId="000000C8">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None of the above  (8)</w:t>
      </w:r>
    </w:p>
    <w:p w:rsidR="00000000" w:rsidDel="00000000" w:rsidP="00000000" w:rsidRDefault="00000000" w:rsidRPr="00000000" w14:paraId="000000C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C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Q15 How old are you?</w:t>
      </w:r>
    </w:p>
    <w:p w:rsidR="00000000" w:rsidDel="00000000" w:rsidP="00000000" w:rsidRDefault="00000000" w:rsidRPr="00000000" w14:paraId="000000CB">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Under 18  (1)</w:t>
      </w:r>
    </w:p>
    <w:p w:rsidR="00000000" w:rsidDel="00000000" w:rsidP="00000000" w:rsidRDefault="00000000" w:rsidRPr="00000000" w14:paraId="000000CC">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18-24 years old  (2)</w:t>
      </w:r>
    </w:p>
    <w:p w:rsidR="00000000" w:rsidDel="00000000" w:rsidP="00000000" w:rsidRDefault="00000000" w:rsidRPr="00000000" w14:paraId="000000CD">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25-34 years old  (3)</w:t>
      </w:r>
    </w:p>
    <w:p w:rsidR="00000000" w:rsidDel="00000000" w:rsidP="00000000" w:rsidRDefault="00000000" w:rsidRPr="00000000" w14:paraId="000000CE">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35-44 years old  (4)</w:t>
      </w:r>
    </w:p>
    <w:p w:rsidR="00000000" w:rsidDel="00000000" w:rsidP="00000000" w:rsidRDefault="00000000" w:rsidRPr="00000000" w14:paraId="000000CF">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45-54 years old  (5)</w:t>
      </w:r>
    </w:p>
    <w:p w:rsidR="00000000" w:rsidDel="00000000" w:rsidP="00000000" w:rsidRDefault="00000000" w:rsidRPr="00000000" w14:paraId="000000D0">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55-64 years old  (6)</w:t>
      </w:r>
    </w:p>
    <w:p w:rsidR="00000000" w:rsidDel="00000000" w:rsidP="00000000" w:rsidRDefault="00000000" w:rsidRPr="00000000" w14:paraId="000000D1">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65+ years old  (7)</w:t>
      </w:r>
    </w:p>
    <w:p w:rsidR="00000000" w:rsidDel="00000000" w:rsidP="00000000" w:rsidRDefault="00000000" w:rsidRPr="00000000" w14:paraId="000000D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D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Q16 How do you describe yourself?</w:t>
      </w:r>
    </w:p>
    <w:p w:rsidR="00000000" w:rsidDel="00000000" w:rsidP="00000000" w:rsidRDefault="00000000" w:rsidRPr="00000000" w14:paraId="000000D4">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Male  (1)</w:t>
      </w:r>
    </w:p>
    <w:p w:rsidR="00000000" w:rsidDel="00000000" w:rsidP="00000000" w:rsidRDefault="00000000" w:rsidRPr="00000000" w14:paraId="000000D5">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Female  (2)</w:t>
      </w:r>
    </w:p>
    <w:p w:rsidR="00000000" w:rsidDel="00000000" w:rsidP="00000000" w:rsidRDefault="00000000" w:rsidRPr="00000000" w14:paraId="000000D6">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Non-binary / third gender  (3)</w:t>
      </w:r>
    </w:p>
    <w:p w:rsidR="00000000" w:rsidDel="00000000" w:rsidP="00000000" w:rsidRDefault="00000000" w:rsidRPr="00000000" w14:paraId="000000D7">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Prefer to self-describe  (4) __________________________________________________</w:t>
      </w:r>
    </w:p>
    <w:p w:rsidR="00000000" w:rsidDel="00000000" w:rsidP="00000000" w:rsidRDefault="00000000" w:rsidRPr="00000000" w14:paraId="000000D8">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Prefer not to say  (5)</w:t>
      </w:r>
    </w:p>
    <w:p w:rsidR="00000000" w:rsidDel="00000000" w:rsidP="00000000" w:rsidRDefault="00000000" w:rsidRPr="00000000" w14:paraId="000000D9">
      <w:pPr>
        <w:spacing w:before="12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Q17 What is your ZIP code?</w:t>
      </w:r>
    </w:p>
    <w:p w:rsidR="00000000" w:rsidDel="00000000" w:rsidP="00000000" w:rsidRDefault="00000000" w:rsidRPr="00000000" w14:paraId="000000DB">
      <w:pPr>
        <w:spacing w:after="240" w:before="240" w:lineRule="auto"/>
        <w:ind w:firstLine="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w:t>
      </w:r>
    </w:p>
    <w:p w:rsidR="00000000" w:rsidDel="00000000" w:rsidP="00000000" w:rsidRDefault="00000000" w:rsidRPr="00000000" w14:paraId="000000D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D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Q18 Which statement best describes your current employment status?</w:t>
      </w:r>
    </w:p>
    <w:p w:rsidR="00000000" w:rsidDel="00000000" w:rsidP="00000000" w:rsidRDefault="00000000" w:rsidRPr="00000000" w14:paraId="000000DE">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Working (paid employee)  (1)</w:t>
      </w:r>
    </w:p>
    <w:p w:rsidR="00000000" w:rsidDel="00000000" w:rsidP="00000000" w:rsidRDefault="00000000" w:rsidRPr="00000000" w14:paraId="000000DF">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Working (self-employed)  (2)</w:t>
      </w:r>
    </w:p>
    <w:p w:rsidR="00000000" w:rsidDel="00000000" w:rsidP="00000000" w:rsidRDefault="00000000" w:rsidRPr="00000000" w14:paraId="000000E0">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Not working (temporary layoff from a job)  (3)</w:t>
      </w:r>
    </w:p>
    <w:p w:rsidR="00000000" w:rsidDel="00000000" w:rsidP="00000000" w:rsidRDefault="00000000" w:rsidRPr="00000000" w14:paraId="000000E1">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Not working (looking for work)  (4)</w:t>
      </w:r>
    </w:p>
    <w:p w:rsidR="00000000" w:rsidDel="00000000" w:rsidP="00000000" w:rsidRDefault="00000000" w:rsidRPr="00000000" w14:paraId="000000E2">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Not working (retired)  (5)</w:t>
      </w:r>
    </w:p>
    <w:p w:rsidR="00000000" w:rsidDel="00000000" w:rsidP="00000000" w:rsidRDefault="00000000" w:rsidRPr="00000000" w14:paraId="000000E3">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Not working (disabled)  (6)</w:t>
      </w:r>
    </w:p>
    <w:p w:rsidR="00000000" w:rsidDel="00000000" w:rsidP="00000000" w:rsidRDefault="00000000" w:rsidRPr="00000000" w14:paraId="000000E4">
      <w:pPr>
        <w:spacing w:before="120" w:lineRule="auto"/>
        <w:ind w:left="360" w:firstLine="0"/>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Not working (other)  (7) _____________________________________________</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5">
      <w:pPr>
        <w:spacing w:before="120"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Q19 What was your total household income before taxes during the past 12 months?</w:t>
      </w:r>
    </w:p>
    <w:p w:rsidR="00000000" w:rsidDel="00000000" w:rsidP="00000000" w:rsidRDefault="00000000" w:rsidRPr="00000000" w14:paraId="000000E7">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Less than $25,000  (1)</w:t>
      </w:r>
    </w:p>
    <w:p w:rsidR="00000000" w:rsidDel="00000000" w:rsidP="00000000" w:rsidRDefault="00000000" w:rsidRPr="00000000" w14:paraId="000000E8">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$25,000-$49,999  (2)</w:t>
      </w:r>
    </w:p>
    <w:p w:rsidR="00000000" w:rsidDel="00000000" w:rsidP="00000000" w:rsidRDefault="00000000" w:rsidRPr="00000000" w14:paraId="000000E9">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$50,000-$74,999  (3)</w:t>
      </w:r>
    </w:p>
    <w:p w:rsidR="00000000" w:rsidDel="00000000" w:rsidP="00000000" w:rsidRDefault="00000000" w:rsidRPr="00000000" w14:paraId="000000EA">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$75,000-$99,999  (4)</w:t>
      </w:r>
    </w:p>
    <w:p w:rsidR="00000000" w:rsidDel="00000000" w:rsidP="00000000" w:rsidRDefault="00000000" w:rsidRPr="00000000" w14:paraId="000000EB">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$100,000-$149,999  (5)</w:t>
      </w:r>
    </w:p>
    <w:p w:rsidR="00000000" w:rsidDel="00000000" w:rsidP="00000000" w:rsidRDefault="00000000" w:rsidRPr="00000000" w14:paraId="000000EC">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$150,000 or more  (6)</w:t>
      </w:r>
    </w:p>
    <w:p w:rsidR="00000000" w:rsidDel="00000000" w:rsidP="00000000" w:rsidRDefault="00000000" w:rsidRPr="00000000" w14:paraId="000000ED">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Prefer not to say  (7) </w:t>
      </w:r>
    </w:p>
    <w:p w:rsidR="00000000" w:rsidDel="00000000" w:rsidP="00000000" w:rsidRDefault="00000000" w:rsidRPr="00000000" w14:paraId="000000EE">
      <w:pPr>
        <w:spacing w:before="12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Q20 What is the highest level of education you have completed?</w:t>
      </w:r>
    </w:p>
    <w:p w:rsidR="00000000" w:rsidDel="00000000" w:rsidP="00000000" w:rsidRDefault="00000000" w:rsidRPr="00000000" w14:paraId="000000F0">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Some high school or less  (1)</w:t>
      </w:r>
    </w:p>
    <w:p w:rsidR="00000000" w:rsidDel="00000000" w:rsidP="00000000" w:rsidRDefault="00000000" w:rsidRPr="00000000" w14:paraId="000000F1">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High school diploma or GED  (2)</w:t>
      </w:r>
    </w:p>
    <w:p w:rsidR="00000000" w:rsidDel="00000000" w:rsidP="00000000" w:rsidRDefault="00000000" w:rsidRPr="00000000" w14:paraId="000000F2">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Some college, but no degree  (3)</w:t>
      </w:r>
    </w:p>
    <w:p w:rsidR="00000000" w:rsidDel="00000000" w:rsidP="00000000" w:rsidRDefault="00000000" w:rsidRPr="00000000" w14:paraId="000000F3">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Associates or technical degree  (4)</w:t>
      </w:r>
    </w:p>
    <w:p w:rsidR="00000000" w:rsidDel="00000000" w:rsidP="00000000" w:rsidRDefault="00000000" w:rsidRPr="00000000" w14:paraId="000000F4">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Bachelor’s degree  (5)</w:t>
      </w:r>
    </w:p>
    <w:p w:rsidR="00000000" w:rsidDel="00000000" w:rsidP="00000000" w:rsidRDefault="00000000" w:rsidRPr="00000000" w14:paraId="000000F5">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Graduate or professional degree (MA, MS, MBA, PhD, JD, MD, DDS etc.)  (6)</w:t>
      </w:r>
    </w:p>
    <w:p w:rsidR="00000000" w:rsidDel="00000000" w:rsidP="00000000" w:rsidRDefault="00000000" w:rsidRPr="00000000" w14:paraId="000000F6">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Prefer not to say  (7)</w:t>
      </w:r>
    </w:p>
    <w:p w:rsidR="00000000" w:rsidDel="00000000" w:rsidP="00000000" w:rsidRDefault="00000000" w:rsidRPr="00000000" w14:paraId="000000F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Q21 Are you now married, widowed, divorced, separated or never married?</w:t>
      </w:r>
    </w:p>
    <w:p w:rsidR="00000000" w:rsidDel="00000000" w:rsidP="00000000" w:rsidRDefault="00000000" w:rsidRPr="00000000" w14:paraId="000000F9">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color w:val="bfbfbf"/>
          <w:sz w:val="24"/>
          <w:szCs w:val="24"/>
          <w:rtl w:val="0"/>
        </w:rPr>
        <w:t xml:space="preserve">o</w:t>
      </w:r>
      <w:r w:rsidDel="00000000" w:rsidR="00000000" w:rsidRPr="00000000">
        <w:rPr>
          <w:rFonts w:ascii="Times New Roman" w:cs="Times New Roman" w:eastAsia="Times New Roman" w:hAnsi="Times New Roman"/>
          <w:b w:val="1"/>
          <w:bCs w:val="1"/>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Married  (1)</w:t>
      </w:r>
    </w:p>
    <w:p w:rsidR="00000000" w:rsidDel="00000000" w:rsidP="00000000" w:rsidRDefault="00000000" w:rsidRPr="00000000" w14:paraId="000000FA">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Widowed  (2)</w:t>
      </w:r>
    </w:p>
    <w:p w:rsidR="00000000" w:rsidDel="00000000" w:rsidP="00000000" w:rsidRDefault="00000000" w:rsidRPr="00000000" w14:paraId="000000FB">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Divorced  (3)</w:t>
      </w:r>
    </w:p>
    <w:p w:rsidR="00000000" w:rsidDel="00000000" w:rsidP="00000000" w:rsidRDefault="00000000" w:rsidRPr="00000000" w14:paraId="000000FC">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Separated  (4)</w:t>
      </w:r>
    </w:p>
    <w:p w:rsidR="00000000" w:rsidDel="00000000" w:rsidP="00000000" w:rsidRDefault="00000000" w:rsidRPr="00000000" w14:paraId="000000FD">
      <w:pPr>
        <w:spacing w:before="120" w:lineRule="auto"/>
        <w:ind w:left="360" w:firstLine="0"/>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color w:val="bfbfbf"/>
          <w:sz w:val="24"/>
          <w:szCs w:val="24"/>
          <w:rtl w:val="0"/>
        </w:rPr>
        <w:t xml:space="preserve">o</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Never Married  (5</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E">
      <w:pPr>
        <w:spacing w:before="120"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Q22 Choose one or more races that you consider yourself to be</w:t>
      </w:r>
    </w:p>
    <w:p w:rsidR="00000000" w:rsidDel="00000000" w:rsidP="00000000" w:rsidRDefault="00000000" w:rsidRPr="00000000" w14:paraId="00000100">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color w:val="bfbfbf"/>
          <w:sz w:val="24"/>
          <w:szCs w:val="24"/>
          <w:rtl w:val="0"/>
        </w:rPr>
        <w:t xml:space="preserve">▢</w:t>
      </w:r>
      <w:r w:rsidDel="00000000" w:rsidR="00000000" w:rsidRPr="00000000">
        <w:rPr>
          <w:rFonts w:ascii="Times New Roman" w:cs="Times New Roman" w:eastAsia="Times New Roman" w:hAnsi="Times New Roman"/>
          <w:b w:val="1"/>
          <w:bCs w:val="1"/>
          <w:color w:val="bfbfbf"/>
          <w:sz w:val="24"/>
          <w:szCs w:val="24"/>
          <w:rtl w:val="0"/>
        </w:rPr>
        <w:t xml:space="preserve">      </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White or Caucasian  (1)</w:t>
      </w:r>
    </w:p>
    <w:p w:rsidR="00000000" w:rsidDel="00000000" w:rsidP="00000000" w:rsidRDefault="00000000" w:rsidRPr="00000000" w14:paraId="00000101">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Black or African American  (2)</w:t>
      </w:r>
    </w:p>
    <w:p w:rsidR="00000000" w:rsidDel="00000000" w:rsidP="00000000" w:rsidRDefault="00000000" w:rsidRPr="00000000" w14:paraId="00000102">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American Indian/Native American or Alaska Native  (3)</w:t>
      </w:r>
    </w:p>
    <w:p w:rsidR="00000000" w:rsidDel="00000000" w:rsidP="00000000" w:rsidRDefault="00000000" w:rsidRPr="00000000" w14:paraId="00000103">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Asian  (4)</w:t>
      </w:r>
    </w:p>
    <w:p w:rsidR="00000000" w:rsidDel="00000000" w:rsidP="00000000" w:rsidRDefault="00000000" w:rsidRPr="00000000" w14:paraId="00000104">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Native Hawaiian or Other Pacific Islander  (5)</w:t>
      </w:r>
    </w:p>
    <w:p w:rsidR="00000000" w:rsidDel="00000000" w:rsidP="00000000" w:rsidRDefault="00000000" w:rsidRPr="00000000" w14:paraId="00000105">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Other  (6)</w:t>
      </w:r>
    </w:p>
    <w:p w:rsidR="00000000" w:rsidDel="00000000" w:rsidP="00000000" w:rsidRDefault="00000000" w:rsidRPr="00000000" w14:paraId="00000106">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Prefer not to say  (7) </w:t>
      </w:r>
    </w:p>
    <w:p w:rsidR="00000000" w:rsidDel="00000000" w:rsidP="00000000" w:rsidRDefault="00000000" w:rsidRPr="00000000" w14:paraId="00000107">
      <w:pPr>
        <w:spacing w:before="12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Q23 Lifestyle Descriptors (Select up to 3):</w:t>
      </w:r>
    </w:p>
    <w:p w:rsidR="00000000" w:rsidDel="00000000" w:rsidP="00000000" w:rsidRDefault="00000000" w:rsidRPr="00000000" w14:paraId="00000109">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color w:val="bfbfbf"/>
          <w:sz w:val="24"/>
          <w:szCs w:val="24"/>
          <w:rtl w:val="0"/>
        </w:rPr>
        <w:t xml:space="preserve">▢</w:t>
      </w:r>
      <w:r w:rsidDel="00000000" w:rsidR="00000000" w:rsidRPr="00000000">
        <w:rPr>
          <w:rFonts w:ascii="Times New Roman" w:cs="Times New Roman" w:eastAsia="Times New Roman" w:hAnsi="Times New Roman"/>
          <w:b w:val="1"/>
          <w:bCs w:val="1"/>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Health-conscious  (1)</w:t>
      </w:r>
    </w:p>
    <w:p w:rsidR="00000000" w:rsidDel="00000000" w:rsidP="00000000" w:rsidRDefault="00000000" w:rsidRPr="00000000" w14:paraId="0000010A">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Adventurous  (2)</w:t>
      </w:r>
    </w:p>
    <w:p w:rsidR="00000000" w:rsidDel="00000000" w:rsidP="00000000" w:rsidRDefault="00000000" w:rsidRPr="00000000" w14:paraId="0000010B">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Social  (3)</w:t>
      </w:r>
    </w:p>
    <w:p w:rsidR="00000000" w:rsidDel="00000000" w:rsidP="00000000" w:rsidRDefault="00000000" w:rsidRPr="00000000" w14:paraId="0000010C">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Busy  (4)</w:t>
      </w:r>
    </w:p>
    <w:p w:rsidR="00000000" w:rsidDel="00000000" w:rsidP="00000000" w:rsidRDefault="00000000" w:rsidRPr="00000000" w14:paraId="0000010D">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Creative  (5)</w:t>
      </w:r>
    </w:p>
    <w:p w:rsidR="00000000" w:rsidDel="00000000" w:rsidP="00000000" w:rsidRDefault="00000000" w:rsidRPr="00000000" w14:paraId="0000010E">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Relaxed  (6)</w:t>
      </w:r>
    </w:p>
    <w:p w:rsidR="00000000" w:rsidDel="00000000" w:rsidP="00000000" w:rsidRDefault="00000000" w:rsidRPr="00000000" w14:paraId="0000010F">
      <w:pPr>
        <w:spacing w:before="12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bfbfbf"/>
          <w:sz w:val="24"/>
          <w:szCs w:val="24"/>
          <w:rtl w:val="0"/>
        </w:rPr>
        <w:t xml:space="preserve">▢</w:t>
      </w:r>
      <w:r w:rsidDel="00000000" w:rsidR="00000000" w:rsidRPr="00000000">
        <w:rPr>
          <w:rFonts w:ascii="Times New Roman" w:cs="Times New Roman" w:eastAsia="Times New Roman" w:hAnsi="Times New Roman"/>
          <w:color w:val="bfbfb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Trend-seeker  (7) </w:t>
      </w:r>
    </w:p>
    <w:p w:rsidR="00000000" w:rsidDel="00000000" w:rsidP="00000000" w:rsidRDefault="00000000" w:rsidRPr="00000000" w14:paraId="00000110">
      <w:pPr>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pgNumType w:start="1"/>
        </w:sectPr>
      </w:pPr>
      <w:bookmarkStart w:colFirst="0" w:colLast="0" w:name="_u37j9bmauu00"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Survey Results</w:t>
      </w:r>
      <w:r w:rsidDel="00000000" w:rsidR="00000000" w:rsidRPr="00000000">
        <w:rPr>
          <w:rtl w:val="0"/>
        </w:rPr>
      </w:r>
    </w:p>
    <w:p w:rsidR="00000000" w:rsidDel="00000000" w:rsidP="00000000" w:rsidRDefault="00000000" w:rsidRPr="00000000" w14:paraId="00000112">
      <w:pPr>
        <w:rPr/>
      </w:pPr>
      <w:hyperlink r:id="rId10">
        <w:r w:rsidDel="00000000" w:rsidR="00000000" w:rsidRPr="00000000">
          <w:rPr>
            <w:color w:val="1155cc"/>
            <w:u w:val="single"/>
            <w:rtl w:val="0"/>
          </w:rPr>
          <w:t xml:space="preserve">Dutch Bros Data Folder</w:t>
        </w:r>
      </w:hyperlink>
      <w:r w:rsidDel="00000000" w:rsidR="00000000" w:rsidRPr="00000000">
        <w:rPr>
          <w:rtl w:val="0"/>
        </w:rPr>
      </w:r>
    </w:p>
    <w:p w:rsidR="00000000" w:rsidDel="00000000" w:rsidP="00000000" w:rsidRDefault="00000000" w:rsidRPr="00000000" w14:paraId="00000113">
      <w:pPr>
        <w:rPr/>
      </w:pPr>
      <w:hyperlink r:id="rId11">
        <w:r w:rsidDel="00000000" w:rsidR="00000000" w:rsidRPr="00000000">
          <w:rPr>
            <w:color w:val="1155cc"/>
            <w:u w:val="single"/>
            <w:rtl w:val="0"/>
          </w:rPr>
          <w:t xml:space="preserve">Survey Results cleaned data</w:t>
        </w:r>
      </w:hyperlink>
      <w:r w:rsidDel="00000000" w:rsidR="00000000" w:rsidRPr="00000000">
        <w:rPr>
          <w:rtl w:val="0"/>
        </w:rPr>
      </w:r>
    </w:p>
    <w:p w:rsidR="00000000" w:rsidDel="00000000" w:rsidP="00000000" w:rsidRDefault="00000000" w:rsidRPr="00000000" w14:paraId="00000114">
      <w:pPr>
        <w:rPr/>
      </w:pPr>
      <w:hyperlink r:id="rId12">
        <w:r w:rsidDel="00000000" w:rsidR="00000000" w:rsidRPr="00000000">
          <w:rPr>
            <w:color w:val="1155cc"/>
            <w:u w:val="single"/>
            <w:rtl w:val="0"/>
          </w:rPr>
          <w:t xml:space="preserve">Survey Results Raw data</w:t>
        </w:r>
      </w:hyperlink>
      <w:r w:rsidDel="00000000" w:rsidR="00000000" w:rsidRPr="00000000">
        <w:rPr>
          <w:rtl w:val="0"/>
        </w:rPr>
      </w:r>
    </w:p>
    <w:p w:rsidR="00000000" w:rsidDel="00000000" w:rsidP="00000000" w:rsidRDefault="00000000" w:rsidRPr="00000000" w14:paraId="00000115">
      <w:pPr>
        <w:rPr/>
      </w:pPr>
      <w:hyperlink r:id="rId13">
        <w:r w:rsidDel="00000000" w:rsidR="00000000" w:rsidRPr="00000000">
          <w:rPr>
            <w:color w:val="1155cc"/>
            <w:u w:val="single"/>
            <w:rtl w:val="0"/>
          </w:rPr>
          <w:t xml:space="preserve">Clean Data for segmentation</w:t>
        </w:r>
      </w:hyperlink>
      <w:r w:rsidDel="00000000" w:rsidR="00000000" w:rsidRPr="00000000">
        <w:rPr>
          <w:rtl w:val="0"/>
        </w:rPr>
      </w:r>
    </w:p>
    <w:p w:rsidR="00000000" w:rsidDel="00000000" w:rsidP="00000000" w:rsidRDefault="00000000" w:rsidRPr="00000000" w14:paraId="00000116">
      <w:pPr>
        <w:rPr/>
      </w:pPr>
      <w:hyperlink r:id="rId14">
        <w:r w:rsidDel="00000000" w:rsidR="00000000" w:rsidRPr="00000000">
          <w:rPr>
            <w:color w:val="1155cc"/>
            <w:u w:val="single"/>
            <w:rtl w:val="0"/>
          </w:rPr>
          <w:t xml:space="preserve">Clean data for attitudinal analysis</w:t>
        </w:r>
      </w:hyperlink>
      <w:r w:rsidDel="00000000" w:rsidR="00000000" w:rsidRPr="00000000">
        <w:rPr>
          <w:rtl w:val="0"/>
        </w:rPr>
      </w:r>
    </w:p>
    <w:p w:rsidR="00000000" w:rsidDel="00000000" w:rsidP="00000000" w:rsidRDefault="00000000" w:rsidRPr="00000000" w14:paraId="00000117">
      <w:pPr>
        <w:rPr/>
      </w:pPr>
      <w:hyperlink r:id="rId15">
        <w:r w:rsidDel="00000000" w:rsidR="00000000" w:rsidRPr="00000000">
          <w:rPr>
            <w:color w:val="1155cc"/>
            <w:u w:val="single"/>
            <w:rtl w:val="0"/>
          </w:rPr>
          <w:t xml:space="preserve">Conjoint Analysis data</w:t>
        </w:r>
      </w:hyperlink>
      <w:r w:rsidDel="00000000" w:rsidR="00000000" w:rsidRPr="00000000">
        <w:rPr>
          <w:rtl w:val="0"/>
        </w:rPr>
      </w:r>
    </w:p>
    <w:p w:rsidR="00000000" w:rsidDel="00000000" w:rsidP="00000000" w:rsidRDefault="00000000" w:rsidRPr="00000000" w14:paraId="00000118">
      <w:pPr>
        <w:rPr/>
      </w:pPr>
      <w:hyperlink r:id="rId16">
        <w:r w:rsidDel="00000000" w:rsidR="00000000" w:rsidRPr="00000000">
          <w:rPr>
            <w:color w:val="1155cc"/>
            <w:u w:val="single"/>
            <w:rtl w:val="0"/>
          </w:rPr>
          <w:t xml:space="preserve">Positioning Analysis</w:t>
        </w:r>
      </w:hyperlink>
      <w:r w:rsidDel="00000000" w:rsidR="00000000" w:rsidRPr="00000000">
        <w:rPr>
          <w:rtl w:val="0"/>
        </w:rPr>
      </w:r>
    </w:p>
    <w:p w:rsidR="00000000" w:rsidDel="00000000" w:rsidP="00000000" w:rsidRDefault="00000000" w:rsidRPr="00000000" w14:paraId="00000119">
      <w:pPr>
        <w:rPr/>
      </w:pPr>
      <w:hyperlink r:id="rId17">
        <w:r w:rsidDel="00000000" w:rsidR="00000000" w:rsidRPr="00000000">
          <w:rPr>
            <w:color w:val="1155cc"/>
            <w:u w:val="single"/>
            <w:rtl w:val="0"/>
          </w:rPr>
          <w:t xml:space="preserve">Segmentation Analysis attitude (3 descriptors)</w:t>
        </w:r>
      </w:hyperlink>
      <w:r w:rsidDel="00000000" w:rsidR="00000000" w:rsidRPr="00000000">
        <w:rPr>
          <w:rtl w:val="0"/>
        </w:rPr>
      </w:r>
    </w:p>
    <w:p w:rsidR="00000000" w:rsidDel="00000000" w:rsidP="00000000" w:rsidRDefault="00000000" w:rsidRPr="00000000" w14:paraId="0000011A">
      <w:pPr>
        <w:rPr/>
        <w:sectPr>
          <w:type w:val="nextPage"/>
          <w:pgSz w:h="15840" w:w="12240" w:orient="portrait"/>
          <w:pgMar w:bottom="1440" w:top="1440" w:left="1440" w:right="1440" w:header="720" w:footer="720"/>
          <w:pgNumType w:start="1"/>
        </w:sectPr>
      </w:pPr>
      <w:hyperlink r:id="rId18">
        <w:r w:rsidDel="00000000" w:rsidR="00000000" w:rsidRPr="00000000">
          <w:rPr>
            <w:color w:val="1155cc"/>
            <w:u w:val="single"/>
            <w:rtl w:val="0"/>
          </w:rPr>
          <w:t xml:space="preserve">Segmentation Analysis habits (2 descriptors)</w:t>
        </w:r>
      </w:hyperlink>
      <w:r w:rsidDel="00000000" w:rsidR="00000000" w:rsidRPr="00000000">
        <w:rPr>
          <w:rtl w:val="0"/>
        </w:rPr>
      </w:r>
    </w:p>
    <w:p w:rsidR="00000000" w:rsidDel="00000000" w:rsidP="00000000" w:rsidRDefault="00000000" w:rsidRPr="00000000" w14:paraId="000001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1vol2rru6fa"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Report</w:t>
      </w:r>
      <w:r w:rsidDel="00000000" w:rsidR="00000000" w:rsidRPr="00000000">
        <w:rPr>
          <w:rtl w:val="0"/>
        </w:rPr>
      </w:r>
    </w:p>
    <w:p w:rsidR="00000000" w:rsidDel="00000000" w:rsidP="00000000" w:rsidRDefault="00000000" w:rsidRPr="00000000" w14:paraId="0000011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MKTG 612 Marketing Analytics Project Report</w:t>
      </w:r>
    </w:p>
    <w:p w:rsidR="00000000" w:rsidDel="00000000" w:rsidP="00000000" w:rsidRDefault="00000000" w:rsidRPr="00000000" w14:paraId="0000011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20">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Title: Dutch Bros Coffee – Marketing Segmentation                                                                                 </w:t>
        <w:tab/>
      </w:r>
      <w:r w:rsidDel="00000000" w:rsidR="00000000" w:rsidRPr="00000000">
        <w:rPr>
          <w:rtl w:val="0"/>
        </w:rPr>
      </w:r>
    </w:p>
    <w:p w:rsidR="00000000" w:rsidDel="00000000" w:rsidP="00000000" w:rsidRDefault="00000000" w:rsidRPr="00000000" w14:paraId="0000012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Number: 4 </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6210"/>
        <w:tblGridChange w:id="0">
          <w:tblGrid>
            <w:gridCol w:w="2685"/>
            <w:gridCol w:w="621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2">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Member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3">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Alanna Leong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Recommendations</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Amisha Farhana Shaik</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Findings &amp; Marketing Insights</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Cindy Pantoja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Cover Page, Table of Contents, Appendix</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Jade Vierra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Research Method</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Khush Shantilal Domadiya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Findings &amp; Marketing Insights</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Samantha Nava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 &amp; Research Objectives</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3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3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3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p w:rsidR="00000000" w:rsidDel="00000000" w:rsidP="00000000" w:rsidRDefault="00000000" w:rsidRPr="00000000" w14:paraId="00000135">
      <w:pPr>
        <w:spacing w:after="240" w:before="240" w:lineRule="auto"/>
        <w:jc w:val="center"/>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Background and research objectives:</w:t>
      </w: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3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Dutch Bros Coffee was founded in 1992 in Oregon and has become one of the fastest-growing drive-thru coffee chains in the United States. Its brand identity is centered on energy, friendliness, and community connection. Dutch Bros has created a loyal following, particularly among younger consumers and generations. However, as the specialty coffee market continues to evolve and competition intensifies with brands like Starbucks, Dunkin’, and local artisanal cafes, Dutch Bros faces new challenges in maintaining differentiation and deepening consumer loyalty across diverse customer groups.</w:t>
      </w:r>
    </w:p>
    <w:p w:rsidR="00000000" w:rsidDel="00000000" w:rsidP="00000000" w:rsidRDefault="00000000" w:rsidRPr="00000000" w14:paraId="0000013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company’s growth has been fueled by its distinctive “fun and friendly” culture, the market landscape reveals widening variations in customer motivations. Purchase behaviors and perceptions of value. Some consumers prioritize convenience and speed, while others seek unique flavor combinations and experiences, or they even just align with Dutch Bros’ energetic, social brand personality. Understanding these underlying differences is essential for optimizing marketing strategies, product innovation, and brand positioning.</w:t>
      </w:r>
    </w:p>
    <w:p w:rsidR="00000000" w:rsidDel="00000000" w:rsidP="00000000" w:rsidRDefault="00000000" w:rsidRPr="00000000" w14:paraId="0000013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compete effectively in this crowded, ever-growing marketplace, Dutch Bros should move beyond broad demographic targeting and instead leverage data-driven customer segmentation. By identifying distinct consumer groups based on psychographic, behavioral, and perceptual patterns, the company can tailor promotions, loyalty programs, and communications that resonate with each segment’s unique motivations and expectations.</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Objectives:</w:t>
      </w:r>
    </w:p>
    <w:p w:rsidR="00000000" w:rsidDel="00000000" w:rsidP="00000000" w:rsidRDefault="00000000" w:rsidRPr="00000000" w14:paraId="0000014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explores how who customers are, how they think, and how they buy come together to influence how they perceive, and stay loyal to, Dutch Bros Coffee. It will specifically focus on:</w:t>
      </w:r>
    </w:p>
    <w:p w:rsidR="00000000" w:rsidDel="00000000" w:rsidP="00000000" w:rsidRDefault="00000000" w:rsidRPr="00000000" w14:paraId="00000143">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and profile distinct market segments among Dutch Bros consumers based on lifestyle, motivations, and purchase behavior.</w:t>
      </w:r>
    </w:p>
    <w:p w:rsidR="00000000" w:rsidDel="00000000" w:rsidP="00000000" w:rsidRDefault="00000000" w:rsidRPr="00000000" w14:paraId="00000144">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Examine how perceptions of brand personality and service quality influence satisfaction and loyalty intentions</w:t>
      </w:r>
    </w:p>
    <w:p w:rsidR="00000000" w:rsidDel="00000000" w:rsidP="00000000" w:rsidRDefault="00000000" w:rsidRPr="00000000" w14:paraId="00000145">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actionable segment-based insights to guide targeted marketing strategies, communication approaches, and consumer retention initiatives.</w:t>
      </w:r>
    </w:p>
    <w:p w:rsidR="00000000" w:rsidDel="00000000" w:rsidP="00000000" w:rsidRDefault="00000000" w:rsidRPr="00000000" w14:paraId="0000014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Drawing from the STP framework and Consumer Behavior Theory, this research analyzes who Dutch Bros customers are, how they behave, and connect to how they feel about the brand. Guided by Brand Personality and Relationship Theory, it emphasizes emotional drivers like warmth, energy, and community that define the Dutch Bros experience. The goal is to turn these findings into actionable, data-driven strategies that build stronger relationships, boost loyalty, and uncover new growth opportunities.</w:t>
      </w:r>
    </w:p>
    <w:p w:rsidR="00000000" w:rsidDel="00000000" w:rsidP="00000000" w:rsidRDefault="00000000" w:rsidRPr="00000000" w14:paraId="0000014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Findings &amp; Marketing Insights:</w:t>
      </w:r>
    </w:p>
    <w:p w:rsidR="00000000" w:rsidDel="00000000" w:rsidP="00000000" w:rsidRDefault="00000000" w:rsidRPr="00000000" w14:paraId="0000014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Segmentation &amp; Targeting</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Segmentation Variables (Bases):</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uncover meaningful customer groups for Dutch Bros Coffee, we used six attitudinal variables (Q9_1–Q9_6) as the segmentation bases. These variables reflect customer motivations, perceptions, and values toward the brand and coffee experience.</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tbl>
      <w:tblPr>
        <w:tblStyle w:val="Table1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7.5399361022364"/>
        <w:gridCol w:w="5656.869009584665"/>
        <w:gridCol w:w="2935.5910543130994"/>
        <w:tblGridChange w:id="0">
          <w:tblGrid>
            <w:gridCol w:w="767.5399361022364"/>
            <w:gridCol w:w="5656.869009584665"/>
            <w:gridCol w:w="2935.5910543130994"/>
          </w:tblGrid>
        </w:tblGridChange>
      </w:tblGrid>
      <w:tr>
        <w:trPr>
          <w:cantSplit w:val="0"/>
          <w:trHeight w:val="50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5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Code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5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Question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5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Measurement Focus</w:t>
            </w:r>
          </w:p>
        </w:tc>
      </w:tr>
      <w:tr>
        <w:trPr>
          <w:cantSplit w:val="0"/>
          <w:trHeight w:val="7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Q9_1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see coffee as a key part of my daily routine.”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Routine/Consumption Habit</w:t>
            </w:r>
          </w:p>
        </w:tc>
      </w:tr>
      <w:tr>
        <w:trPr>
          <w:cantSplit w:val="0"/>
          <w:trHeight w:val="7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Q9_2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prefer brands that promote a fun, positive, and energetic culture.”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Brand Personality Fit</w:t>
            </w:r>
          </w:p>
        </w:tc>
      </w:tr>
      <w:tr>
        <w:trPr>
          <w:cantSplit w:val="0"/>
          <w:trHeight w:val="7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Q9_3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“Supporting community-focused or local brands is important to me.”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Community/Local Orientation</w:t>
            </w:r>
          </w:p>
        </w:tc>
      </w:tr>
      <w:tr>
        <w:trPr>
          <w:cantSplit w:val="0"/>
          <w:trHeight w:val="7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Q9_4</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 willing to pay more for unique flavor combinations.”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Willingness to Pay for Quality</w:t>
            </w:r>
          </w:p>
        </w:tc>
      </w:tr>
      <w:tr>
        <w:trPr>
          <w:cantSplit w:val="0"/>
          <w:trHeight w:val="7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Q9_5</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often share my coffee experiences on social media.”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Sharing / Engagement</w:t>
            </w:r>
          </w:p>
        </w:tc>
      </w:tr>
      <w:tr>
        <w:trPr>
          <w:cantSplit w:val="0"/>
          <w:trHeight w:val="7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Q9_6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prefer personalized service and friendly interactions at coffee shops.”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Experience Value</w:t>
            </w:r>
          </w:p>
        </w:tc>
      </w:tr>
    </w:tbl>
    <w:p w:rsidR="00000000" w:rsidDel="00000000" w:rsidP="00000000" w:rsidRDefault="00000000" w:rsidRPr="00000000" w14:paraId="0000016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These six attitudinal items were standardized and clustered in Enginius using the hierarchical (Ward’s) method. They capture why customers differ — the core of market segmentation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6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Discriminant (Descriptor) Variables:</w:t>
      </w:r>
    </w:p>
    <w:p w:rsidR="00000000" w:rsidDel="00000000" w:rsidP="00000000" w:rsidRDefault="00000000" w:rsidRPr="00000000" w14:paraId="0000016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describe and predict the identified segments, we selected observable behavioral and demographic descriptors. These help Dutch Bros identify and target each group in practice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6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73">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Variable Code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74">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Descriptor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75">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Type</w:t>
            </w:r>
          </w:p>
        </w:tc>
      </w:tr>
      <w:tr>
        <w:trPr>
          <w:cantSplit w:val="0"/>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7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7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Type of drink purchased (iced, blended, energy, etc.)</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7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Behavioral</w:t>
            </w:r>
          </w:p>
        </w:tc>
      </w:tr>
      <w:tr>
        <w:trPr>
          <w:cantSplit w:val="0"/>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7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Q8</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7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Purchase method (drive-thru, mobile order, walk-up)</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7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Behavioral</w:t>
            </w:r>
          </w:p>
        </w:tc>
      </w:tr>
      <w:tr>
        <w:trPr>
          <w:cantSplit w:val="0"/>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7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Q15</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7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 group</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7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Demographic</w:t>
            </w:r>
          </w:p>
        </w:tc>
      </w:tr>
      <w:tr>
        <w:trPr>
          <w:cantSplit w:val="0"/>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7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Q16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8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Gender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8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Demographic</w:t>
            </w:r>
          </w:p>
        </w:tc>
      </w:tr>
      <w:tr>
        <w:trPr>
          <w:cantSplit w:val="0"/>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8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Q23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8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Lifestyle descriptors (health-conscious, social, creative, etc.)</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8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Psychographic</w:t>
            </w:r>
          </w:p>
        </w:tc>
      </w:tr>
      <w:tr>
        <w:trPr>
          <w:cantSplit w:val="0"/>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8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Visit_Frequency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8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often the customer visits Dutch Bros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8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Behavioral</w:t>
            </w:r>
          </w:p>
        </w:tc>
      </w:tr>
      <w:tr>
        <w:trPr>
          <w:cantSplit w:val="0"/>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8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Spending_Level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8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Average spend per visit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8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Behavioral</w:t>
            </w:r>
          </w:p>
        </w:tc>
      </w:tr>
      <w:tr>
        <w:trPr>
          <w:cantSplit w:val="0"/>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8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Motivation_Type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8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reason for visiting (taste, vibe, convenience, etc.)</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8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Psychographic</w:t>
            </w:r>
          </w:p>
        </w:tc>
      </w:tr>
    </w:tbl>
    <w:p w:rsidR="00000000" w:rsidDel="00000000" w:rsidP="00000000" w:rsidRDefault="00000000" w:rsidRPr="00000000" w14:paraId="0000018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variables form the foundation for segmentation (attitudes) and discriminant analysis (identification and targeting).</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knsvdvmvilt" w:id="5"/>
      <w:bookmarkEnd w:id="5"/>
      <w:r w:rsidDel="00000000" w:rsidR="00000000" w:rsidRPr="00000000">
        <w:rPr>
          <w:rFonts w:ascii="Times New Roman" w:cs="Times New Roman" w:eastAsia="Times New Roman" w:hAnsi="Times New Roman"/>
          <w:b w:val="1"/>
          <w:bCs w:val="1"/>
          <w:color w:val="000000"/>
          <w:sz w:val="26"/>
          <w:szCs w:val="26"/>
          <w:rtl w:val="0"/>
        </w:rPr>
        <w:t xml:space="preserve">Number of Clusters</w:t>
      </w:r>
    </w:p>
    <w:p w:rsidR="00000000" w:rsidDel="00000000" w:rsidP="00000000" w:rsidRDefault="00000000" w:rsidRPr="00000000" w14:paraId="000001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segmentation runs were conducted using Enginius:</w:t>
      </w:r>
    </w:p>
    <w:p w:rsidR="00000000" w:rsidDel="00000000" w:rsidP="00000000" w:rsidRDefault="00000000" w:rsidRPr="00000000" w14:paraId="00000193">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Initial Segmentation (Exploratory Run):</w:t>
        <w:br w:type="textWrapping"/>
      </w:r>
      <w:r w:rsidDel="00000000" w:rsidR="00000000" w:rsidRPr="00000000">
        <w:rPr>
          <w:rFonts w:ascii="Times New Roman" w:cs="Times New Roman" w:eastAsia="Times New Roman" w:hAnsi="Times New Roman"/>
          <w:sz w:val="24"/>
          <w:szCs w:val="24"/>
          <w:rtl w:val="0"/>
        </w:rPr>
        <w:t xml:space="preserve"> The first model, based solely on the six attitudinal variables (Q9_1–Q9_6), produced a </w:t>
      </w:r>
      <w:r w:rsidDel="00000000" w:rsidR="00000000" w:rsidRPr="00000000">
        <w:rPr>
          <w:rFonts w:ascii="Times New Roman" w:cs="Times New Roman" w:eastAsia="Times New Roman" w:hAnsi="Times New Roman"/>
          <w:b w:val="1"/>
          <w:bCs w:val="1"/>
          <w:sz w:val="24"/>
          <w:szCs w:val="24"/>
          <w:rtl w:val="0"/>
        </w:rPr>
        <w:t xml:space="preserve">five-cluster solution.</w:t>
      </w:r>
      <w:r w:rsidDel="00000000" w:rsidR="00000000" w:rsidRPr="00000000">
        <w:rPr>
          <w:rFonts w:ascii="Times New Roman" w:cs="Times New Roman" w:eastAsia="Times New Roman" w:hAnsi="Times New Roman"/>
          <w:sz w:val="24"/>
          <w:szCs w:val="24"/>
          <w:rtl w:val="0"/>
        </w:rPr>
        <w:br w:type="textWrapping"/>
        <w:t xml:space="preserve"> Although this output revealed several micro-segments with varying preferences (e.g., “Community Loyalists,” “Flavor Seekers,” “Social Sharers”), the clusters were </w:t>
      </w:r>
      <w:r w:rsidDel="00000000" w:rsidR="00000000" w:rsidRPr="00000000">
        <w:rPr>
          <w:rFonts w:ascii="Times New Roman" w:cs="Times New Roman" w:eastAsia="Times New Roman" w:hAnsi="Times New Roman"/>
          <w:b w:val="1"/>
          <w:bCs w:val="1"/>
          <w:sz w:val="24"/>
          <w:szCs w:val="24"/>
          <w:rtl w:val="0"/>
        </w:rPr>
        <w:t xml:space="preserve">too small and statistically unstable</w:t>
      </w:r>
      <w:r w:rsidDel="00000000" w:rsidR="00000000" w:rsidRPr="00000000">
        <w:rPr>
          <w:rFonts w:ascii="Times New Roman" w:cs="Times New Roman" w:eastAsia="Times New Roman" w:hAnsi="Times New Roman"/>
          <w:sz w:val="24"/>
          <w:szCs w:val="24"/>
          <w:rtl w:val="0"/>
        </w:rPr>
        <w:t xml:space="preserve"> given the limited sample size (n = 17). Some clusters contained only one or two respondents, reducing interpretability and practical application.</w:t>
        <w:br w:type="textWrapping"/>
      </w:r>
    </w:p>
    <w:p w:rsidR="00000000" w:rsidDel="00000000" w:rsidP="00000000" w:rsidRDefault="00000000" w:rsidRPr="00000000" w14:paraId="00000194">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Segmentation (Validated Run):</w:t>
        <w:br w:type="textWrapping"/>
      </w:r>
      <w:r w:rsidDel="00000000" w:rsidR="00000000" w:rsidRPr="00000000">
        <w:rPr>
          <w:rFonts w:ascii="Times New Roman" w:cs="Times New Roman" w:eastAsia="Times New Roman" w:hAnsi="Times New Roman"/>
          <w:sz w:val="24"/>
          <w:szCs w:val="24"/>
          <w:rtl w:val="0"/>
        </w:rPr>
        <w:t xml:space="preserve"> The second model combined segmentation with </w:t>
      </w:r>
      <w:r w:rsidDel="00000000" w:rsidR="00000000" w:rsidRPr="00000000">
        <w:rPr>
          <w:rFonts w:ascii="Times New Roman" w:cs="Times New Roman" w:eastAsia="Times New Roman" w:hAnsi="Times New Roman"/>
          <w:b w:val="1"/>
          <w:bCs w:val="1"/>
          <w:sz w:val="24"/>
          <w:szCs w:val="24"/>
          <w:rtl w:val="0"/>
        </w:rPr>
        <w:t xml:space="preserve">discriminant analysis</w:t>
      </w:r>
      <w:r w:rsidDel="00000000" w:rsidR="00000000" w:rsidRPr="00000000">
        <w:rPr>
          <w:rFonts w:ascii="Times New Roman" w:cs="Times New Roman" w:eastAsia="Times New Roman" w:hAnsi="Times New Roman"/>
          <w:sz w:val="24"/>
          <w:szCs w:val="24"/>
          <w:rtl w:val="0"/>
        </w:rPr>
        <w:t xml:space="preserve"> to incorporate descriptor variables (behavioral and demographic factors).</w:t>
        <w:br w:type="textWrapping"/>
        <w:t xml:space="preserve"> This analysis revealed a more stable </w:t>
      </w:r>
      <w:r w:rsidDel="00000000" w:rsidR="00000000" w:rsidRPr="00000000">
        <w:rPr>
          <w:rFonts w:ascii="Times New Roman" w:cs="Times New Roman" w:eastAsia="Times New Roman" w:hAnsi="Times New Roman"/>
          <w:b w:val="1"/>
          <w:bCs w:val="1"/>
          <w:sz w:val="24"/>
          <w:szCs w:val="24"/>
          <w:rtl w:val="0"/>
        </w:rPr>
        <w:t xml:space="preserve">two-cluster structure</w:t>
      </w:r>
      <w:r w:rsidDel="00000000" w:rsidR="00000000" w:rsidRPr="00000000">
        <w:rPr>
          <w:rFonts w:ascii="Times New Roman" w:cs="Times New Roman" w:eastAsia="Times New Roman" w:hAnsi="Times New Roman"/>
          <w:sz w:val="24"/>
          <w:szCs w:val="24"/>
          <w:rtl w:val="0"/>
        </w:rPr>
        <w:t xml:space="preserve"> that was statistically supported, managerially relevant, and 100% classifiable using observable characteristics.</w:t>
        <w:br w:type="textWrapping"/>
        <w:t xml:space="preserve"> Therefore, the </w:t>
      </w:r>
      <w:r w:rsidDel="00000000" w:rsidR="00000000" w:rsidRPr="00000000">
        <w:rPr>
          <w:rFonts w:ascii="Times New Roman" w:cs="Times New Roman" w:eastAsia="Times New Roman" w:hAnsi="Times New Roman"/>
          <w:b w:val="1"/>
          <w:bCs w:val="1"/>
          <w:sz w:val="24"/>
          <w:szCs w:val="24"/>
          <w:rtl w:val="0"/>
        </w:rPr>
        <w:t xml:space="preserve">two-cluster model</w:t>
      </w:r>
      <w:r w:rsidDel="00000000" w:rsidR="00000000" w:rsidRPr="00000000">
        <w:rPr>
          <w:rFonts w:ascii="Times New Roman" w:cs="Times New Roman" w:eastAsia="Times New Roman" w:hAnsi="Times New Roman"/>
          <w:sz w:val="24"/>
          <w:szCs w:val="24"/>
          <w:rtl w:val="0"/>
        </w:rPr>
        <w:t xml:space="preserve"> was retained as the final segmentation for Dutch Bros.</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Cluster Solution – 2 Segments</w:t>
      </w:r>
    </w:p>
    <w:p w:rsidR="00000000" w:rsidDel="00000000" w:rsidP="00000000" w:rsidRDefault="00000000" w:rsidRPr="00000000" w14:paraId="0000019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40300" cy="3760645"/>
            <wp:effectExtent b="0" l="0" r="0" t="0"/>
            <wp:docPr id="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4940300" cy="3760645"/>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828117" cy="3279860"/>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4828117" cy="327986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57788" cy="3524488"/>
            <wp:effectExtent b="0" l="0" r="0" t="0"/>
            <wp:docPr id="9"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157788" cy="3524488"/>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outputs indicate a clear “elbow” after two clusters, confirming that a 2-cluster model effectively captures the underlying structure of the market.</w:t>
      </w:r>
    </w:p>
    <w:p w:rsidR="00000000" w:rsidDel="00000000" w:rsidP="00000000" w:rsidRDefault="00000000" w:rsidRPr="00000000" w14:paraId="000001A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z3aqw3x3p0f" w:id="6"/>
      <w:bookmarkEnd w:id="6"/>
      <w:r w:rsidDel="00000000" w:rsidR="00000000" w:rsidRPr="00000000">
        <w:rPr>
          <w:rFonts w:ascii="Times New Roman" w:cs="Times New Roman" w:eastAsia="Times New Roman" w:hAnsi="Times New Roman"/>
          <w:b w:val="1"/>
          <w:bCs w:val="1"/>
          <w:color w:val="000000"/>
          <w:sz w:val="26"/>
          <w:szCs w:val="26"/>
          <w:rtl w:val="0"/>
        </w:rPr>
        <w:t xml:space="preserve">Segment Profiles</w:t>
      </w:r>
    </w:p>
    <w:p w:rsidR="00000000" w:rsidDel="00000000" w:rsidP="00000000" w:rsidRDefault="00000000" w:rsidRPr="00000000" w14:paraId="000001A5">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6w32b6ng4gld" w:id="7"/>
      <w:bookmarkEnd w:id="7"/>
      <w:r w:rsidDel="00000000" w:rsidR="00000000" w:rsidRPr="00000000">
        <w:rPr>
          <w:rFonts w:ascii="Times New Roman" w:cs="Times New Roman" w:eastAsia="Times New Roman" w:hAnsi="Times New Roman"/>
          <w:b w:val="1"/>
          <w:bCs w:val="1"/>
          <w:color w:val="000000"/>
          <w:sz w:val="22"/>
          <w:szCs w:val="22"/>
          <w:rtl w:val="0"/>
        </w:rPr>
        <w:t xml:space="preserve">Segment 1 – Low-Engagement Traditionalists (18%)</w:t>
      </w:r>
    </w:p>
    <w:p w:rsidR="00000000" w:rsidDel="00000000" w:rsidP="00000000" w:rsidRDefault="00000000" w:rsidRPr="00000000" w14:paraId="000001A6">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coffee as functional rather than emotional or social.</w:t>
        <w:br w:type="textWrapping"/>
      </w:r>
    </w:p>
    <w:p w:rsidR="00000000" w:rsidDel="00000000" w:rsidP="00000000" w:rsidRDefault="00000000" w:rsidRPr="00000000" w14:paraId="000001A7">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engagement across most attitudinal factors, particularly personalization and social sharing.</w:t>
        <w:br w:type="textWrapping"/>
      </w:r>
    </w:p>
    <w:p w:rsidR="00000000" w:rsidDel="00000000" w:rsidP="00000000" w:rsidRDefault="00000000" w:rsidRPr="00000000" w14:paraId="000001A8">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Likely occasional or price-sensitive buyers who visit less frequently.</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Marketing Implication:</w:t>
      </w:r>
      <w:r w:rsidDel="00000000" w:rsidR="00000000" w:rsidRPr="00000000">
        <w:rPr>
          <w:rFonts w:ascii="Times New Roman" w:cs="Times New Roman" w:eastAsia="Times New Roman" w:hAnsi="Times New Roman"/>
          <w:sz w:val="24"/>
          <w:szCs w:val="24"/>
          <w:rtl w:val="0"/>
        </w:rPr>
        <w:t xml:space="preserve"> This group is a secondary focus. Efforts can emphasize convenience, speed, and value promotions to encourage more frequent visits.</w:t>
        <w:br w:type="textWrapping"/>
      </w:r>
    </w:p>
    <w:p w:rsidR="00000000" w:rsidDel="00000000" w:rsidP="00000000" w:rsidRDefault="00000000" w:rsidRPr="00000000" w14:paraId="000001A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ccdlcpymli72" w:id="8"/>
      <w:bookmarkEnd w:id="8"/>
      <w:r w:rsidDel="00000000" w:rsidR="00000000" w:rsidRPr="00000000">
        <w:rPr>
          <w:rFonts w:ascii="Times New Roman" w:cs="Times New Roman" w:eastAsia="Times New Roman" w:hAnsi="Times New Roman"/>
          <w:b w:val="1"/>
          <w:bCs w:val="1"/>
          <w:color w:val="000000"/>
          <w:sz w:val="22"/>
          <w:szCs w:val="22"/>
          <w:rtl w:val="0"/>
        </w:rPr>
        <w:t xml:space="preserve">Segment 2 – Brand-Engaged Loyalists (82%)</w:t>
      </w:r>
    </w:p>
    <w:p w:rsidR="00000000" w:rsidDel="00000000" w:rsidP="00000000" w:rsidRDefault="00000000" w:rsidRPr="00000000" w14:paraId="000001AC">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Coffee is a key part of daily life and brand experience.</w:t>
        <w:br w:type="textWrapping"/>
      </w:r>
    </w:p>
    <w:p w:rsidR="00000000" w:rsidDel="00000000" w:rsidP="00000000" w:rsidRDefault="00000000" w:rsidRPr="00000000" w14:paraId="000001AD">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on all positive attitudes: fun culture, community spirit, and personalized service.</w:t>
        <w:br w:type="textWrapping"/>
      </w:r>
    </w:p>
    <w:p w:rsidR="00000000" w:rsidDel="00000000" w:rsidP="00000000" w:rsidRDefault="00000000" w:rsidRPr="00000000" w14:paraId="000001AE">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 frequently, spend more per trip, and actively engage on social media.</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Marketing Implication:</w:t>
      </w:r>
      <w:r w:rsidDel="00000000" w:rsidR="00000000" w:rsidRPr="00000000">
        <w:rPr>
          <w:rFonts w:ascii="Times New Roman" w:cs="Times New Roman" w:eastAsia="Times New Roman" w:hAnsi="Times New Roman"/>
          <w:sz w:val="24"/>
          <w:szCs w:val="24"/>
          <w:rtl w:val="0"/>
        </w:rPr>
        <w:t xml:space="preserve"> Core customer base; ideal target for loyalty, community initiatives, and personalized engagement.</w:t>
      </w:r>
    </w:p>
    <w:p w:rsidR="00000000" w:rsidDel="00000000" w:rsidP="00000000" w:rsidRDefault="00000000" w:rsidRPr="00000000" w14:paraId="000001AF">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tbl>
      <w:tblPr>
        <w:tblStyle w:val="Table1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6.645367412141"/>
        <w:gridCol w:w="3623.3865814696487"/>
        <w:gridCol w:w="3129.9680511182114"/>
        <w:tblGridChange w:id="0">
          <w:tblGrid>
            <w:gridCol w:w="2606.645367412141"/>
            <w:gridCol w:w="3623.3865814696487"/>
            <w:gridCol w:w="3129.9680511182114"/>
          </w:tblGrid>
        </w:tblGridChange>
      </w:tblGrid>
      <w:tr>
        <w:trPr>
          <w:cantSplit w:val="0"/>
          <w:trHeight w:val="50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B0">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Segment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B1">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Target Strategy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B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Segment</w:t>
            </w:r>
          </w:p>
        </w:tc>
      </w:tr>
      <w:tr>
        <w:trPr>
          <w:cantSplit w:val="0"/>
          <w:trHeight w:val="13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B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Target: Brand-Engaged Loyalists (82%)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Focus on loyalty-building and retention campaigns such as app-based rewards, personalized offers, and local community events.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B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Target: Brand-Engaged Loyalists (82%)</w:t>
            </w:r>
          </w:p>
        </w:tc>
      </w:tr>
      <w:tr>
        <w:trPr>
          <w:cantSplit w:val="0"/>
          <w:trHeight w:val="13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B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Target: Low-Engagement Traditionalists (18%)</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value-driven promotions (e.g., drive-thru discounts, limited-time offers) to increase visit frequency and brand familiarity.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B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Target: Low-Engagement Traditionalists (18%)</w:t>
            </w:r>
          </w:p>
        </w:tc>
      </w:tr>
    </w:tbl>
    <w:p w:rsidR="00000000" w:rsidDel="00000000" w:rsidP="00000000" w:rsidRDefault="00000000" w:rsidRPr="00000000" w14:paraId="000001B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0gatyw2cy8d" w:id="9"/>
      <w:bookmarkEnd w:id="9"/>
      <w:r w:rsidDel="00000000" w:rsidR="00000000" w:rsidRPr="00000000">
        <w:rPr>
          <w:rFonts w:ascii="Times New Roman" w:cs="Times New Roman" w:eastAsia="Times New Roman" w:hAnsi="Times New Roman"/>
          <w:b w:val="1"/>
          <w:bCs w:val="1"/>
          <w:sz w:val="34"/>
          <w:szCs w:val="34"/>
          <w:rtl w:val="0"/>
        </w:rPr>
        <w:t xml:space="preserve">Descriptor Analysis</w:t>
      </w:r>
    </w:p>
    <w:p w:rsidR="00000000" w:rsidDel="00000000" w:rsidP="00000000" w:rsidRDefault="00000000" w:rsidRPr="00000000" w14:paraId="000001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br w:type="textWrapping"/>
      </w:r>
      <w:r w:rsidDel="00000000" w:rsidR="00000000" w:rsidRPr="00000000">
        <w:rPr>
          <w:rFonts w:ascii="Times New Roman" w:cs="Times New Roman" w:eastAsia="Times New Roman" w:hAnsi="Times New Roman"/>
          <w:sz w:val="24"/>
          <w:szCs w:val="24"/>
          <w:rtl w:val="0"/>
        </w:rPr>
        <w:t xml:space="preserve"> Descriptor analysis helps explain how the two identified segments differ in observable and actionable ways — based on </w:t>
      </w:r>
      <w:r w:rsidDel="00000000" w:rsidR="00000000" w:rsidRPr="00000000">
        <w:rPr>
          <w:rFonts w:ascii="Times New Roman" w:cs="Times New Roman" w:eastAsia="Times New Roman" w:hAnsi="Times New Roman"/>
          <w:b w:val="1"/>
          <w:bCs w:val="1"/>
          <w:sz w:val="24"/>
          <w:szCs w:val="24"/>
          <w:rtl w:val="0"/>
        </w:rPr>
        <w:t xml:space="preserve">behavioral, demographic, and psychographic variables</w:t>
      </w:r>
      <w:r w:rsidDel="00000000" w:rsidR="00000000" w:rsidRPr="00000000">
        <w:rPr>
          <w:rFonts w:ascii="Times New Roman" w:cs="Times New Roman" w:eastAsia="Times New Roman" w:hAnsi="Times New Roman"/>
          <w:sz w:val="24"/>
          <w:szCs w:val="24"/>
          <w:rtl w:val="0"/>
        </w:rPr>
        <w:t xml:space="preserve">.</w:t>
        <w:br w:type="textWrapping"/>
        <w:t xml:space="preserve"> While the segmentation itself was derived from attitudinal variables (Q9_1–Q9_6), this step focuses on </w:t>
      </w:r>
      <w:r w:rsidDel="00000000" w:rsidR="00000000" w:rsidRPr="00000000">
        <w:rPr>
          <w:rFonts w:ascii="Times New Roman" w:cs="Times New Roman" w:eastAsia="Times New Roman" w:hAnsi="Times New Roman"/>
          <w:i w:val="1"/>
          <w:iCs w:val="1"/>
          <w:sz w:val="24"/>
          <w:szCs w:val="24"/>
          <w:rtl w:val="0"/>
        </w:rPr>
        <w:t xml:space="preserve">who</w:t>
      </w:r>
      <w:r w:rsidDel="00000000" w:rsidR="00000000" w:rsidRPr="00000000">
        <w:rPr>
          <w:rFonts w:ascii="Times New Roman" w:cs="Times New Roman" w:eastAsia="Times New Roman" w:hAnsi="Times New Roman"/>
          <w:sz w:val="24"/>
          <w:szCs w:val="24"/>
          <w:rtl w:val="0"/>
        </w:rPr>
        <w:t xml:space="preserve"> the customers are and </w:t>
      </w:r>
      <w:r w:rsidDel="00000000" w:rsidR="00000000" w:rsidRPr="00000000">
        <w:rPr>
          <w:rFonts w:ascii="Times New Roman" w:cs="Times New Roman" w:eastAsia="Times New Roman" w:hAnsi="Times New Roman"/>
          <w:i w:val="1"/>
          <w:iCs w:val="1"/>
          <w:sz w:val="24"/>
          <w:szCs w:val="24"/>
          <w:rtl w:val="0"/>
        </w:rPr>
        <w:t xml:space="preserve">how</w:t>
      </w:r>
      <w:r w:rsidDel="00000000" w:rsidR="00000000" w:rsidRPr="00000000">
        <w:rPr>
          <w:rFonts w:ascii="Times New Roman" w:cs="Times New Roman" w:eastAsia="Times New Roman" w:hAnsi="Times New Roman"/>
          <w:sz w:val="24"/>
          <w:szCs w:val="24"/>
          <w:rtl w:val="0"/>
        </w:rPr>
        <w:t xml:space="preserve"> they interact with Dutch Bros in real life.</w:t>
      </w:r>
    </w:p>
    <w:p w:rsidR="00000000" w:rsidDel="00000000" w:rsidP="00000000" w:rsidRDefault="00000000" w:rsidRPr="00000000" w14:paraId="000001B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1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9.1853785900787"/>
        <w:gridCol w:w="2409.6501305483034"/>
        <w:gridCol w:w="2600.2715404699748"/>
        <w:gridCol w:w="2790.892950391645"/>
        <w:tblGridChange w:id="0">
          <w:tblGrid>
            <w:gridCol w:w="1559.1853785900787"/>
            <w:gridCol w:w="2409.6501305483034"/>
            <w:gridCol w:w="2600.2715404699748"/>
            <w:gridCol w:w="2790.892950391645"/>
          </w:tblGrid>
        </w:tblGridChange>
      </w:tblGrid>
      <w:tr>
        <w:trPr>
          <w:cantSplit w:val="0"/>
          <w:trHeight w:val="105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BF">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Descriptor Variable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C0">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Segment 1 – Low-Engagement Traditionalists (18%)</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C1">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Segment 2 – Brand-Engaged Loyalists (82%)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C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Interpretation</w:t>
            </w:r>
          </w:p>
        </w:tc>
      </w:tr>
      <w:tr>
        <w:trPr>
          <w:cantSplit w:val="0"/>
          <w:trHeight w:val="13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C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Drink Type (Q6)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Prefer hot or traditional coffee options.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C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Favor iced and blended drinks, core to Dutch Bros’ product line.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Segment 2 aligns closely with Dutch Bros’ fun, flavor-oriented brand identity.</w:t>
            </w:r>
          </w:p>
        </w:tc>
      </w:tr>
      <w:tr>
        <w:trPr>
          <w:cantSplit w:val="0"/>
          <w:trHeight w:val="105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C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Purchase Method (Q8)</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More likely to order in person or walk-up.</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C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Heavily use drive-thru, mobile app, and fast service channels.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Loyalists value convenience and accessibility.</w:t>
            </w:r>
          </w:p>
        </w:tc>
      </w:tr>
      <w:tr>
        <w:trPr>
          <w:cantSplit w:val="0"/>
          <w:trHeight w:val="105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C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Age (Q15)</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Primarily 18–24-year-olds.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Mix of 25–34 and early professionals.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Both young, but Segment 2 represents slightly older, stable repeat buyers.</w:t>
            </w:r>
          </w:p>
        </w:tc>
      </w:tr>
      <w:tr>
        <w:trPr>
          <w:cantSplit w:val="0"/>
          <w:trHeight w:val="105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C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Gender (Q16)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Predominantly female.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D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Female-skewed but more balanced gender mix.</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Brand attracts strong female base, but Segment 2 shows broader reach.</w:t>
            </w:r>
          </w:p>
        </w:tc>
      </w:tr>
      <w:tr>
        <w:trPr>
          <w:cantSplit w:val="0"/>
          <w:trHeight w:val="105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D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Lifestyle (Q23)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Adventurous, creative, relaxed.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busy, health-conscious.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Loyalists live faster-paced, community-oriented lifestyles.</w:t>
            </w:r>
          </w:p>
        </w:tc>
      </w:tr>
      <w:tr>
        <w:trPr>
          <w:cantSplit w:val="0"/>
          <w:trHeight w:val="7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D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Visit Frequency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Visit occasionally (avg. = 1.0).</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Visit regularly (avg. = 1.5).</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Frequency is a major behavioral discriminator.</w:t>
            </w:r>
          </w:p>
        </w:tc>
      </w:tr>
      <w:tr>
        <w:trPr>
          <w:cantSplit w:val="0"/>
          <w:trHeight w:val="105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D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Spending Level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Lower spending per visit.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Higher spending and willingness to try premium drinks.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Indicates stronger brand commitment in Segment 2.</w:t>
            </w:r>
          </w:p>
        </w:tc>
      </w:tr>
      <w:tr>
        <w:trPr>
          <w:cantSplit w:val="0"/>
          <w:trHeight w:val="105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D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Motivation Type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Driven by convenience or habit.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E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Motivated by brand vibe, personalization, and social energy.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tcPr>
          <w:p w:rsidR="00000000" w:rsidDel="00000000" w:rsidP="00000000" w:rsidRDefault="00000000" w:rsidRPr="00000000" w14:paraId="000001E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Segment 2 engages for emotional and experiential reasons.</w:t>
            </w:r>
          </w:p>
        </w:tc>
      </w:tr>
    </w:tbl>
    <w:p w:rsidR="00000000" w:rsidDel="00000000" w:rsidP="00000000" w:rsidRDefault="00000000" w:rsidRPr="00000000" w14:paraId="000001E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rrq31hfqqdh" w:id="10"/>
      <w:bookmarkEnd w:id="10"/>
      <w:r w:rsidDel="00000000" w:rsidR="00000000" w:rsidRPr="00000000">
        <w:rPr>
          <w:rFonts w:ascii="Times New Roman" w:cs="Times New Roman" w:eastAsia="Times New Roman" w:hAnsi="Times New Roman"/>
          <w:b w:val="1"/>
          <w:bCs w:val="1"/>
          <w:color w:val="000000"/>
          <w:sz w:val="26"/>
          <w:szCs w:val="26"/>
          <w:rtl w:val="0"/>
        </w:rPr>
        <w:t xml:space="preserve">Key Insights</w:t>
      </w:r>
    </w:p>
    <w:p w:rsidR="00000000" w:rsidDel="00000000" w:rsidP="00000000" w:rsidRDefault="00000000" w:rsidRPr="00000000" w14:paraId="000001E5">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Segment 2 – Brand-Engaged Loyalists</w:t>
      </w:r>
      <w:r w:rsidDel="00000000" w:rsidR="00000000" w:rsidRPr="00000000">
        <w:rPr>
          <w:rFonts w:ascii="Times New Roman" w:cs="Times New Roman" w:eastAsia="Times New Roman" w:hAnsi="Times New Roman"/>
          <w:sz w:val="24"/>
          <w:szCs w:val="24"/>
          <w:rtl w:val="0"/>
        </w:rPr>
        <w:t xml:space="preserve"> are younger professionals who are socially active, higher-spending, and frequent users of drive-thru or app-based ordering.</w:t>
        <w:br w:type="textWrapping"/>
        <w:t xml:space="preserve"> They are deeply aligned with Dutch Bros’ brand values — energy, community, and friendliness — and represent the company’s </w:t>
      </w:r>
      <w:r w:rsidDel="00000000" w:rsidR="00000000" w:rsidRPr="00000000">
        <w:rPr>
          <w:rFonts w:ascii="Times New Roman" w:cs="Times New Roman" w:eastAsia="Times New Roman" w:hAnsi="Times New Roman"/>
          <w:b w:val="1"/>
          <w:bCs w:val="1"/>
          <w:sz w:val="24"/>
          <w:szCs w:val="24"/>
          <w:rtl w:val="0"/>
        </w:rPr>
        <w:t xml:space="preserve">core target market</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E6">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Segment 1 – Low-Engagement Traditionalists</w:t>
      </w:r>
      <w:r w:rsidDel="00000000" w:rsidR="00000000" w:rsidRPr="00000000">
        <w:rPr>
          <w:rFonts w:ascii="Times New Roman" w:cs="Times New Roman" w:eastAsia="Times New Roman" w:hAnsi="Times New Roman"/>
          <w:sz w:val="24"/>
          <w:szCs w:val="24"/>
          <w:rtl w:val="0"/>
        </w:rPr>
        <w:t xml:space="preserve"> consist of lower-frequency, functional coffee drinkers with minimal emotional attachment.</w:t>
        <w:br w:type="textWrapping"/>
        <w:t xml:space="preserve"> While smaller in size, this group offers a </w:t>
      </w:r>
      <w:r w:rsidDel="00000000" w:rsidR="00000000" w:rsidRPr="00000000">
        <w:rPr>
          <w:rFonts w:ascii="Times New Roman" w:cs="Times New Roman" w:eastAsia="Times New Roman" w:hAnsi="Times New Roman"/>
          <w:b w:val="1"/>
          <w:bCs w:val="1"/>
          <w:sz w:val="24"/>
          <w:szCs w:val="24"/>
          <w:rtl w:val="0"/>
        </w:rPr>
        <w:t xml:space="preserve">growth opportunity</w:t>
      </w:r>
      <w:r w:rsidDel="00000000" w:rsidR="00000000" w:rsidRPr="00000000">
        <w:rPr>
          <w:rFonts w:ascii="Times New Roman" w:cs="Times New Roman" w:eastAsia="Times New Roman" w:hAnsi="Times New Roman"/>
          <w:sz w:val="24"/>
          <w:szCs w:val="24"/>
          <w:rtl w:val="0"/>
        </w:rPr>
        <w:t xml:space="preserve"> through convenience-oriented promotions and introductory offers.</w:t>
        <w:br w:type="textWrapping"/>
      </w:r>
    </w:p>
    <w:p w:rsidR="00000000" w:rsidDel="00000000" w:rsidP="00000000" w:rsidRDefault="00000000" w:rsidRPr="00000000" w14:paraId="000001E7">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6u7ialp6epjy"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Theoretical Model</w:t>
      </w:r>
      <w:r w:rsidDel="00000000" w:rsidR="00000000" w:rsidRPr="00000000">
        <w:rPr>
          <w:rtl w:val="0"/>
        </w:rPr>
      </w:r>
    </w:p>
    <w:p w:rsidR="00000000" w:rsidDel="00000000" w:rsidP="00000000" w:rsidRDefault="00000000" w:rsidRPr="00000000" w14:paraId="000001E9">
      <w:pPr>
        <w:pStyle w:val="Heading1"/>
        <w:keepNext w:val="0"/>
        <w:keepLines w:val="0"/>
        <w:spacing w:before="480" w:lineRule="auto"/>
        <w:rPr>
          <w:b w:val="1"/>
          <w:bCs w:val="1"/>
          <w:sz w:val="24"/>
          <w:szCs w:val="24"/>
        </w:rPr>
      </w:pPr>
      <w:bookmarkStart w:colFirst="0" w:colLast="0" w:name="_7ifndmqdz9hr" w:id="12"/>
      <w:bookmarkEnd w:id="12"/>
      <w:r w:rsidDel="00000000" w:rsidR="00000000" w:rsidRPr="00000000">
        <w:rPr>
          <w:b w:val="1"/>
          <w:bCs w:val="1"/>
          <w:sz w:val="24"/>
          <w:szCs w:val="24"/>
          <w:rtl w:val="0"/>
        </w:rPr>
        <w:t xml:space="preserve">Theoretical Model for Dutch Bros Coffee Market Segmentation Study</w:t>
      </w:r>
    </w:p>
    <w:p w:rsidR="00000000" w:rsidDel="00000000" w:rsidP="00000000" w:rsidRDefault="00000000" w:rsidRPr="00000000" w14:paraId="000001E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spacing w:after="80" w:lineRule="auto"/>
        <w:rPr>
          <w:b w:val="1"/>
          <w:bCs w:val="1"/>
          <w:sz w:val="24"/>
          <w:szCs w:val="24"/>
        </w:rPr>
      </w:pPr>
      <w:bookmarkStart w:colFirst="0" w:colLast="0" w:name="_sda5k7tq44gc" w:id="13"/>
      <w:bookmarkEnd w:id="13"/>
      <w:r w:rsidDel="00000000" w:rsidR="00000000" w:rsidRPr="00000000">
        <w:rPr>
          <w:b w:val="1"/>
          <w:bCs w:val="1"/>
          <w:sz w:val="24"/>
          <w:szCs w:val="24"/>
          <w:rtl w:val="0"/>
        </w:rPr>
        <w:t xml:space="preserve">1. Research Objective</w:t>
      </w:r>
    </w:p>
    <w:p w:rsidR="00000000" w:rsidDel="00000000" w:rsidP="00000000" w:rsidRDefault="00000000" w:rsidRPr="00000000" w14:paraId="000001EC">
      <w:pPr>
        <w:spacing w:after="240" w:before="240" w:lineRule="auto"/>
        <w:rPr>
          <w:sz w:val="24"/>
          <w:szCs w:val="24"/>
        </w:rPr>
      </w:pPr>
      <w:r w:rsidDel="00000000" w:rsidR="00000000" w:rsidRPr="00000000">
        <w:rPr>
          <w:sz w:val="24"/>
          <w:szCs w:val="24"/>
          <w:rtl w:val="0"/>
        </w:rPr>
        <w:t xml:space="preserve">To identify and profile distinct </w:t>
      </w:r>
      <w:r w:rsidDel="00000000" w:rsidR="00000000" w:rsidRPr="00000000">
        <w:rPr>
          <w:b w:val="1"/>
          <w:bCs w:val="1"/>
          <w:sz w:val="24"/>
          <w:szCs w:val="24"/>
          <w:rtl w:val="0"/>
        </w:rPr>
        <w:t xml:space="preserve">market segments</w:t>
      </w:r>
      <w:r w:rsidDel="00000000" w:rsidR="00000000" w:rsidRPr="00000000">
        <w:rPr>
          <w:sz w:val="24"/>
          <w:szCs w:val="24"/>
          <w:rtl w:val="0"/>
        </w:rPr>
        <w:t xml:space="preserve"> among Dutch Bros Coffee consumers based on their </w:t>
      </w:r>
      <w:r w:rsidDel="00000000" w:rsidR="00000000" w:rsidRPr="00000000">
        <w:rPr>
          <w:b w:val="1"/>
          <w:bCs w:val="1"/>
          <w:sz w:val="24"/>
          <w:szCs w:val="24"/>
          <w:rtl w:val="0"/>
        </w:rPr>
        <w:t xml:space="preserve">demographic, psychographic, behavioral, and perceptual characteristics</w:t>
      </w:r>
      <w:r w:rsidDel="00000000" w:rsidR="00000000" w:rsidRPr="00000000">
        <w:rPr>
          <w:sz w:val="24"/>
          <w:szCs w:val="24"/>
          <w:rtl w:val="0"/>
        </w:rPr>
        <w:t xml:space="preserve"> — in order to support targeted marketing strategies, brand positioning, and customer retention initiatives.</w:t>
      </w:r>
    </w:p>
    <w:p w:rsidR="00000000" w:rsidDel="00000000" w:rsidP="00000000" w:rsidRDefault="00000000" w:rsidRPr="00000000" w14:paraId="000001E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keepNext w:val="0"/>
        <w:keepLines w:val="0"/>
        <w:spacing w:after="80" w:lineRule="auto"/>
        <w:rPr>
          <w:b w:val="1"/>
          <w:bCs w:val="1"/>
          <w:sz w:val="24"/>
          <w:szCs w:val="24"/>
        </w:rPr>
      </w:pPr>
      <w:bookmarkStart w:colFirst="0" w:colLast="0" w:name="_unhiclguw7cz" w:id="14"/>
      <w:bookmarkEnd w:id="14"/>
      <w:r w:rsidDel="00000000" w:rsidR="00000000" w:rsidRPr="00000000">
        <w:rPr>
          <w:b w:val="1"/>
          <w:bCs w:val="1"/>
          <w:sz w:val="24"/>
          <w:szCs w:val="24"/>
          <w:rtl w:val="0"/>
        </w:rPr>
        <w:t xml:space="preserve">2. Conceptual Foundation</w:t>
      </w:r>
    </w:p>
    <w:p w:rsidR="00000000" w:rsidDel="00000000" w:rsidP="00000000" w:rsidRDefault="00000000" w:rsidRPr="00000000" w14:paraId="000001EF">
      <w:pPr>
        <w:spacing w:after="240" w:before="240" w:lineRule="auto"/>
        <w:rPr>
          <w:sz w:val="24"/>
          <w:szCs w:val="24"/>
        </w:rPr>
      </w:pPr>
      <w:r w:rsidDel="00000000" w:rsidR="00000000" w:rsidRPr="00000000">
        <w:rPr>
          <w:sz w:val="24"/>
          <w:szCs w:val="24"/>
          <w:rtl w:val="0"/>
        </w:rPr>
        <w:t xml:space="preserve">The model integrates three established marketing and consumer behavior theories:</w:t>
      </w:r>
    </w:p>
    <w:p w:rsidR="00000000" w:rsidDel="00000000" w:rsidP="00000000" w:rsidRDefault="00000000" w:rsidRPr="00000000" w14:paraId="000001F0">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Consumer Behavior Theory</w:t>
      </w:r>
      <w:r w:rsidDel="00000000" w:rsidR="00000000" w:rsidRPr="00000000">
        <w:rPr>
          <w:rFonts w:ascii="Arial Unicode MS" w:cs="Arial Unicode MS" w:eastAsia="Arial Unicode MS" w:hAnsi="Arial Unicode MS"/>
          <w:sz w:val="24"/>
          <w:szCs w:val="24"/>
          <w:rtl w:val="0"/>
        </w:rPr>
        <w:t xml:space="preserve"> (Engel, Blackwell, &amp; Miniard, 1995)</w:t>
        <w:br w:type="textWrapping"/>
        <w:t xml:space="preserve"> → Explains how attitudes, motivations, and lifestyle influence purchasing behavior.</w:t>
        <w:br w:type="textWrapping"/>
      </w:r>
    </w:p>
    <w:p w:rsidR="00000000" w:rsidDel="00000000" w:rsidP="00000000" w:rsidRDefault="00000000" w:rsidRPr="00000000" w14:paraId="000001F1">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Segmentation–Targeting–Positioning (STP) Framework</w:t>
      </w:r>
      <w:r w:rsidDel="00000000" w:rsidR="00000000" w:rsidRPr="00000000">
        <w:rPr>
          <w:rFonts w:ascii="Arial Unicode MS" w:cs="Arial Unicode MS" w:eastAsia="Arial Unicode MS" w:hAnsi="Arial Unicode MS"/>
          <w:sz w:val="24"/>
          <w:szCs w:val="24"/>
          <w:rtl w:val="0"/>
        </w:rPr>
        <w:t xml:space="preserve"> (Kotler &amp; Keller, 2016)</w:t>
        <w:br w:type="textWrapping"/>
        <w:t xml:space="preserve"> → Guides the identification of distinct consumer groups based on measurable differences.</w:t>
        <w:br w:type="textWrapping"/>
      </w:r>
    </w:p>
    <w:p w:rsidR="00000000" w:rsidDel="00000000" w:rsidP="00000000" w:rsidRDefault="00000000" w:rsidRPr="00000000" w14:paraId="000001F2">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Brand Personality and Relationship Theory</w:t>
      </w:r>
      <w:r w:rsidDel="00000000" w:rsidR="00000000" w:rsidRPr="00000000">
        <w:rPr>
          <w:rFonts w:ascii="Arial Unicode MS" w:cs="Arial Unicode MS" w:eastAsia="Arial Unicode MS" w:hAnsi="Arial Unicode MS"/>
          <w:sz w:val="24"/>
          <w:szCs w:val="24"/>
          <w:rtl w:val="0"/>
        </w:rPr>
        <w:t xml:space="preserve"> (Aaker, 1997; Fournier, 1998)</w:t>
        <w:br w:type="textWrapping"/>
        <w:t xml:space="preserve"> → Justifies inclusion of attitudinal and emotional connection items (e.g., "fun, friendly culture").</w:t>
        <w:br w:type="textWrapping"/>
      </w:r>
    </w:p>
    <w:p w:rsidR="00000000" w:rsidDel="00000000" w:rsidP="00000000" w:rsidRDefault="00000000" w:rsidRPr="00000000" w14:paraId="000001F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keepNext w:val="0"/>
        <w:keepLines w:val="0"/>
        <w:spacing w:after="80" w:lineRule="auto"/>
        <w:rPr>
          <w:b w:val="1"/>
          <w:bCs w:val="1"/>
          <w:sz w:val="24"/>
          <w:szCs w:val="24"/>
        </w:rPr>
      </w:pPr>
      <w:bookmarkStart w:colFirst="0" w:colLast="0" w:name="_25xndz7pb9yt" w:id="15"/>
      <w:bookmarkEnd w:id="15"/>
      <w:r w:rsidDel="00000000" w:rsidR="00000000" w:rsidRPr="00000000">
        <w:rPr>
          <w:b w:val="1"/>
          <w:bCs w:val="1"/>
          <w:sz w:val="24"/>
          <w:szCs w:val="24"/>
          <w:rtl w:val="0"/>
        </w:rPr>
        <w:t xml:space="preserve">3. Key Constructs and Variables</w:t>
      </w:r>
    </w:p>
    <w:tbl>
      <w:tblPr>
        <w:tblStyle w:val="Table15"/>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3650"/>
        <w:gridCol w:w="3425"/>
        <w:tblGridChange w:id="0">
          <w:tblGrid>
            <w:gridCol w:w="2315"/>
            <w:gridCol w:w="3650"/>
            <w:gridCol w:w="342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jc w:val="center"/>
              <w:rPr>
                <w:sz w:val="24"/>
                <w:szCs w:val="24"/>
              </w:rPr>
            </w:pPr>
            <w:r w:rsidDel="00000000" w:rsidR="00000000" w:rsidRPr="00000000">
              <w:rPr>
                <w:b w:val="1"/>
                <w:bCs w:val="1"/>
                <w:sz w:val="24"/>
                <w:szCs w:val="24"/>
                <w:rtl w:val="0"/>
              </w:rPr>
              <w:t xml:space="preserve">Construct / 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jc w:val="center"/>
              <w:rPr>
                <w:sz w:val="24"/>
                <w:szCs w:val="24"/>
              </w:rPr>
            </w:pPr>
            <w:r w:rsidDel="00000000" w:rsidR="00000000" w:rsidRPr="00000000">
              <w:rPr>
                <w:b w:val="1"/>
                <w:bCs w:val="1"/>
                <w:sz w:val="24"/>
                <w:szCs w:val="24"/>
                <w:rtl w:val="0"/>
              </w:rPr>
              <w:t xml:space="preserve">Measurement Variables (from questionnaire)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jc w:val="center"/>
              <w:rPr>
                <w:sz w:val="24"/>
                <w:szCs w:val="24"/>
              </w:rPr>
            </w:pPr>
            <w:r w:rsidDel="00000000" w:rsidR="00000000" w:rsidRPr="00000000">
              <w:rPr>
                <w:b w:val="1"/>
                <w:bCs w:val="1"/>
                <w:sz w:val="24"/>
                <w:szCs w:val="24"/>
                <w:rtl w:val="0"/>
              </w:rPr>
              <w:t xml:space="preserve">Purpose / Rationale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rPr>
                <w:sz w:val="24"/>
                <w:szCs w:val="24"/>
              </w:rPr>
            </w:pPr>
            <w:r w:rsidDel="00000000" w:rsidR="00000000" w:rsidRPr="00000000">
              <w:rPr>
                <w:b w:val="1"/>
                <w:bCs w:val="1"/>
                <w:sz w:val="24"/>
                <w:szCs w:val="24"/>
                <w:rtl w:val="0"/>
              </w:rPr>
              <w:t xml:space="preserve">A. Demographic Segmentation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rPr>
                <w:sz w:val="24"/>
                <w:szCs w:val="24"/>
              </w:rPr>
            </w:pPr>
            <w:r w:rsidDel="00000000" w:rsidR="00000000" w:rsidRPr="00000000">
              <w:rPr>
                <w:sz w:val="24"/>
                <w:szCs w:val="24"/>
                <w:rtl w:val="0"/>
              </w:rPr>
              <w:t xml:space="preserve">Age, gender, education, income, zip 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rPr>
                <w:sz w:val="24"/>
                <w:szCs w:val="24"/>
              </w:rPr>
            </w:pPr>
            <w:r w:rsidDel="00000000" w:rsidR="00000000" w:rsidRPr="00000000">
              <w:rPr>
                <w:sz w:val="24"/>
                <w:szCs w:val="24"/>
                <w:rtl w:val="0"/>
              </w:rPr>
              <w:t xml:space="preserve">Identify socio-economic and geographic patterns influencing coffee consumption.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rPr>
                <w:sz w:val="24"/>
                <w:szCs w:val="24"/>
              </w:rPr>
            </w:pPr>
            <w:r w:rsidDel="00000000" w:rsidR="00000000" w:rsidRPr="00000000">
              <w:rPr>
                <w:b w:val="1"/>
                <w:bCs w:val="1"/>
                <w:sz w:val="24"/>
                <w:szCs w:val="24"/>
                <w:rtl w:val="0"/>
              </w:rPr>
              <w:t xml:space="preserve">B. Behavioral Segmentation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rPr>
                <w:sz w:val="24"/>
                <w:szCs w:val="24"/>
              </w:rPr>
            </w:pPr>
            <w:r w:rsidDel="00000000" w:rsidR="00000000" w:rsidRPr="00000000">
              <w:rPr>
                <w:sz w:val="24"/>
                <w:szCs w:val="24"/>
                <w:rtl w:val="0"/>
              </w:rPr>
              <w:t xml:space="preserve">Frequency of visits, average spend, beverage type, purchase channel, time of visit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rPr>
                <w:sz w:val="24"/>
                <w:szCs w:val="24"/>
              </w:rPr>
            </w:pPr>
            <w:r w:rsidDel="00000000" w:rsidR="00000000" w:rsidRPr="00000000">
              <w:rPr>
                <w:sz w:val="24"/>
                <w:szCs w:val="24"/>
                <w:rtl w:val="0"/>
              </w:rPr>
              <w:t xml:space="preserve">Capture observable buying patterns and usage occasions.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rPr>
                <w:sz w:val="24"/>
                <w:szCs w:val="24"/>
              </w:rPr>
            </w:pPr>
            <w:r w:rsidDel="00000000" w:rsidR="00000000" w:rsidRPr="00000000">
              <w:rPr>
                <w:b w:val="1"/>
                <w:bCs w:val="1"/>
                <w:sz w:val="24"/>
                <w:szCs w:val="24"/>
                <w:rtl w:val="0"/>
              </w:rPr>
              <w:t xml:space="preserve">C. Psychographic Segmentation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rPr>
                <w:sz w:val="24"/>
                <w:szCs w:val="24"/>
              </w:rPr>
            </w:pPr>
            <w:r w:rsidDel="00000000" w:rsidR="00000000" w:rsidRPr="00000000">
              <w:rPr>
                <w:sz w:val="24"/>
                <w:szCs w:val="24"/>
                <w:rtl w:val="0"/>
              </w:rPr>
              <w:t xml:space="preserve">Lifestyle descriptors, values (e.g., social, fun, creative), attitude toward brand personality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rPr>
                <w:sz w:val="24"/>
                <w:szCs w:val="24"/>
              </w:rPr>
            </w:pPr>
            <w:r w:rsidDel="00000000" w:rsidR="00000000" w:rsidRPr="00000000">
              <w:rPr>
                <w:sz w:val="24"/>
                <w:szCs w:val="24"/>
                <w:rtl w:val="0"/>
              </w:rPr>
              <w:t xml:space="preserve">Identify underlying motivations and self-concept associations with the brand.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sz w:val="24"/>
                <w:szCs w:val="24"/>
              </w:rPr>
            </w:pPr>
            <w:r w:rsidDel="00000000" w:rsidR="00000000" w:rsidRPr="00000000">
              <w:rPr>
                <w:b w:val="1"/>
                <w:bCs w:val="1"/>
                <w:sz w:val="24"/>
                <w:szCs w:val="24"/>
                <w:rtl w:val="0"/>
              </w:rPr>
              <w:t xml:space="preserve">D. Brand Perception &amp; Satisfaction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rPr>
                <w:sz w:val="24"/>
                <w:szCs w:val="24"/>
              </w:rPr>
            </w:pPr>
            <w:r w:rsidDel="00000000" w:rsidR="00000000" w:rsidRPr="00000000">
              <w:rPr>
                <w:sz w:val="24"/>
                <w:szCs w:val="24"/>
                <w:rtl w:val="0"/>
              </w:rPr>
              <w:t xml:space="preserve">Brand satisfaction, perceived service quality, brand loyalty, NPS score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rPr>
                <w:sz w:val="24"/>
                <w:szCs w:val="24"/>
              </w:rPr>
            </w:pPr>
            <w:r w:rsidDel="00000000" w:rsidR="00000000" w:rsidRPr="00000000">
              <w:rPr>
                <w:sz w:val="24"/>
                <w:szCs w:val="24"/>
                <w:rtl w:val="0"/>
              </w:rPr>
              <w:t xml:space="preserve">Reflects affective and evaluative dimensions of customer experience.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rPr>
                <w:sz w:val="24"/>
                <w:szCs w:val="24"/>
              </w:rPr>
            </w:pPr>
            <w:r w:rsidDel="00000000" w:rsidR="00000000" w:rsidRPr="00000000">
              <w:rPr>
                <w:b w:val="1"/>
                <w:bCs w:val="1"/>
                <w:sz w:val="24"/>
                <w:szCs w:val="24"/>
                <w:rtl w:val="0"/>
              </w:rPr>
              <w:t xml:space="preserve">E. Motivation / Benefit Sought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rPr>
                <w:sz w:val="24"/>
                <w:szCs w:val="24"/>
              </w:rPr>
            </w:pPr>
            <w:r w:rsidDel="00000000" w:rsidR="00000000" w:rsidRPr="00000000">
              <w:rPr>
                <w:sz w:val="24"/>
                <w:szCs w:val="24"/>
                <w:rtl w:val="0"/>
              </w:rPr>
              <w:t xml:space="preserve">Primary reason for visiting (taste, service, convenience, vibe,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rPr>
                <w:sz w:val="24"/>
                <w:szCs w:val="24"/>
              </w:rPr>
            </w:pPr>
            <w:r w:rsidDel="00000000" w:rsidR="00000000" w:rsidRPr="00000000">
              <w:rPr>
                <w:sz w:val="24"/>
                <w:szCs w:val="24"/>
                <w:rtl w:val="0"/>
              </w:rPr>
              <w:t xml:space="preserve">Explains the “why” behind behavior — a critical segmentation basis.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rPr>
                <w:sz w:val="24"/>
                <w:szCs w:val="24"/>
              </w:rPr>
            </w:pPr>
            <w:r w:rsidDel="00000000" w:rsidR="00000000" w:rsidRPr="00000000">
              <w:rPr>
                <w:b w:val="1"/>
                <w:bCs w:val="1"/>
                <w:sz w:val="24"/>
                <w:szCs w:val="24"/>
                <w:rtl w:val="0"/>
              </w:rPr>
              <w:t xml:space="preserve">F. Purchase Context / Situation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rPr>
                <w:sz w:val="24"/>
                <w:szCs w:val="24"/>
              </w:rPr>
            </w:pPr>
            <w:r w:rsidDel="00000000" w:rsidR="00000000" w:rsidRPr="00000000">
              <w:rPr>
                <w:sz w:val="24"/>
                <w:szCs w:val="24"/>
                <w:rtl w:val="0"/>
              </w:rPr>
              <w:t xml:space="preserve">Time of day, product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rPr>
                <w:sz w:val="24"/>
                <w:szCs w:val="24"/>
              </w:rPr>
            </w:pPr>
            <w:r w:rsidDel="00000000" w:rsidR="00000000" w:rsidRPr="00000000">
              <w:rPr>
                <w:sz w:val="24"/>
                <w:szCs w:val="24"/>
                <w:rtl w:val="0"/>
              </w:rPr>
              <w:t xml:space="preserve">Contextualizes consumption in lifestyle routines and habits.</w:t>
            </w:r>
          </w:p>
        </w:tc>
      </w:tr>
    </w:tbl>
    <w:p w:rsidR="00000000" w:rsidDel="00000000" w:rsidP="00000000" w:rsidRDefault="00000000" w:rsidRPr="00000000" w14:paraId="0000020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2"/>
        <w:keepNext w:val="0"/>
        <w:keepLines w:val="0"/>
        <w:spacing w:after="80" w:lineRule="auto"/>
        <w:rPr>
          <w:b w:val="1"/>
          <w:bCs w:val="1"/>
          <w:sz w:val="24"/>
          <w:szCs w:val="24"/>
        </w:rPr>
      </w:pPr>
      <w:bookmarkStart w:colFirst="0" w:colLast="0" w:name="_r9w10fcob562" w:id="16"/>
      <w:bookmarkEnd w:id="16"/>
      <w:r w:rsidDel="00000000" w:rsidR="00000000" w:rsidRPr="00000000">
        <w:rPr>
          <w:b w:val="1"/>
          <w:bCs w:val="1"/>
          <w:sz w:val="24"/>
          <w:szCs w:val="24"/>
          <w:rtl w:val="0"/>
        </w:rPr>
        <w:t xml:space="preserve">4. Theoretical Model Diagram (Conceptual Relationships)</w:t>
      </w:r>
    </w:p>
    <w:p w:rsidR="00000000" w:rsidDel="00000000" w:rsidP="00000000" w:rsidRDefault="00000000" w:rsidRPr="00000000" w14:paraId="0000020C">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Demographics  ─┐</w:t>
      </w:r>
    </w:p>
    <w:p w:rsidR="00000000" w:rsidDel="00000000" w:rsidP="00000000" w:rsidRDefault="00000000" w:rsidRPr="00000000" w14:paraId="0000020D">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Behavioral Patterns ──► Segment Profiles</w:t>
      </w:r>
    </w:p>
    <w:p w:rsidR="00000000" w:rsidDel="00000000" w:rsidP="00000000" w:rsidRDefault="00000000" w:rsidRPr="00000000" w14:paraId="0000020E">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Psychographics ─┘             │</w:t>
      </w:r>
    </w:p>
    <w:p w:rsidR="00000000" w:rsidDel="00000000" w:rsidP="00000000" w:rsidRDefault="00000000" w:rsidRPr="00000000" w14:paraId="0000020F">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w:t>
      </w:r>
    </w:p>
    <w:p w:rsidR="00000000" w:rsidDel="00000000" w:rsidP="00000000" w:rsidRDefault="00000000" w:rsidRPr="00000000" w14:paraId="00000210">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Brand Perception &amp; Satisfaction</w:t>
      </w:r>
    </w:p>
    <w:p w:rsidR="00000000" w:rsidDel="00000000" w:rsidP="00000000" w:rsidRDefault="00000000" w:rsidRPr="00000000" w14:paraId="00000211">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w:t>
      </w:r>
    </w:p>
    <w:p w:rsidR="00000000" w:rsidDel="00000000" w:rsidP="00000000" w:rsidRDefault="00000000" w:rsidRPr="00000000" w14:paraId="00000212">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w:t>
      </w:r>
    </w:p>
    <w:p w:rsidR="00000000" w:rsidDel="00000000" w:rsidP="00000000" w:rsidRDefault="00000000" w:rsidRPr="00000000" w14:paraId="00000213">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Loyalty &amp; Word-of-Mouth Intentions</w:t>
      </w:r>
    </w:p>
    <w:p w:rsidR="00000000" w:rsidDel="00000000" w:rsidP="00000000" w:rsidRDefault="00000000" w:rsidRPr="00000000" w14:paraId="00000214">
      <w:pPr>
        <w:rPr>
          <w:sz w:val="24"/>
          <w:szCs w:val="24"/>
        </w:rPr>
      </w:pPr>
      <w:r w:rsidDel="00000000" w:rsidR="00000000" w:rsidRPr="00000000">
        <w:rPr>
          <w:rtl w:val="0"/>
        </w:rPr>
      </w:r>
    </w:p>
    <w:p w:rsidR="00000000" w:rsidDel="00000000" w:rsidP="00000000" w:rsidRDefault="00000000" w:rsidRPr="00000000" w14:paraId="00000215">
      <w:pPr>
        <w:spacing w:after="240" w:before="240" w:lineRule="auto"/>
        <w:rPr>
          <w:b w:val="1"/>
          <w:bCs w:val="1"/>
          <w:sz w:val="24"/>
          <w:szCs w:val="24"/>
        </w:rPr>
      </w:pPr>
      <w:r w:rsidDel="00000000" w:rsidR="00000000" w:rsidRPr="00000000">
        <w:rPr>
          <w:b w:val="1"/>
          <w:bCs w:val="1"/>
          <w:sz w:val="24"/>
          <w:szCs w:val="24"/>
          <w:rtl w:val="0"/>
        </w:rPr>
        <w:t xml:space="preserve">Interpretation:</w:t>
      </w:r>
    </w:p>
    <w:p w:rsidR="00000000" w:rsidDel="00000000" w:rsidP="00000000" w:rsidRDefault="00000000" w:rsidRPr="00000000" w14:paraId="00000216">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Demographic and psychographic traits </w:t>
      </w:r>
      <w:r w:rsidDel="00000000" w:rsidR="00000000" w:rsidRPr="00000000">
        <w:rPr>
          <w:b w:val="1"/>
          <w:bCs w:val="1"/>
          <w:sz w:val="24"/>
          <w:szCs w:val="24"/>
          <w:rtl w:val="0"/>
        </w:rPr>
        <w:t xml:space="preserve">influence</w:t>
      </w:r>
      <w:r w:rsidDel="00000000" w:rsidR="00000000" w:rsidRPr="00000000">
        <w:rPr>
          <w:sz w:val="24"/>
          <w:szCs w:val="24"/>
          <w:rtl w:val="0"/>
        </w:rPr>
        <w:t xml:space="preserve"> behavioral patterns.</w:t>
        <w:br w:type="textWrapping"/>
      </w:r>
    </w:p>
    <w:p w:rsidR="00000000" w:rsidDel="00000000" w:rsidP="00000000" w:rsidRDefault="00000000" w:rsidRPr="00000000" w14:paraId="00000217">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Behavioral patterns </w:t>
      </w:r>
      <w:r w:rsidDel="00000000" w:rsidR="00000000" w:rsidRPr="00000000">
        <w:rPr>
          <w:b w:val="1"/>
          <w:bCs w:val="1"/>
          <w:sz w:val="24"/>
          <w:szCs w:val="24"/>
          <w:rtl w:val="0"/>
        </w:rPr>
        <w:t xml:space="preserve">define</w:t>
      </w:r>
      <w:r w:rsidDel="00000000" w:rsidR="00000000" w:rsidRPr="00000000">
        <w:rPr>
          <w:sz w:val="24"/>
          <w:szCs w:val="24"/>
          <w:rtl w:val="0"/>
        </w:rPr>
        <w:t xml:space="preserve"> the segments (e.g., “Daily Drive-Thru Loyalists,” “Social Flavor Seekers”).</w:t>
        <w:br w:type="textWrapping"/>
      </w:r>
    </w:p>
    <w:p w:rsidR="00000000" w:rsidDel="00000000" w:rsidP="00000000" w:rsidRDefault="00000000" w:rsidRPr="00000000" w14:paraId="00000218">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Perceived brand image and satisfaction </w:t>
      </w:r>
      <w:r w:rsidDel="00000000" w:rsidR="00000000" w:rsidRPr="00000000">
        <w:rPr>
          <w:b w:val="1"/>
          <w:bCs w:val="1"/>
          <w:sz w:val="24"/>
          <w:szCs w:val="24"/>
          <w:rtl w:val="0"/>
        </w:rPr>
        <w:t xml:space="preserve">mediate</w:t>
      </w:r>
      <w:r w:rsidDel="00000000" w:rsidR="00000000" w:rsidRPr="00000000">
        <w:rPr>
          <w:sz w:val="24"/>
          <w:szCs w:val="24"/>
          <w:rtl w:val="0"/>
        </w:rPr>
        <w:t xml:space="preserve"> loyalty and advocacy outcomes.</w:t>
        <w:br w:type="textWrapping"/>
      </w:r>
    </w:p>
    <w:p w:rsidR="00000000" w:rsidDel="00000000" w:rsidP="00000000" w:rsidRDefault="00000000" w:rsidRPr="00000000" w14:paraId="0000021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2"/>
        <w:keepNext w:val="0"/>
        <w:keepLines w:val="0"/>
        <w:spacing w:after="80" w:lineRule="auto"/>
        <w:rPr>
          <w:b w:val="1"/>
          <w:bCs w:val="1"/>
          <w:sz w:val="24"/>
          <w:szCs w:val="24"/>
        </w:rPr>
      </w:pPr>
      <w:bookmarkStart w:colFirst="0" w:colLast="0" w:name="_ep7bjo21ci2b" w:id="17"/>
      <w:bookmarkEnd w:id="17"/>
      <w:r w:rsidDel="00000000" w:rsidR="00000000" w:rsidRPr="00000000">
        <w:rPr>
          <w:b w:val="1"/>
          <w:bCs w:val="1"/>
          <w:sz w:val="24"/>
          <w:szCs w:val="24"/>
          <w:rtl w:val="0"/>
        </w:rPr>
        <w:t xml:space="preserve">5. Analytical Model (Quantitative Framework)</w:t>
      </w:r>
    </w:p>
    <w:p w:rsidR="00000000" w:rsidDel="00000000" w:rsidP="00000000" w:rsidRDefault="00000000" w:rsidRPr="00000000" w14:paraId="0000021B">
      <w:pPr>
        <w:pStyle w:val="Heading3"/>
        <w:keepNext w:val="0"/>
        <w:keepLines w:val="0"/>
        <w:spacing w:before="280" w:lineRule="auto"/>
        <w:rPr>
          <w:b w:val="1"/>
          <w:bCs w:val="1"/>
          <w:color w:val="000000"/>
          <w:sz w:val="24"/>
          <w:szCs w:val="24"/>
        </w:rPr>
      </w:pPr>
      <w:bookmarkStart w:colFirst="0" w:colLast="0" w:name="_euxlgvnnohai" w:id="18"/>
      <w:bookmarkEnd w:id="18"/>
      <w:r w:rsidDel="00000000" w:rsidR="00000000" w:rsidRPr="00000000">
        <w:rPr>
          <w:b w:val="1"/>
          <w:bCs w:val="1"/>
          <w:color w:val="000000"/>
          <w:sz w:val="24"/>
          <w:szCs w:val="24"/>
          <w:rtl w:val="0"/>
        </w:rPr>
        <w:t xml:space="preserve">Stage 1 – Data Reduction</w:t>
      </w:r>
    </w:p>
    <w:p w:rsidR="00000000" w:rsidDel="00000000" w:rsidP="00000000" w:rsidRDefault="00000000" w:rsidRPr="00000000" w14:paraId="0000021C">
      <w:pPr>
        <w:spacing w:after="240" w:before="240" w:lineRule="auto"/>
        <w:rPr>
          <w:sz w:val="24"/>
          <w:szCs w:val="24"/>
        </w:rPr>
      </w:pPr>
      <w:r w:rsidDel="00000000" w:rsidR="00000000" w:rsidRPr="00000000">
        <w:rPr>
          <w:sz w:val="24"/>
          <w:szCs w:val="24"/>
          <w:rtl w:val="0"/>
        </w:rPr>
        <w:t xml:space="preserve">Use </w:t>
      </w:r>
      <w:r w:rsidDel="00000000" w:rsidR="00000000" w:rsidRPr="00000000">
        <w:rPr>
          <w:b w:val="1"/>
          <w:bCs w:val="1"/>
          <w:sz w:val="24"/>
          <w:szCs w:val="24"/>
          <w:rtl w:val="0"/>
        </w:rPr>
        <w:t xml:space="preserve">Factor Analysis (FA)</w:t>
      </w:r>
      <w:r w:rsidDel="00000000" w:rsidR="00000000" w:rsidRPr="00000000">
        <w:rPr>
          <w:sz w:val="24"/>
          <w:szCs w:val="24"/>
          <w:rtl w:val="0"/>
        </w:rPr>
        <w:t xml:space="preserve"> on:</w:t>
      </w:r>
    </w:p>
    <w:p w:rsidR="00000000" w:rsidDel="00000000" w:rsidP="00000000" w:rsidRDefault="00000000" w:rsidRPr="00000000" w14:paraId="0000021D">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Psychographic and attitudinal statements (Q9)</w:t>
        <w:br w:type="textWrapping"/>
      </w:r>
    </w:p>
    <w:p w:rsidR="00000000" w:rsidDel="00000000" w:rsidP="00000000" w:rsidRDefault="00000000" w:rsidRPr="00000000" w14:paraId="0000021E">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Brand perception items (Q11–Q13)</w:t>
        <w:br w:type="textWrapping"/>
      </w:r>
    </w:p>
    <w:p w:rsidR="00000000" w:rsidDel="00000000" w:rsidP="00000000" w:rsidRDefault="00000000" w:rsidRPr="00000000" w14:paraId="0000021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Identify latent constructs such as:</w:t>
      </w:r>
    </w:p>
    <w:p w:rsidR="00000000" w:rsidDel="00000000" w:rsidP="00000000" w:rsidRDefault="00000000" w:rsidRPr="00000000" w14:paraId="00000220">
      <w:pPr>
        <w:numPr>
          <w:ilvl w:val="0"/>
          <w:numId w:val="12"/>
        </w:numPr>
        <w:spacing w:after="0" w:afterAutospacing="0" w:before="240" w:lineRule="auto"/>
        <w:ind w:left="720" w:hanging="360"/>
        <w:rPr>
          <w:sz w:val="24"/>
          <w:szCs w:val="24"/>
        </w:rPr>
      </w:pPr>
      <w:r w:rsidDel="00000000" w:rsidR="00000000" w:rsidRPr="00000000">
        <w:rPr>
          <w:i w:val="1"/>
          <w:iCs w:val="1"/>
          <w:sz w:val="24"/>
          <w:szCs w:val="24"/>
          <w:rtl w:val="0"/>
        </w:rPr>
        <w:t xml:space="preserve">Community &amp; Connection</w:t>
        <w:br w:type="textWrapping"/>
      </w:r>
    </w:p>
    <w:p w:rsidR="00000000" w:rsidDel="00000000" w:rsidP="00000000" w:rsidRDefault="00000000" w:rsidRPr="00000000" w14:paraId="00000221">
      <w:pPr>
        <w:numPr>
          <w:ilvl w:val="0"/>
          <w:numId w:val="12"/>
        </w:numPr>
        <w:spacing w:after="0" w:afterAutospacing="0" w:before="0" w:beforeAutospacing="0" w:lineRule="auto"/>
        <w:ind w:left="720" w:hanging="360"/>
        <w:rPr>
          <w:sz w:val="24"/>
          <w:szCs w:val="24"/>
        </w:rPr>
      </w:pPr>
      <w:r w:rsidDel="00000000" w:rsidR="00000000" w:rsidRPr="00000000">
        <w:rPr>
          <w:i w:val="1"/>
          <w:iCs w:val="1"/>
          <w:sz w:val="24"/>
          <w:szCs w:val="24"/>
          <w:rtl w:val="0"/>
        </w:rPr>
        <w:t xml:space="preserve">Fun &amp; Energy Orientation</w:t>
        <w:br w:type="textWrapping"/>
      </w:r>
    </w:p>
    <w:p w:rsidR="00000000" w:rsidDel="00000000" w:rsidP="00000000" w:rsidRDefault="00000000" w:rsidRPr="00000000" w14:paraId="00000222">
      <w:pPr>
        <w:numPr>
          <w:ilvl w:val="0"/>
          <w:numId w:val="12"/>
        </w:numPr>
        <w:spacing w:after="0" w:afterAutospacing="0" w:before="0" w:beforeAutospacing="0" w:lineRule="auto"/>
        <w:ind w:left="720" w:hanging="360"/>
        <w:rPr>
          <w:sz w:val="24"/>
          <w:szCs w:val="24"/>
        </w:rPr>
      </w:pPr>
      <w:r w:rsidDel="00000000" w:rsidR="00000000" w:rsidRPr="00000000">
        <w:rPr>
          <w:i w:val="1"/>
          <w:iCs w:val="1"/>
          <w:sz w:val="24"/>
          <w:szCs w:val="24"/>
          <w:rtl w:val="0"/>
        </w:rPr>
        <w:t xml:space="preserve">Convenience Seeking</w:t>
        <w:br w:type="textWrapping"/>
      </w:r>
    </w:p>
    <w:p w:rsidR="00000000" w:rsidDel="00000000" w:rsidP="00000000" w:rsidRDefault="00000000" w:rsidRPr="00000000" w14:paraId="00000223">
      <w:pPr>
        <w:numPr>
          <w:ilvl w:val="0"/>
          <w:numId w:val="12"/>
        </w:numPr>
        <w:spacing w:after="240" w:before="0" w:beforeAutospacing="0" w:lineRule="auto"/>
        <w:ind w:left="720" w:hanging="360"/>
        <w:rPr>
          <w:sz w:val="24"/>
          <w:szCs w:val="24"/>
        </w:rPr>
      </w:pPr>
      <w:r w:rsidDel="00000000" w:rsidR="00000000" w:rsidRPr="00000000">
        <w:rPr>
          <w:i w:val="1"/>
          <w:iCs w:val="1"/>
          <w:sz w:val="24"/>
          <w:szCs w:val="24"/>
          <w:rtl w:val="0"/>
        </w:rPr>
        <w:t xml:space="preserve">Price Sensitivity</w:t>
        <w:br w:type="textWrapping"/>
      </w:r>
    </w:p>
    <w:p w:rsidR="00000000" w:rsidDel="00000000" w:rsidP="00000000" w:rsidRDefault="00000000" w:rsidRPr="00000000" w14:paraId="00000224">
      <w:pPr>
        <w:pStyle w:val="Heading3"/>
        <w:keepNext w:val="0"/>
        <w:keepLines w:val="0"/>
        <w:spacing w:before="280" w:lineRule="auto"/>
        <w:rPr>
          <w:b w:val="1"/>
          <w:bCs w:val="1"/>
          <w:color w:val="000000"/>
          <w:sz w:val="24"/>
          <w:szCs w:val="24"/>
        </w:rPr>
      </w:pPr>
      <w:bookmarkStart w:colFirst="0" w:colLast="0" w:name="_x8ak4frjpc7s" w:id="19"/>
      <w:bookmarkEnd w:id="19"/>
      <w:r w:rsidDel="00000000" w:rsidR="00000000" w:rsidRPr="00000000">
        <w:rPr>
          <w:b w:val="1"/>
          <w:bCs w:val="1"/>
          <w:color w:val="000000"/>
          <w:sz w:val="24"/>
          <w:szCs w:val="24"/>
          <w:rtl w:val="0"/>
        </w:rPr>
        <w:t xml:space="preserve">Stage 2 – Segmentation</w:t>
      </w:r>
    </w:p>
    <w:p w:rsidR="00000000" w:rsidDel="00000000" w:rsidP="00000000" w:rsidRDefault="00000000" w:rsidRPr="00000000" w14:paraId="00000225">
      <w:pPr>
        <w:spacing w:after="240" w:before="240" w:lineRule="auto"/>
        <w:rPr>
          <w:sz w:val="24"/>
          <w:szCs w:val="24"/>
        </w:rPr>
      </w:pPr>
      <w:r w:rsidDel="00000000" w:rsidR="00000000" w:rsidRPr="00000000">
        <w:rPr>
          <w:sz w:val="24"/>
          <w:szCs w:val="24"/>
          <w:rtl w:val="0"/>
        </w:rPr>
        <w:t xml:space="preserve">Perform </w:t>
      </w:r>
      <w:r w:rsidDel="00000000" w:rsidR="00000000" w:rsidRPr="00000000">
        <w:rPr>
          <w:b w:val="1"/>
          <w:bCs w:val="1"/>
          <w:sz w:val="24"/>
          <w:szCs w:val="24"/>
          <w:rtl w:val="0"/>
        </w:rPr>
        <w:t xml:space="preserve">Cluster Analysis (K-Means or Hierarchical)</w:t>
      </w:r>
      <w:r w:rsidDel="00000000" w:rsidR="00000000" w:rsidRPr="00000000">
        <w:rPr>
          <w:sz w:val="24"/>
          <w:szCs w:val="24"/>
          <w:rtl w:val="0"/>
        </w:rPr>
        <w:t xml:space="preserve"> using:</w:t>
      </w:r>
    </w:p>
    <w:p w:rsidR="00000000" w:rsidDel="00000000" w:rsidP="00000000" w:rsidRDefault="00000000" w:rsidRPr="00000000" w14:paraId="00000226">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Factor scores (from FA)</w:t>
        <w:br w:type="textWrapping"/>
      </w:r>
    </w:p>
    <w:p w:rsidR="00000000" w:rsidDel="00000000" w:rsidP="00000000" w:rsidRDefault="00000000" w:rsidRPr="00000000" w14:paraId="00000227">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Key behavioral variables (visit frequency, spend, product preference)</w:t>
        <w:br w:type="textWrapping"/>
      </w:r>
    </w:p>
    <w:p w:rsidR="00000000" w:rsidDel="00000000" w:rsidP="00000000" w:rsidRDefault="00000000" w:rsidRPr="00000000" w14:paraId="00000228">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Optional demographics (age, income) as descriptive attributes</w:t>
        <w:br w:type="textWrapping"/>
      </w:r>
    </w:p>
    <w:p w:rsidR="00000000" w:rsidDel="00000000" w:rsidP="00000000" w:rsidRDefault="00000000" w:rsidRPr="00000000" w14:paraId="0000022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Identify 3–5 homogeneous segments.</w:t>
      </w:r>
    </w:p>
    <w:p w:rsidR="00000000" w:rsidDel="00000000" w:rsidP="00000000" w:rsidRDefault="00000000" w:rsidRPr="00000000" w14:paraId="0000022A">
      <w:pPr>
        <w:pStyle w:val="Heading3"/>
        <w:keepNext w:val="0"/>
        <w:keepLines w:val="0"/>
        <w:spacing w:before="280" w:lineRule="auto"/>
        <w:rPr>
          <w:b w:val="1"/>
          <w:bCs w:val="1"/>
          <w:color w:val="000000"/>
          <w:sz w:val="24"/>
          <w:szCs w:val="24"/>
        </w:rPr>
      </w:pPr>
      <w:bookmarkStart w:colFirst="0" w:colLast="0" w:name="_l4oacv4w2yn" w:id="20"/>
      <w:bookmarkEnd w:id="20"/>
      <w:r w:rsidDel="00000000" w:rsidR="00000000" w:rsidRPr="00000000">
        <w:rPr>
          <w:b w:val="1"/>
          <w:bCs w:val="1"/>
          <w:color w:val="000000"/>
          <w:sz w:val="24"/>
          <w:szCs w:val="24"/>
          <w:rtl w:val="0"/>
        </w:rPr>
        <w:t xml:space="preserve">Stage 3 – Profiling and Validation</w:t>
      </w:r>
    </w:p>
    <w:p w:rsidR="00000000" w:rsidDel="00000000" w:rsidP="00000000" w:rsidRDefault="00000000" w:rsidRPr="00000000" w14:paraId="0000022B">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Use </w:t>
      </w:r>
      <w:r w:rsidDel="00000000" w:rsidR="00000000" w:rsidRPr="00000000">
        <w:rPr>
          <w:b w:val="1"/>
          <w:bCs w:val="1"/>
          <w:sz w:val="24"/>
          <w:szCs w:val="24"/>
          <w:rtl w:val="0"/>
        </w:rPr>
        <w:t xml:space="preserve">Cross-tabulations and ANOVA</w:t>
      </w:r>
      <w:r w:rsidDel="00000000" w:rsidR="00000000" w:rsidRPr="00000000">
        <w:rPr>
          <w:sz w:val="24"/>
          <w:szCs w:val="24"/>
          <w:rtl w:val="0"/>
        </w:rPr>
        <w:t xml:space="preserve"> to compare clusters by demographics, satisfaction, and loyalty scores.</w:t>
        <w:br w:type="textWrapping"/>
      </w:r>
    </w:p>
    <w:p w:rsidR="00000000" w:rsidDel="00000000" w:rsidP="00000000" w:rsidRDefault="00000000" w:rsidRPr="00000000" w14:paraId="0000022C">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Profile each cluster’s defining attributes and label them (e.g., </w:t>
      </w:r>
      <w:r w:rsidDel="00000000" w:rsidR="00000000" w:rsidRPr="00000000">
        <w:rPr>
          <w:i w:val="1"/>
          <w:iCs w:val="1"/>
          <w:sz w:val="24"/>
          <w:szCs w:val="24"/>
          <w:rtl w:val="0"/>
        </w:rPr>
        <w:t xml:space="preserve">“The Loyal Regulars,” “Trend-Seeking Students,” “Occasional Treat Seekers”</w:t>
      </w:r>
      <w:r w:rsidDel="00000000" w:rsidR="00000000" w:rsidRPr="00000000">
        <w:rPr>
          <w:sz w:val="24"/>
          <w:szCs w:val="24"/>
          <w:rtl w:val="0"/>
        </w:rPr>
        <w:t xml:space="preserve">).</w:t>
        <w:br w:type="textWrapping"/>
      </w:r>
    </w:p>
    <w:p w:rsidR="00000000" w:rsidDel="00000000" w:rsidP="00000000" w:rsidRDefault="00000000" w:rsidRPr="00000000" w14:paraId="0000022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2"/>
        <w:keepNext w:val="0"/>
        <w:keepLines w:val="0"/>
        <w:spacing w:after="80" w:lineRule="auto"/>
        <w:rPr>
          <w:b w:val="1"/>
          <w:bCs w:val="1"/>
          <w:sz w:val="24"/>
          <w:szCs w:val="24"/>
        </w:rPr>
      </w:pPr>
      <w:bookmarkStart w:colFirst="0" w:colLast="0" w:name="_x57be4ex1nb0" w:id="21"/>
      <w:bookmarkEnd w:id="21"/>
      <w:r w:rsidDel="00000000" w:rsidR="00000000" w:rsidRPr="00000000">
        <w:rPr>
          <w:b w:val="1"/>
          <w:bCs w:val="1"/>
          <w:sz w:val="24"/>
          <w:szCs w:val="24"/>
          <w:rtl w:val="0"/>
        </w:rPr>
        <w:t xml:space="preserve">6. Expected Segments (Illustrative Examples)</w:t>
      </w:r>
    </w:p>
    <w:tbl>
      <w:tblPr>
        <w:tblStyle w:val="Table16"/>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3380"/>
        <w:gridCol w:w="3890"/>
        <w:tblGridChange w:id="0">
          <w:tblGrid>
            <w:gridCol w:w="2120"/>
            <w:gridCol w:w="3380"/>
            <w:gridCol w:w="3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jc w:val="center"/>
              <w:rPr>
                <w:sz w:val="24"/>
                <w:szCs w:val="24"/>
              </w:rPr>
            </w:pPr>
            <w:r w:rsidDel="00000000" w:rsidR="00000000" w:rsidRPr="00000000">
              <w:rPr>
                <w:b w:val="1"/>
                <w:bCs w:val="1"/>
                <w:sz w:val="24"/>
                <w:szCs w:val="24"/>
                <w:rtl w:val="0"/>
              </w:rPr>
              <w:t xml:space="preserve">Segment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jc w:val="center"/>
              <w:rPr>
                <w:sz w:val="24"/>
                <w:szCs w:val="24"/>
              </w:rPr>
            </w:pPr>
            <w:r w:rsidDel="00000000" w:rsidR="00000000" w:rsidRPr="00000000">
              <w:rPr>
                <w:b w:val="1"/>
                <w:bCs w:val="1"/>
                <w:sz w:val="24"/>
                <w:szCs w:val="24"/>
                <w:rtl w:val="0"/>
              </w:rPr>
              <w:t xml:space="preserve">Key Traits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jc w:val="center"/>
              <w:rPr>
                <w:sz w:val="24"/>
                <w:szCs w:val="24"/>
              </w:rPr>
            </w:pPr>
            <w:r w:rsidDel="00000000" w:rsidR="00000000" w:rsidRPr="00000000">
              <w:rPr>
                <w:b w:val="1"/>
                <w:bCs w:val="1"/>
                <w:sz w:val="24"/>
                <w:szCs w:val="24"/>
                <w:rtl w:val="0"/>
              </w:rPr>
              <w:t xml:space="preserve">Marketing Implications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rPr>
                <w:sz w:val="24"/>
                <w:szCs w:val="24"/>
              </w:rPr>
            </w:pPr>
            <w:r w:rsidDel="00000000" w:rsidR="00000000" w:rsidRPr="00000000">
              <w:rPr>
                <w:i w:val="1"/>
                <w:iCs w:val="1"/>
                <w:sz w:val="24"/>
                <w:szCs w:val="24"/>
                <w:rtl w:val="0"/>
              </w:rPr>
              <w:t xml:space="preserve">Drive-Thru Regulars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rPr>
                <w:sz w:val="24"/>
                <w:szCs w:val="24"/>
              </w:rPr>
            </w:pPr>
            <w:r w:rsidDel="00000000" w:rsidR="00000000" w:rsidRPr="00000000">
              <w:rPr>
                <w:sz w:val="24"/>
                <w:szCs w:val="24"/>
                <w:rtl w:val="0"/>
              </w:rPr>
              <w:t xml:space="preserve">Visit daily, loyal to convenience and service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rPr>
                <w:sz w:val="24"/>
                <w:szCs w:val="24"/>
              </w:rPr>
            </w:pPr>
            <w:r w:rsidDel="00000000" w:rsidR="00000000" w:rsidRPr="00000000">
              <w:rPr>
                <w:sz w:val="24"/>
                <w:szCs w:val="24"/>
                <w:rtl w:val="0"/>
              </w:rPr>
              <w:t xml:space="preserve">Focus on speed, rewards, and app ordering.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rPr>
                <w:sz w:val="24"/>
                <w:szCs w:val="24"/>
              </w:rPr>
            </w:pPr>
            <w:r w:rsidDel="00000000" w:rsidR="00000000" w:rsidRPr="00000000">
              <w:rPr>
                <w:i w:val="1"/>
                <w:iCs w:val="1"/>
                <w:sz w:val="24"/>
                <w:szCs w:val="24"/>
                <w:rtl w:val="0"/>
              </w:rPr>
              <w:t xml:space="preserve">Flavor Seekers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rPr>
                <w:sz w:val="24"/>
                <w:szCs w:val="24"/>
              </w:rPr>
            </w:pPr>
            <w:r w:rsidDel="00000000" w:rsidR="00000000" w:rsidRPr="00000000">
              <w:rPr>
                <w:sz w:val="24"/>
                <w:szCs w:val="24"/>
                <w:rtl w:val="0"/>
              </w:rPr>
              <w:t xml:space="preserve">Prefer unique or seasonal drinks, social media users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rPr>
                <w:sz w:val="24"/>
                <w:szCs w:val="24"/>
              </w:rPr>
            </w:pPr>
            <w:r w:rsidDel="00000000" w:rsidR="00000000" w:rsidRPr="00000000">
              <w:rPr>
                <w:sz w:val="24"/>
                <w:szCs w:val="24"/>
                <w:rtl w:val="0"/>
              </w:rPr>
              <w:t xml:space="preserve">Emphasize creativity, limited editions, influencer content.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rPr>
                <w:sz w:val="24"/>
                <w:szCs w:val="24"/>
              </w:rPr>
            </w:pPr>
            <w:r w:rsidDel="00000000" w:rsidR="00000000" w:rsidRPr="00000000">
              <w:rPr>
                <w:i w:val="1"/>
                <w:iCs w:val="1"/>
                <w:sz w:val="24"/>
                <w:szCs w:val="24"/>
                <w:rtl w:val="0"/>
              </w:rPr>
              <w:t xml:space="preserve">Community Fans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rPr>
                <w:sz w:val="24"/>
                <w:szCs w:val="24"/>
              </w:rPr>
            </w:pPr>
            <w:r w:rsidDel="00000000" w:rsidR="00000000" w:rsidRPr="00000000">
              <w:rPr>
                <w:sz w:val="24"/>
                <w:szCs w:val="24"/>
                <w:rtl w:val="0"/>
              </w:rPr>
              <w:t xml:space="preserve">Motivated by friendly baristas and social vibe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rPr>
                <w:sz w:val="24"/>
                <w:szCs w:val="24"/>
              </w:rPr>
            </w:pPr>
            <w:r w:rsidDel="00000000" w:rsidR="00000000" w:rsidRPr="00000000">
              <w:rPr>
                <w:sz w:val="24"/>
                <w:szCs w:val="24"/>
                <w:rtl w:val="0"/>
              </w:rPr>
              <w:t xml:space="preserve">Highlight brand culture, local events, and community giving.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rPr>
                <w:sz w:val="24"/>
                <w:szCs w:val="24"/>
              </w:rPr>
            </w:pPr>
            <w:r w:rsidDel="00000000" w:rsidR="00000000" w:rsidRPr="00000000">
              <w:rPr>
                <w:i w:val="1"/>
                <w:iCs w:val="1"/>
                <w:sz w:val="24"/>
                <w:szCs w:val="24"/>
                <w:rtl w:val="0"/>
              </w:rPr>
              <w:t xml:space="preserve">Budget-Conscious Students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rPr>
                <w:sz w:val="24"/>
                <w:szCs w:val="24"/>
              </w:rPr>
            </w:pPr>
            <w:r w:rsidDel="00000000" w:rsidR="00000000" w:rsidRPr="00000000">
              <w:rPr>
                <w:sz w:val="24"/>
                <w:szCs w:val="24"/>
                <w:rtl w:val="0"/>
              </w:rPr>
              <w:t xml:space="preserve">Price-sensitive, enjoy social visits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rPr>
                <w:sz w:val="24"/>
                <w:szCs w:val="24"/>
              </w:rPr>
            </w:pPr>
            <w:r w:rsidDel="00000000" w:rsidR="00000000" w:rsidRPr="00000000">
              <w:rPr>
                <w:sz w:val="24"/>
                <w:szCs w:val="24"/>
                <w:rtl w:val="0"/>
              </w:rPr>
              <w:t xml:space="preserve">Offer promotions, loyalty discounts, group bundles.</w:t>
            </w:r>
          </w:p>
        </w:tc>
      </w:tr>
    </w:tbl>
    <w:p w:rsidR="00000000" w:rsidDel="00000000" w:rsidP="00000000" w:rsidRDefault="00000000" w:rsidRPr="00000000" w14:paraId="0000023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2"/>
        <w:keepNext w:val="0"/>
        <w:keepLines w:val="0"/>
        <w:spacing w:after="80" w:lineRule="auto"/>
        <w:rPr>
          <w:b w:val="1"/>
          <w:bCs w:val="1"/>
          <w:sz w:val="24"/>
          <w:szCs w:val="24"/>
        </w:rPr>
      </w:pPr>
      <w:bookmarkStart w:colFirst="0" w:colLast="0" w:name="_x1x214tq5rfg" w:id="22"/>
      <w:bookmarkEnd w:id="22"/>
      <w:r w:rsidDel="00000000" w:rsidR="00000000" w:rsidRPr="00000000">
        <w:rPr>
          <w:b w:val="1"/>
          <w:bCs w:val="1"/>
          <w:sz w:val="24"/>
          <w:szCs w:val="24"/>
          <w:rtl w:val="0"/>
        </w:rPr>
        <w:t xml:space="preserve">7. Theoretical Proposition Summary</w:t>
      </w:r>
    </w:p>
    <w:tbl>
      <w:tblPr>
        <w:tblStyle w:val="Table1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80"/>
        <w:gridCol w:w="3740"/>
        <w:tblGridChange w:id="0">
          <w:tblGrid>
            <w:gridCol w:w="5480"/>
            <w:gridCol w:w="37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jc w:val="center"/>
              <w:rPr>
                <w:sz w:val="24"/>
                <w:szCs w:val="24"/>
              </w:rPr>
            </w:pPr>
            <w:r w:rsidDel="00000000" w:rsidR="00000000" w:rsidRPr="00000000">
              <w:rPr>
                <w:b w:val="1"/>
                <w:bCs w:val="1"/>
                <w:sz w:val="24"/>
                <w:szCs w:val="24"/>
                <w:rtl w:val="0"/>
              </w:rPr>
              <w:t xml:space="preserve">Proposition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1">
            <w:pPr>
              <w:jc w:val="center"/>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Psychographic traits significantly predict behavioral segmentation variables.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rPr>
                <w:sz w:val="24"/>
                <w:szCs w:val="24"/>
              </w:rPr>
            </w:pPr>
            <w:r w:rsidDel="00000000" w:rsidR="00000000" w:rsidRPr="00000000">
              <w:rPr>
                <w:sz w:val="24"/>
                <w:szCs w:val="24"/>
                <w:rtl w:val="0"/>
              </w:rPr>
              <w:t xml:space="preserve">(e.g., energetic/fun seekers visit more frequently.)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4">
            <w:pPr>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Brand satisfaction mediates the relationship between psychographics and loyalty intentions.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rPr>
                <w:sz w:val="24"/>
                <w:szCs w:val="24"/>
              </w:rPr>
            </w:pPr>
            <w:r w:rsidDel="00000000" w:rsidR="00000000" w:rsidRPr="00000000">
              <w:rPr>
                <w:sz w:val="24"/>
                <w:szCs w:val="24"/>
                <w:rtl w:val="0"/>
              </w:rPr>
              <w:t xml:space="preserve">(Positive brand experience reinforces segment loyalty.)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rPr>
                <w:sz w:val="24"/>
                <w:szCs w:val="24"/>
              </w:rPr>
            </w:pPr>
            <w:r w:rsidDel="00000000" w:rsidR="00000000" w:rsidRPr="00000000">
              <w:rPr>
                <w:b w:val="1"/>
                <w:bCs w:val="1"/>
                <w:sz w:val="24"/>
                <w:szCs w:val="24"/>
                <w:rtl w:val="0"/>
              </w:rPr>
              <w:t xml:space="preserve">P3:</w:t>
            </w:r>
            <w:r w:rsidDel="00000000" w:rsidR="00000000" w:rsidRPr="00000000">
              <w:rPr>
                <w:sz w:val="24"/>
                <w:szCs w:val="24"/>
                <w:rtl w:val="0"/>
              </w:rPr>
              <w:t xml:space="preserve"> Demographic and situational variables moderate the strength of these relationships.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7">
            <w:pPr>
              <w:rPr>
                <w:sz w:val="24"/>
                <w:szCs w:val="24"/>
              </w:rPr>
            </w:pPr>
            <w:r w:rsidDel="00000000" w:rsidR="00000000" w:rsidRPr="00000000">
              <w:rPr>
                <w:sz w:val="24"/>
                <w:szCs w:val="24"/>
                <w:rtl w:val="0"/>
              </w:rPr>
              <w:t xml:space="preserve">(Income, age, and time of day influence purchase frequency.)</w:t>
            </w:r>
          </w:p>
        </w:tc>
      </w:tr>
    </w:tbl>
    <w:p w:rsidR="00000000" w:rsidDel="00000000" w:rsidP="00000000" w:rsidRDefault="00000000" w:rsidRPr="00000000" w14:paraId="0000024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2"/>
        <w:keepNext w:val="0"/>
        <w:keepLines w:val="0"/>
        <w:spacing w:after="80" w:lineRule="auto"/>
        <w:rPr>
          <w:b w:val="1"/>
          <w:bCs w:val="1"/>
          <w:sz w:val="24"/>
          <w:szCs w:val="24"/>
        </w:rPr>
      </w:pPr>
      <w:bookmarkStart w:colFirst="0" w:colLast="0" w:name="_m5s5s43xel1i" w:id="23"/>
      <w:bookmarkEnd w:id="23"/>
      <w:r w:rsidDel="00000000" w:rsidR="00000000" w:rsidRPr="00000000">
        <w:rPr>
          <w:b w:val="1"/>
          <w:bCs w:val="1"/>
          <w:sz w:val="24"/>
          <w:szCs w:val="24"/>
          <w:rtl w:val="0"/>
        </w:rPr>
        <w:t xml:space="preserve">8. Application in Marketing Strategy</w:t>
      </w:r>
    </w:p>
    <w:p w:rsidR="00000000" w:rsidDel="00000000" w:rsidP="00000000" w:rsidRDefault="00000000" w:rsidRPr="00000000" w14:paraId="0000024A">
      <w:pPr>
        <w:spacing w:after="240" w:before="240" w:lineRule="auto"/>
        <w:rPr>
          <w:sz w:val="24"/>
          <w:szCs w:val="24"/>
        </w:rPr>
      </w:pPr>
      <w:r w:rsidDel="00000000" w:rsidR="00000000" w:rsidRPr="00000000">
        <w:rPr>
          <w:sz w:val="24"/>
          <w:szCs w:val="24"/>
          <w:rtl w:val="0"/>
        </w:rPr>
        <w:t xml:space="preserve">The model allows Dutch Bros to:</w:t>
      </w:r>
    </w:p>
    <w:p w:rsidR="00000000" w:rsidDel="00000000" w:rsidP="00000000" w:rsidRDefault="00000000" w:rsidRPr="00000000" w14:paraId="0000024B">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Identify </w:t>
      </w:r>
      <w:r w:rsidDel="00000000" w:rsidR="00000000" w:rsidRPr="00000000">
        <w:rPr>
          <w:b w:val="1"/>
          <w:bCs w:val="1"/>
          <w:sz w:val="24"/>
          <w:szCs w:val="24"/>
          <w:rtl w:val="0"/>
        </w:rPr>
        <w:t xml:space="preserve">high-value customer segments</w:t>
      </w:r>
      <w:r w:rsidDel="00000000" w:rsidR="00000000" w:rsidRPr="00000000">
        <w:rPr>
          <w:sz w:val="24"/>
          <w:szCs w:val="24"/>
          <w:rtl w:val="0"/>
        </w:rPr>
        <w:t xml:space="preserve"> for retention campaigns.</w:t>
        <w:br w:type="textWrapping"/>
      </w:r>
    </w:p>
    <w:p w:rsidR="00000000" w:rsidDel="00000000" w:rsidP="00000000" w:rsidRDefault="00000000" w:rsidRPr="00000000" w14:paraId="0000024C">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Tailor communication based on </w:t>
      </w:r>
      <w:r w:rsidDel="00000000" w:rsidR="00000000" w:rsidRPr="00000000">
        <w:rPr>
          <w:b w:val="1"/>
          <w:bCs w:val="1"/>
          <w:sz w:val="24"/>
          <w:szCs w:val="24"/>
          <w:rtl w:val="0"/>
        </w:rPr>
        <w:t xml:space="preserve">psychographic resonance</w:t>
      </w:r>
      <w:r w:rsidDel="00000000" w:rsidR="00000000" w:rsidRPr="00000000">
        <w:rPr>
          <w:sz w:val="24"/>
          <w:szCs w:val="24"/>
          <w:rtl w:val="0"/>
        </w:rPr>
        <w:t xml:space="preserve"> (fun, community, energy).</w:t>
        <w:br w:type="textWrapping"/>
      </w:r>
    </w:p>
    <w:p w:rsidR="00000000" w:rsidDel="00000000" w:rsidP="00000000" w:rsidRDefault="00000000" w:rsidRPr="00000000" w14:paraId="0000024D">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Optimize </w:t>
      </w:r>
      <w:r w:rsidDel="00000000" w:rsidR="00000000" w:rsidRPr="00000000">
        <w:rPr>
          <w:b w:val="1"/>
          <w:bCs w:val="1"/>
          <w:sz w:val="24"/>
          <w:szCs w:val="24"/>
          <w:rtl w:val="0"/>
        </w:rPr>
        <w:t xml:space="preserve">menu, pricing, and location strategies</w:t>
      </w:r>
      <w:r w:rsidDel="00000000" w:rsidR="00000000" w:rsidRPr="00000000">
        <w:rPr>
          <w:sz w:val="24"/>
          <w:szCs w:val="24"/>
          <w:rtl w:val="0"/>
        </w:rPr>
        <w:t xml:space="preserve"> per behavioral cluster.</w:t>
        <w:br w:type="textWrapping"/>
      </w:r>
    </w:p>
    <w:p w:rsidR="00000000" w:rsidDel="00000000" w:rsidP="00000000" w:rsidRDefault="00000000" w:rsidRPr="00000000" w14:paraId="0000024E">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Align </w:t>
      </w:r>
      <w:r w:rsidDel="00000000" w:rsidR="00000000" w:rsidRPr="00000000">
        <w:rPr>
          <w:b w:val="1"/>
          <w:bCs w:val="1"/>
          <w:sz w:val="24"/>
          <w:szCs w:val="24"/>
          <w:rtl w:val="0"/>
        </w:rPr>
        <w:t xml:space="preserve">brand positioning</w:t>
      </w:r>
      <w:r w:rsidDel="00000000" w:rsidR="00000000" w:rsidRPr="00000000">
        <w:rPr>
          <w:sz w:val="24"/>
          <w:szCs w:val="24"/>
          <w:rtl w:val="0"/>
        </w:rPr>
        <w:t xml:space="preserve"> with segment-driven insights.</w:t>
      </w:r>
    </w:p>
    <w:p w:rsidR="00000000" w:rsidDel="00000000" w:rsidP="00000000" w:rsidRDefault="00000000" w:rsidRPr="00000000" w14:paraId="0000024F">
      <w:pPr>
        <w:rPr>
          <w:sz w:val="24"/>
          <w:szCs w:val="24"/>
        </w:rPr>
      </w:pPr>
      <w:r w:rsidDel="00000000" w:rsidR="00000000" w:rsidRPr="00000000">
        <w:rPr>
          <w:rtl w:val="0"/>
        </w:rPr>
      </w:r>
    </w:p>
    <w:p w:rsidR="00000000" w:rsidDel="00000000" w:rsidP="00000000" w:rsidRDefault="00000000" w:rsidRPr="00000000" w14:paraId="00000250">
      <w:pPr>
        <w:pStyle w:val="Heading1"/>
        <w:keepNext w:val="0"/>
        <w:keepLines w:val="0"/>
        <w:spacing w:before="480" w:lineRule="auto"/>
        <w:rPr>
          <w:b w:val="1"/>
          <w:bCs w:val="1"/>
          <w:sz w:val="46"/>
          <w:szCs w:val="46"/>
        </w:rPr>
      </w:pPr>
      <w:bookmarkStart w:colFirst="0" w:colLast="0" w:name="_8tk2hifx8y62" w:id="24"/>
      <w:bookmarkEnd w:id="24"/>
      <w:r w:rsidDel="00000000" w:rsidR="00000000" w:rsidRPr="00000000">
        <w:rPr>
          <w:b w:val="1"/>
          <w:bCs w:val="1"/>
          <w:sz w:val="46"/>
          <w:szCs w:val="46"/>
          <w:rtl w:val="0"/>
        </w:rPr>
        <w:t xml:space="preserve">Dutch Bros Coffee Segmentation Study – Variable Framework</w:t>
      </w:r>
    </w:p>
    <w:p w:rsidR="00000000" w:rsidDel="00000000" w:rsidP="00000000" w:rsidRDefault="00000000" w:rsidRPr="00000000" w14:paraId="0000025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2"/>
        <w:keepNext w:val="0"/>
        <w:keepLines w:val="0"/>
        <w:spacing w:after="80" w:lineRule="auto"/>
        <w:rPr>
          <w:b w:val="1"/>
          <w:bCs w:val="1"/>
          <w:sz w:val="34"/>
          <w:szCs w:val="34"/>
        </w:rPr>
      </w:pPr>
      <w:bookmarkStart w:colFirst="0" w:colLast="0" w:name="_lxa2hz3jzdsl" w:id="25"/>
      <w:bookmarkEnd w:id="25"/>
      <w:r w:rsidDel="00000000" w:rsidR="00000000" w:rsidRPr="00000000">
        <w:rPr>
          <w:b w:val="1"/>
          <w:bCs w:val="1"/>
          <w:sz w:val="34"/>
          <w:szCs w:val="34"/>
          <w:rtl w:val="0"/>
        </w:rPr>
        <w:t xml:space="preserve">1. Unit of Analysis</w:t>
      </w:r>
    </w:p>
    <w:p w:rsidR="00000000" w:rsidDel="00000000" w:rsidP="00000000" w:rsidRDefault="00000000" w:rsidRPr="00000000" w14:paraId="00000253">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Individual consumer (Dutch Bros customer or potential customer)</w:t>
      </w:r>
    </w:p>
    <w:p w:rsidR="00000000" w:rsidDel="00000000" w:rsidP="00000000" w:rsidRDefault="00000000" w:rsidRPr="00000000" w14:paraId="00000254">
      <w:pPr>
        <w:spacing w:after="240" w:before="240" w:lineRule="auto"/>
        <w:rPr>
          <w:sz w:val="24"/>
          <w:szCs w:val="24"/>
        </w:rPr>
      </w:pPr>
      <w:r w:rsidDel="00000000" w:rsidR="00000000" w:rsidRPr="00000000">
        <w:rPr>
          <w:sz w:val="24"/>
          <w:szCs w:val="24"/>
          <w:rtl w:val="0"/>
        </w:rPr>
        <w:t xml:space="preserve">Each survey respondent represents one </w:t>
      </w:r>
      <w:r w:rsidDel="00000000" w:rsidR="00000000" w:rsidRPr="00000000">
        <w:rPr>
          <w:b w:val="1"/>
          <w:bCs w:val="1"/>
          <w:sz w:val="24"/>
          <w:szCs w:val="24"/>
          <w:rtl w:val="0"/>
        </w:rPr>
        <w:t xml:space="preserve">unit of analysis</w:t>
      </w:r>
      <w:r w:rsidDel="00000000" w:rsidR="00000000" w:rsidRPr="00000000">
        <w:rPr>
          <w:sz w:val="24"/>
          <w:szCs w:val="24"/>
          <w:rtl w:val="0"/>
        </w:rPr>
        <w:t xml:space="preserve">, since the study examines </w:t>
      </w:r>
      <w:r w:rsidDel="00000000" w:rsidR="00000000" w:rsidRPr="00000000">
        <w:rPr>
          <w:b w:val="1"/>
          <w:bCs w:val="1"/>
          <w:sz w:val="24"/>
          <w:szCs w:val="24"/>
          <w:rtl w:val="0"/>
        </w:rPr>
        <w:t xml:space="preserve">individual-level differences</w:t>
      </w:r>
      <w:r w:rsidDel="00000000" w:rsidR="00000000" w:rsidRPr="00000000">
        <w:rPr>
          <w:sz w:val="24"/>
          <w:szCs w:val="24"/>
          <w:rtl w:val="0"/>
        </w:rPr>
        <w:t xml:space="preserve"> in consumption behavior, attitudes, and demographics.</w:t>
      </w:r>
    </w:p>
    <w:p w:rsidR="00000000" w:rsidDel="00000000" w:rsidP="00000000" w:rsidRDefault="00000000" w:rsidRPr="00000000" w14:paraId="0000025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u5fzxm89zogp" w:id="26"/>
      <w:bookmarkEnd w:id="26"/>
      <w:r w:rsidDel="00000000" w:rsidR="00000000" w:rsidRPr="00000000">
        <w:rPr>
          <w:b w:val="1"/>
          <w:bCs w:val="1"/>
          <w:sz w:val="34"/>
          <w:szCs w:val="34"/>
          <w:rtl w:val="0"/>
        </w:rPr>
        <w:t xml:space="preserve">2. Independent Variables (Predictors)</w:t>
      </w:r>
    </w:p>
    <w:p w:rsidR="00000000" w:rsidDel="00000000" w:rsidP="00000000" w:rsidRDefault="00000000" w:rsidRPr="00000000" w14:paraId="00000257">
      <w:pPr>
        <w:spacing w:after="240" w:before="240" w:lineRule="auto"/>
        <w:rPr>
          <w:sz w:val="24"/>
          <w:szCs w:val="24"/>
        </w:rPr>
      </w:pPr>
      <w:r w:rsidDel="00000000" w:rsidR="00000000" w:rsidRPr="00000000">
        <w:rPr>
          <w:sz w:val="24"/>
          <w:szCs w:val="24"/>
          <w:rtl w:val="0"/>
        </w:rPr>
        <w:t xml:space="preserve">These are the factors hypothesized to </w:t>
      </w:r>
      <w:r w:rsidDel="00000000" w:rsidR="00000000" w:rsidRPr="00000000">
        <w:rPr>
          <w:b w:val="1"/>
          <w:bCs w:val="1"/>
          <w:sz w:val="24"/>
          <w:szCs w:val="24"/>
          <w:rtl w:val="0"/>
        </w:rPr>
        <w:t xml:space="preserve">influence consumer behavior and segment membership</w:t>
      </w:r>
      <w:r w:rsidDel="00000000" w:rsidR="00000000" w:rsidRPr="00000000">
        <w:rPr>
          <w:sz w:val="24"/>
          <w:szCs w:val="24"/>
          <w:rtl w:val="0"/>
        </w:rPr>
        <w:t xml:space="preserve">. They include </w:t>
      </w:r>
      <w:r w:rsidDel="00000000" w:rsidR="00000000" w:rsidRPr="00000000">
        <w:rPr>
          <w:b w:val="1"/>
          <w:bCs w:val="1"/>
          <w:sz w:val="24"/>
          <w:szCs w:val="24"/>
          <w:rtl w:val="0"/>
        </w:rPr>
        <w:t xml:space="preserve">demographic</w:t>
      </w:r>
      <w:r w:rsidDel="00000000" w:rsidR="00000000" w:rsidRPr="00000000">
        <w:rPr>
          <w:sz w:val="24"/>
          <w:szCs w:val="24"/>
          <w:rtl w:val="0"/>
        </w:rPr>
        <w:t xml:space="preserve">, </w:t>
      </w:r>
      <w:r w:rsidDel="00000000" w:rsidR="00000000" w:rsidRPr="00000000">
        <w:rPr>
          <w:b w:val="1"/>
          <w:bCs w:val="1"/>
          <w:sz w:val="24"/>
          <w:szCs w:val="24"/>
          <w:rtl w:val="0"/>
        </w:rPr>
        <w:t xml:space="preserve">psychographic</w:t>
      </w:r>
      <w:r w:rsidDel="00000000" w:rsidR="00000000" w:rsidRPr="00000000">
        <w:rPr>
          <w:sz w:val="24"/>
          <w:szCs w:val="24"/>
          <w:rtl w:val="0"/>
        </w:rPr>
        <w:t xml:space="preserve">, and </w:t>
      </w:r>
      <w:r w:rsidDel="00000000" w:rsidR="00000000" w:rsidRPr="00000000">
        <w:rPr>
          <w:b w:val="1"/>
          <w:bCs w:val="1"/>
          <w:sz w:val="24"/>
          <w:szCs w:val="24"/>
          <w:rtl w:val="0"/>
        </w:rPr>
        <w:t xml:space="preserve">motivational</w:t>
      </w:r>
      <w:r w:rsidDel="00000000" w:rsidR="00000000" w:rsidRPr="00000000">
        <w:rPr>
          <w:sz w:val="24"/>
          <w:szCs w:val="24"/>
          <w:rtl w:val="0"/>
        </w:rPr>
        <w:t xml:space="preserve"> variables.</w:t>
      </w:r>
    </w:p>
    <w:tbl>
      <w:tblPr>
        <w:tblStyle w:val="Table18"/>
        <w:tblW w:w="9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2975"/>
        <w:gridCol w:w="1850"/>
        <w:gridCol w:w="2750"/>
        <w:tblGridChange w:id="0">
          <w:tblGrid>
            <w:gridCol w:w="2015"/>
            <w:gridCol w:w="2975"/>
            <w:gridCol w:w="1850"/>
            <w:gridCol w:w="275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jc w:val="center"/>
              <w:rPr>
                <w:sz w:val="24"/>
                <w:szCs w:val="24"/>
              </w:rPr>
            </w:pPr>
            <w:r w:rsidDel="00000000" w:rsidR="00000000" w:rsidRPr="00000000">
              <w:rPr>
                <w:b w:val="1"/>
                <w:bCs w:val="1"/>
                <w:sz w:val="24"/>
                <w:szCs w:val="24"/>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jc w:val="center"/>
              <w:rPr>
                <w:sz w:val="24"/>
                <w:szCs w:val="24"/>
              </w:rPr>
            </w:pPr>
            <w:r w:rsidDel="00000000" w:rsidR="00000000" w:rsidRPr="00000000">
              <w:rPr>
                <w:b w:val="1"/>
                <w:bCs w:val="1"/>
                <w:sz w:val="24"/>
                <w:szCs w:val="24"/>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jc w:val="center"/>
              <w:rPr>
                <w:sz w:val="24"/>
                <w:szCs w:val="24"/>
              </w:rPr>
            </w:pPr>
            <w:r w:rsidDel="00000000" w:rsidR="00000000" w:rsidRPr="00000000">
              <w:rPr>
                <w:b w:val="1"/>
                <w:bCs w:val="1"/>
                <w:sz w:val="24"/>
                <w:szCs w:val="24"/>
                <w:rtl w:val="0"/>
              </w:rPr>
              <w:t xml:space="preserve">Measurement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jc w:val="center"/>
              <w:rPr>
                <w:sz w:val="24"/>
                <w:szCs w:val="24"/>
              </w:rPr>
            </w:pPr>
            <w:r w:rsidDel="00000000" w:rsidR="00000000" w:rsidRPr="00000000">
              <w:rPr>
                <w:b w:val="1"/>
                <w:bCs w:val="1"/>
                <w:sz w:val="24"/>
                <w:szCs w:val="24"/>
                <w:rtl w:val="0"/>
              </w:rPr>
              <w:t xml:space="preserve">Theoretical Rationale</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rPr>
                <w:sz w:val="24"/>
                <w:szCs w:val="24"/>
              </w:rPr>
            </w:pPr>
            <w:r w:rsidDel="00000000" w:rsidR="00000000" w:rsidRPr="00000000">
              <w:rPr>
                <w:b w:val="1"/>
                <w:bCs w:val="1"/>
                <w:sz w:val="24"/>
                <w:szCs w:val="24"/>
                <w:rtl w:val="0"/>
              </w:rPr>
              <w:t xml:space="preserve">Demographic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rPr>
                <w:sz w:val="24"/>
                <w:szCs w:val="24"/>
              </w:rPr>
            </w:pPr>
            <w:r w:rsidDel="00000000" w:rsidR="00000000" w:rsidRPr="00000000">
              <w:rPr>
                <w:sz w:val="24"/>
                <w:szCs w:val="24"/>
                <w:rtl w:val="0"/>
              </w:rPr>
              <w:t xml:space="preserve">Age, Gender, Education, Income, Employment status, Zip 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rPr>
                <w:sz w:val="24"/>
                <w:szCs w:val="24"/>
              </w:rPr>
            </w:pPr>
            <w:r w:rsidDel="00000000" w:rsidR="00000000" w:rsidRPr="00000000">
              <w:rPr>
                <w:sz w:val="24"/>
                <w:szCs w:val="24"/>
                <w:rtl w:val="0"/>
              </w:rPr>
              <w:t xml:space="preserve">Categorical / Ordinal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rPr>
                <w:sz w:val="24"/>
                <w:szCs w:val="24"/>
              </w:rPr>
            </w:pPr>
            <w:r w:rsidDel="00000000" w:rsidR="00000000" w:rsidRPr="00000000">
              <w:rPr>
                <w:sz w:val="24"/>
                <w:szCs w:val="24"/>
                <w:rtl w:val="0"/>
              </w:rPr>
              <w:t xml:space="preserve">Used to describe market structure and potential moderating effects on behavior.</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rPr>
                <w:sz w:val="24"/>
                <w:szCs w:val="24"/>
              </w:rPr>
            </w:pPr>
            <w:r w:rsidDel="00000000" w:rsidR="00000000" w:rsidRPr="00000000">
              <w:rPr>
                <w:b w:val="1"/>
                <w:bCs w:val="1"/>
                <w:sz w:val="24"/>
                <w:szCs w:val="24"/>
                <w:rtl w:val="0"/>
              </w:rPr>
              <w:t xml:space="preserve">Psychographic / Attitudinal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rPr>
                <w:sz w:val="24"/>
                <w:szCs w:val="24"/>
              </w:rPr>
            </w:pPr>
            <w:r w:rsidDel="00000000" w:rsidR="00000000" w:rsidRPr="00000000">
              <w:rPr>
                <w:sz w:val="24"/>
                <w:szCs w:val="24"/>
                <w:rtl w:val="0"/>
              </w:rPr>
              <w:t xml:space="preserve">Agreement with statements about lifestyle, values, brand personality, community orientation (Q9)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rPr>
                <w:sz w:val="24"/>
                <w:szCs w:val="24"/>
              </w:rPr>
            </w:pPr>
            <w:r w:rsidDel="00000000" w:rsidR="00000000" w:rsidRPr="00000000">
              <w:rPr>
                <w:sz w:val="24"/>
                <w:szCs w:val="24"/>
                <w:rtl w:val="0"/>
              </w:rPr>
              <w:t xml:space="preserve">5-point Likert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rPr>
                <w:sz w:val="24"/>
                <w:szCs w:val="24"/>
              </w:rPr>
            </w:pPr>
            <w:r w:rsidDel="00000000" w:rsidR="00000000" w:rsidRPr="00000000">
              <w:rPr>
                <w:sz w:val="24"/>
                <w:szCs w:val="24"/>
                <w:rtl w:val="0"/>
              </w:rPr>
              <w:t xml:space="preserve">Reflect personality traits and brand-related values influencing buying patterns.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rPr>
                <w:sz w:val="24"/>
                <w:szCs w:val="24"/>
              </w:rPr>
            </w:pPr>
            <w:r w:rsidDel="00000000" w:rsidR="00000000" w:rsidRPr="00000000">
              <w:rPr>
                <w:b w:val="1"/>
                <w:bCs w:val="1"/>
                <w:sz w:val="24"/>
                <w:szCs w:val="24"/>
                <w:rtl w:val="0"/>
              </w:rPr>
              <w:t xml:space="preserve">Motivational / Benefit Sought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rPr>
                <w:sz w:val="24"/>
                <w:szCs w:val="24"/>
              </w:rPr>
            </w:pPr>
            <w:r w:rsidDel="00000000" w:rsidR="00000000" w:rsidRPr="00000000">
              <w:rPr>
                <w:sz w:val="24"/>
                <w:szCs w:val="24"/>
                <w:rtl w:val="0"/>
              </w:rPr>
              <w:t xml:space="preserve">Primary reason for visiting Dutch Bros (taste, convenience, vibe,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6">
            <w:pPr>
              <w:rPr>
                <w:sz w:val="24"/>
                <w:szCs w:val="24"/>
              </w:rPr>
            </w:pPr>
            <w:r w:rsidDel="00000000" w:rsidR="00000000" w:rsidRPr="00000000">
              <w:rPr>
                <w:sz w:val="24"/>
                <w:szCs w:val="24"/>
                <w:rtl w:val="0"/>
              </w:rPr>
              <w:t xml:space="preserve">Nominal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rPr>
                <w:sz w:val="24"/>
                <w:szCs w:val="24"/>
              </w:rPr>
            </w:pPr>
            <w:r w:rsidDel="00000000" w:rsidR="00000000" w:rsidRPr="00000000">
              <w:rPr>
                <w:sz w:val="24"/>
                <w:szCs w:val="24"/>
                <w:rtl w:val="0"/>
              </w:rPr>
              <w:t xml:space="preserve">Captures intrinsic and extrinsic motivations behind brand choice.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8">
            <w:pPr>
              <w:rPr>
                <w:sz w:val="24"/>
                <w:szCs w:val="24"/>
              </w:rPr>
            </w:pPr>
            <w:r w:rsidDel="00000000" w:rsidR="00000000" w:rsidRPr="00000000">
              <w:rPr>
                <w:b w:val="1"/>
                <w:bCs w:val="1"/>
                <w:sz w:val="24"/>
                <w:szCs w:val="24"/>
                <w:rtl w:val="0"/>
              </w:rPr>
              <w:t xml:space="preserve">Lifestyle Descriptors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rPr>
                <w:sz w:val="24"/>
                <w:szCs w:val="24"/>
              </w:rPr>
            </w:pPr>
            <w:r w:rsidDel="00000000" w:rsidR="00000000" w:rsidRPr="00000000">
              <w:rPr>
                <w:sz w:val="24"/>
                <w:szCs w:val="24"/>
                <w:rtl w:val="0"/>
              </w:rPr>
              <w:t xml:space="preserve">Self-identification (e.g., health-conscious, adventurous, social,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A">
            <w:pPr>
              <w:rPr>
                <w:sz w:val="24"/>
                <w:szCs w:val="24"/>
              </w:rPr>
            </w:pPr>
            <w:r w:rsidDel="00000000" w:rsidR="00000000" w:rsidRPr="00000000">
              <w:rPr>
                <w:sz w:val="24"/>
                <w:szCs w:val="24"/>
                <w:rtl w:val="0"/>
              </w:rPr>
              <w:t xml:space="preserve">Multiple response nominal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B">
            <w:pPr>
              <w:rPr>
                <w:sz w:val="24"/>
                <w:szCs w:val="24"/>
              </w:rPr>
            </w:pPr>
            <w:r w:rsidDel="00000000" w:rsidR="00000000" w:rsidRPr="00000000">
              <w:rPr>
                <w:sz w:val="24"/>
                <w:szCs w:val="24"/>
                <w:rtl w:val="0"/>
              </w:rPr>
              <w:t xml:space="preserve">Used for psychographic segmentation and cluster profiling.</w:t>
            </w:r>
          </w:p>
        </w:tc>
      </w:tr>
    </w:tbl>
    <w:p w:rsidR="00000000" w:rsidDel="00000000" w:rsidP="00000000" w:rsidRDefault="00000000" w:rsidRPr="00000000" w14:paraId="0000026C">
      <w:pPr>
        <w:spacing w:after="240" w:befor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 Conceptually:</w:t>
        <w:br w:type="textWrapping"/>
      </w:r>
      <w:r w:rsidDel="00000000" w:rsidR="00000000" w:rsidRPr="00000000">
        <w:rPr>
          <w:sz w:val="24"/>
          <w:szCs w:val="24"/>
          <w:rtl w:val="0"/>
        </w:rPr>
        <w:t xml:space="preserve"> These variables </w:t>
      </w:r>
      <w:r w:rsidDel="00000000" w:rsidR="00000000" w:rsidRPr="00000000">
        <w:rPr>
          <w:b w:val="1"/>
          <w:bCs w:val="1"/>
          <w:sz w:val="24"/>
          <w:szCs w:val="24"/>
          <w:rtl w:val="0"/>
        </w:rPr>
        <w:t xml:space="preserve">drive or predict</w:t>
      </w:r>
      <w:r w:rsidDel="00000000" w:rsidR="00000000" w:rsidRPr="00000000">
        <w:rPr>
          <w:sz w:val="24"/>
          <w:szCs w:val="24"/>
          <w:rtl w:val="0"/>
        </w:rPr>
        <w:t xml:space="preserve"> customers’ observable behaviors (visitation, spending, product choice).</w:t>
      </w:r>
    </w:p>
    <w:p w:rsidR="00000000" w:rsidDel="00000000" w:rsidP="00000000" w:rsidRDefault="00000000" w:rsidRPr="00000000" w14:paraId="0000026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2"/>
        <w:keepNext w:val="0"/>
        <w:keepLines w:val="0"/>
        <w:spacing w:after="80" w:lineRule="auto"/>
        <w:rPr>
          <w:b w:val="1"/>
          <w:bCs w:val="1"/>
          <w:sz w:val="34"/>
          <w:szCs w:val="34"/>
        </w:rPr>
      </w:pPr>
      <w:bookmarkStart w:colFirst="0" w:colLast="0" w:name="_vlxx4l2rcvcd" w:id="27"/>
      <w:bookmarkEnd w:id="27"/>
      <w:r w:rsidDel="00000000" w:rsidR="00000000" w:rsidRPr="00000000">
        <w:rPr>
          <w:b w:val="1"/>
          <w:bCs w:val="1"/>
          <w:sz w:val="34"/>
          <w:szCs w:val="34"/>
          <w:rtl w:val="0"/>
        </w:rPr>
        <w:t xml:space="preserve">3. Dependent Variables (Outcomes)</w:t>
      </w:r>
    </w:p>
    <w:p w:rsidR="00000000" w:rsidDel="00000000" w:rsidP="00000000" w:rsidRDefault="00000000" w:rsidRPr="00000000" w14:paraId="0000026F">
      <w:pPr>
        <w:spacing w:after="240" w:before="240" w:lineRule="auto"/>
        <w:rPr>
          <w:sz w:val="24"/>
          <w:szCs w:val="24"/>
        </w:rPr>
      </w:pPr>
      <w:r w:rsidDel="00000000" w:rsidR="00000000" w:rsidRPr="00000000">
        <w:rPr>
          <w:sz w:val="24"/>
          <w:szCs w:val="24"/>
          <w:rtl w:val="0"/>
        </w:rPr>
        <w:t xml:space="preserve">These reflect </w:t>
      </w:r>
      <w:r w:rsidDel="00000000" w:rsidR="00000000" w:rsidRPr="00000000">
        <w:rPr>
          <w:b w:val="1"/>
          <w:bCs w:val="1"/>
          <w:sz w:val="24"/>
          <w:szCs w:val="24"/>
          <w:rtl w:val="0"/>
        </w:rPr>
        <w:t xml:space="preserve">behaviors and attitudinal outcomes</w:t>
      </w:r>
      <w:r w:rsidDel="00000000" w:rsidR="00000000" w:rsidRPr="00000000">
        <w:rPr>
          <w:sz w:val="24"/>
          <w:szCs w:val="24"/>
          <w:rtl w:val="0"/>
        </w:rPr>
        <w:t xml:space="preserve"> influenced by the independent variables.</w:t>
      </w:r>
    </w:p>
    <w:tbl>
      <w:tblPr>
        <w:tblStyle w:val="Table19"/>
        <w:tblW w:w="9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2870"/>
        <w:gridCol w:w="1865"/>
        <w:gridCol w:w="2810"/>
        <w:tblGridChange w:id="0">
          <w:tblGrid>
            <w:gridCol w:w="2045"/>
            <w:gridCol w:w="2870"/>
            <w:gridCol w:w="1865"/>
            <w:gridCol w:w="281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0">
            <w:pPr>
              <w:jc w:val="center"/>
              <w:rPr>
                <w:sz w:val="24"/>
                <w:szCs w:val="24"/>
              </w:rPr>
            </w:pPr>
            <w:r w:rsidDel="00000000" w:rsidR="00000000" w:rsidRPr="00000000">
              <w:rPr>
                <w:b w:val="1"/>
                <w:bCs w:val="1"/>
                <w:sz w:val="24"/>
                <w:szCs w:val="24"/>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1">
            <w:pPr>
              <w:jc w:val="center"/>
              <w:rPr>
                <w:sz w:val="24"/>
                <w:szCs w:val="24"/>
              </w:rPr>
            </w:pPr>
            <w:r w:rsidDel="00000000" w:rsidR="00000000" w:rsidRPr="00000000">
              <w:rPr>
                <w:b w:val="1"/>
                <w:bCs w:val="1"/>
                <w:sz w:val="24"/>
                <w:szCs w:val="24"/>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2">
            <w:pPr>
              <w:jc w:val="center"/>
              <w:rPr>
                <w:sz w:val="24"/>
                <w:szCs w:val="24"/>
              </w:rPr>
            </w:pPr>
            <w:r w:rsidDel="00000000" w:rsidR="00000000" w:rsidRPr="00000000">
              <w:rPr>
                <w:b w:val="1"/>
                <w:bCs w:val="1"/>
                <w:sz w:val="24"/>
                <w:szCs w:val="24"/>
                <w:rtl w:val="0"/>
              </w:rPr>
              <w:t xml:space="preserve">Measurement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jc w:val="center"/>
              <w:rPr>
                <w:sz w:val="24"/>
                <w:szCs w:val="24"/>
              </w:rPr>
            </w:pPr>
            <w:r w:rsidDel="00000000" w:rsidR="00000000" w:rsidRPr="00000000">
              <w:rPr>
                <w:b w:val="1"/>
                <w:bCs w:val="1"/>
                <w:sz w:val="24"/>
                <w:szCs w:val="24"/>
                <w:rtl w:val="0"/>
              </w:rPr>
              <w:t xml:space="preserve">Interpretation</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4">
            <w:pPr>
              <w:rPr>
                <w:sz w:val="24"/>
                <w:szCs w:val="24"/>
              </w:rPr>
            </w:pPr>
            <w:r w:rsidDel="00000000" w:rsidR="00000000" w:rsidRPr="00000000">
              <w:rPr>
                <w:b w:val="1"/>
                <w:bCs w:val="1"/>
                <w:sz w:val="24"/>
                <w:szCs w:val="24"/>
                <w:rtl w:val="0"/>
              </w:rPr>
              <w:t xml:space="preserve">Behavioral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rPr>
                <w:sz w:val="24"/>
                <w:szCs w:val="24"/>
              </w:rPr>
            </w:pPr>
            <w:r w:rsidDel="00000000" w:rsidR="00000000" w:rsidRPr="00000000">
              <w:rPr>
                <w:sz w:val="24"/>
                <w:szCs w:val="24"/>
                <w:rtl w:val="0"/>
              </w:rPr>
              <w:t xml:space="preserve">Frequency of visit, Purchase channel, Time of visit, Average spend, Type of beverage purchased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6">
            <w:pPr>
              <w:rPr>
                <w:sz w:val="24"/>
                <w:szCs w:val="24"/>
              </w:rPr>
            </w:pPr>
            <w:r w:rsidDel="00000000" w:rsidR="00000000" w:rsidRPr="00000000">
              <w:rPr>
                <w:sz w:val="24"/>
                <w:szCs w:val="24"/>
                <w:rtl w:val="0"/>
              </w:rPr>
              <w:t xml:space="preserve">Ordinal / Nominal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rPr>
                <w:sz w:val="24"/>
                <w:szCs w:val="24"/>
              </w:rPr>
            </w:pPr>
            <w:r w:rsidDel="00000000" w:rsidR="00000000" w:rsidRPr="00000000">
              <w:rPr>
                <w:sz w:val="24"/>
                <w:szCs w:val="24"/>
                <w:rtl w:val="0"/>
              </w:rPr>
              <w:t xml:space="preserve">Observable consumption patterns that define clusters/segments.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rPr>
                <w:sz w:val="24"/>
                <w:szCs w:val="24"/>
              </w:rPr>
            </w:pPr>
            <w:r w:rsidDel="00000000" w:rsidR="00000000" w:rsidRPr="00000000">
              <w:rPr>
                <w:b w:val="1"/>
                <w:bCs w:val="1"/>
                <w:sz w:val="24"/>
                <w:szCs w:val="24"/>
                <w:rtl w:val="0"/>
              </w:rPr>
              <w:t xml:space="preserve">Brand Perception / Satisfaction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9">
            <w:pPr>
              <w:rPr>
                <w:sz w:val="24"/>
                <w:szCs w:val="24"/>
              </w:rPr>
            </w:pPr>
            <w:r w:rsidDel="00000000" w:rsidR="00000000" w:rsidRPr="00000000">
              <w:rPr>
                <w:sz w:val="24"/>
                <w:szCs w:val="24"/>
                <w:rtl w:val="0"/>
              </w:rPr>
              <w:t xml:space="preserve">Overall satisfaction, perceived service quality, NPS (likelihood to recommend)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A">
            <w:pPr>
              <w:rPr>
                <w:sz w:val="24"/>
                <w:szCs w:val="24"/>
              </w:rPr>
            </w:pPr>
            <w:r w:rsidDel="00000000" w:rsidR="00000000" w:rsidRPr="00000000">
              <w:rPr>
                <w:sz w:val="24"/>
                <w:szCs w:val="24"/>
                <w:rtl w:val="0"/>
              </w:rPr>
              <w:t xml:space="preserve">Interval (1–5 or 0–10 scale)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B">
            <w:pPr>
              <w:rPr>
                <w:sz w:val="24"/>
                <w:szCs w:val="24"/>
              </w:rPr>
            </w:pPr>
            <w:r w:rsidDel="00000000" w:rsidR="00000000" w:rsidRPr="00000000">
              <w:rPr>
                <w:sz w:val="24"/>
                <w:szCs w:val="24"/>
                <w:rtl w:val="0"/>
              </w:rPr>
              <w:t xml:space="preserve">Affective outcomes reflecting consumer evaluation of the brand.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C">
            <w:pPr>
              <w:rPr>
                <w:sz w:val="24"/>
                <w:szCs w:val="24"/>
              </w:rPr>
            </w:pPr>
            <w:r w:rsidDel="00000000" w:rsidR="00000000" w:rsidRPr="00000000">
              <w:rPr>
                <w:b w:val="1"/>
                <w:bCs w:val="1"/>
                <w:sz w:val="24"/>
                <w:szCs w:val="24"/>
                <w:rtl w:val="0"/>
              </w:rPr>
              <w:t xml:space="preserve">Loyalty Intention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D">
            <w:pPr>
              <w:rPr>
                <w:sz w:val="24"/>
                <w:szCs w:val="24"/>
              </w:rPr>
            </w:pPr>
            <w:r w:rsidDel="00000000" w:rsidR="00000000" w:rsidRPr="00000000">
              <w:rPr>
                <w:sz w:val="24"/>
                <w:szCs w:val="24"/>
                <w:rtl w:val="0"/>
              </w:rPr>
              <w:t xml:space="preserve">Intention to repurchase or recommend (NPS)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rPr>
                <w:sz w:val="24"/>
                <w:szCs w:val="24"/>
              </w:rPr>
            </w:pPr>
            <w:r w:rsidDel="00000000" w:rsidR="00000000" w:rsidRPr="00000000">
              <w:rPr>
                <w:sz w:val="24"/>
                <w:szCs w:val="24"/>
                <w:rtl w:val="0"/>
              </w:rPr>
              <w:t xml:space="preserve">Continuous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F">
            <w:pPr>
              <w:rPr>
                <w:sz w:val="24"/>
                <w:szCs w:val="24"/>
              </w:rPr>
            </w:pPr>
            <w:r w:rsidDel="00000000" w:rsidR="00000000" w:rsidRPr="00000000">
              <w:rPr>
                <w:sz w:val="24"/>
                <w:szCs w:val="24"/>
                <w:rtl w:val="0"/>
              </w:rPr>
              <w:t xml:space="preserve">Behavioral intention resulting from satisfaction and perception.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rPr>
                <w:sz w:val="24"/>
                <w:szCs w:val="24"/>
              </w:rPr>
            </w:pPr>
            <w:r w:rsidDel="00000000" w:rsidR="00000000" w:rsidRPr="00000000">
              <w:rPr>
                <w:b w:val="1"/>
                <w:bCs w:val="1"/>
                <w:sz w:val="24"/>
                <w:szCs w:val="24"/>
                <w:rtl w:val="0"/>
              </w:rPr>
              <w:t xml:space="preserve">Segment Membership (derived 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rPr>
                <w:sz w:val="24"/>
                <w:szCs w:val="24"/>
              </w:rPr>
            </w:pPr>
            <w:r w:rsidDel="00000000" w:rsidR="00000000" w:rsidRPr="00000000">
              <w:rPr>
                <w:sz w:val="24"/>
                <w:szCs w:val="24"/>
                <w:rtl w:val="0"/>
              </w:rPr>
              <w:t xml:space="preserve">Cluster assignment (from cluster analysis)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rPr>
                <w:sz w:val="24"/>
                <w:szCs w:val="24"/>
              </w:rPr>
            </w:pPr>
            <w:r w:rsidDel="00000000" w:rsidR="00000000" w:rsidRPr="00000000">
              <w:rPr>
                <w:sz w:val="24"/>
                <w:szCs w:val="24"/>
                <w:rtl w:val="0"/>
              </w:rPr>
              <w:t xml:space="preserve">Nominal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rPr>
                <w:sz w:val="24"/>
                <w:szCs w:val="24"/>
              </w:rPr>
            </w:pPr>
            <w:r w:rsidDel="00000000" w:rsidR="00000000" w:rsidRPr="00000000">
              <w:rPr>
                <w:sz w:val="24"/>
                <w:szCs w:val="24"/>
                <w:rtl w:val="0"/>
              </w:rPr>
              <w:t xml:space="preserve">Outcome grouping derived from patterns in behavior and attitudes.</w:t>
            </w:r>
          </w:p>
        </w:tc>
      </w:tr>
    </w:tbl>
    <w:p w:rsidR="00000000" w:rsidDel="00000000" w:rsidP="00000000" w:rsidRDefault="00000000" w:rsidRPr="00000000" w14:paraId="00000284">
      <w:pPr>
        <w:spacing w:after="240" w:befor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 Conceptually:</w:t>
        <w:br w:type="textWrapping"/>
      </w:r>
      <w:r w:rsidDel="00000000" w:rsidR="00000000" w:rsidRPr="00000000">
        <w:rPr>
          <w:sz w:val="24"/>
          <w:szCs w:val="24"/>
          <w:rtl w:val="0"/>
        </w:rPr>
        <w:t xml:space="preserve"> Independent variables explain </w:t>
      </w:r>
      <w:r w:rsidDel="00000000" w:rsidR="00000000" w:rsidRPr="00000000">
        <w:rPr>
          <w:b w:val="1"/>
          <w:bCs w:val="1"/>
          <w:sz w:val="24"/>
          <w:szCs w:val="24"/>
          <w:rtl w:val="0"/>
        </w:rPr>
        <w:t xml:space="preserve">why and how consumers differ</w:t>
      </w:r>
      <w:r w:rsidDel="00000000" w:rsidR="00000000" w:rsidRPr="00000000">
        <w:rPr>
          <w:sz w:val="24"/>
          <w:szCs w:val="24"/>
          <w:rtl w:val="0"/>
        </w:rPr>
        <w:t xml:space="preserve"> across these outcome patterns.</w:t>
      </w:r>
    </w:p>
    <w:p w:rsidR="00000000" w:rsidDel="00000000" w:rsidP="00000000" w:rsidRDefault="00000000" w:rsidRPr="00000000" w14:paraId="0000028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2"/>
        <w:keepNext w:val="0"/>
        <w:keepLines w:val="0"/>
        <w:spacing w:after="80" w:lineRule="auto"/>
        <w:rPr>
          <w:b w:val="1"/>
          <w:bCs w:val="1"/>
          <w:sz w:val="34"/>
          <w:szCs w:val="34"/>
        </w:rPr>
      </w:pPr>
      <w:bookmarkStart w:colFirst="0" w:colLast="0" w:name="_7nj29fsu54le" w:id="28"/>
      <w:bookmarkEnd w:id="28"/>
      <w:r w:rsidDel="00000000" w:rsidR="00000000" w:rsidRPr="00000000">
        <w:rPr>
          <w:b w:val="1"/>
          <w:bCs w:val="1"/>
          <w:sz w:val="34"/>
          <w:szCs w:val="34"/>
          <w:rtl w:val="0"/>
        </w:rPr>
        <w:t xml:space="preserve">4. Control Variables</w:t>
      </w:r>
    </w:p>
    <w:p w:rsidR="00000000" w:rsidDel="00000000" w:rsidP="00000000" w:rsidRDefault="00000000" w:rsidRPr="00000000" w14:paraId="00000287">
      <w:pPr>
        <w:spacing w:after="240" w:before="240" w:lineRule="auto"/>
        <w:rPr>
          <w:sz w:val="24"/>
          <w:szCs w:val="24"/>
        </w:rPr>
      </w:pPr>
      <w:r w:rsidDel="00000000" w:rsidR="00000000" w:rsidRPr="00000000">
        <w:rPr>
          <w:sz w:val="24"/>
          <w:szCs w:val="24"/>
          <w:rtl w:val="0"/>
        </w:rPr>
        <w:t xml:space="preserve">Control variables are factors that may </w:t>
      </w:r>
      <w:r w:rsidDel="00000000" w:rsidR="00000000" w:rsidRPr="00000000">
        <w:rPr>
          <w:b w:val="1"/>
          <w:bCs w:val="1"/>
          <w:sz w:val="24"/>
          <w:szCs w:val="24"/>
          <w:rtl w:val="0"/>
        </w:rPr>
        <w:t xml:space="preserve">influence the dependent variables</w:t>
      </w:r>
      <w:r w:rsidDel="00000000" w:rsidR="00000000" w:rsidRPr="00000000">
        <w:rPr>
          <w:sz w:val="24"/>
          <w:szCs w:val="24"/>
          <w:rtl w:val="0"/>
        </w:rPr>
        <w:t xml:space="preserve"> but are </w:t>
      </w:r>
      <w:r w:rsidDel="00000000" w:rsidR="00000000" w:rsidRPr="00000000">
        <w:rPr>
          <w:b w:val="1"/>
          <w:bCs w:val="1"/>
          <w:sz w:val="24"/>
          <w:szCs w:val="24"/>
          <w:rtl w:val="0"/>
        </w:rPr>
        <w:t xml:space="preserve">not central to the study’s hypotheses</w:t>
      </w:r>
      <w:r w:rsidDel="00000000" w:rsidR="00000000" w:rsidRPr="00000000">
        <w:rPr>
          <w:sz w:val="24"/>
          <w:szCs w:val="24"/>
          <w:rtl w:val="0"/>
        </w:rPr>
        <w:t xml:space="preserve">; they are statistically controlled to isolate effects.</w:t>
      </w:r>
    </w:p>
    <w:tbl>
      <w:tblPr>
        <w:tblStyle w:val="Table20"/>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5"/>
        <w:gridCol w:w="6080"/>
        <w:tblGridChange w:id="0">
          <w:tblGrid>
            <w:gridCol w:w="3155"/>
            <w:gridCol w:w="6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jc w:val="center"/>
              <w:rPr>
                <w:sz w:val="24"/>
                <w:szCs w:val="24"/>
              </w:rPr>
            </w:pPr>
            <w:r w:rsidDel="00000000" w:rsidR="00000000" w:rsidRPr="00000000">
              <w:rPr>
                <w:b w:val="1"/>
                <w:bCs w:val="1"/>
                <w:sz w:val="24"/>
                <w:szCs w:val="24"/>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jc w:val="center"/>
              <w:rPr>
                <w:sz w:val="24"/>
                <w:szCs w:val="24"/>
              </w:rPr>
            </w:pPr>
            <w:r w:rsidDel="00000000" w:rsidR="00000000" w:rsidRPr="00000000">
              <w:rPr>
                <w:b w:val="1"/>
                <w:bCs w:val="1"/>
                <w:sz w:val="24"/>
                <w:szCs w:val="24"/>
                <w:rtl w:val="0"/>
              </w:rPr>
              <w:t xml:space="preserve">Reason for Control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rPr>
                <w:sz w:val="24"/>
                <w:szCs w:val="24"/>
              </w:rPr>
            </w:pPr>
            <w:r w:rsidDel="00000000" w:rsidR="00000000" w:rsidRPr="00000000">
              <w:rPr>
                <w:b w:val="1"/>
                <w:bCs w:val="1"/>
                <w:sz w:val="24"/>
                <w:szCs w:val="24"/>
                <w:rtl w:val="0"/>
              </w:rPr>
              <w:t xml:space="preserve">Region / Zip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rPr>
                <w:sz w:val="24"/>
                <w:szCs w:val="24"/>
              </w:rPr>
            </w:pPr>
            <w:r w:rsidDel="00000000" w:rsidR="00000000" w:rsidRPr="00000000">
              <w:rPr>
                <w:sz w:val="24"/>
                <w:szCs w:val="24"/>
                <w:rtl w:val="0"/>
              </w:rPr>
              <w:t xml:space="preserve">Geographic variation in access to Dutch Bros locations can affect visit frequency.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rPr>
                <w:sz w:val="24"/>
                <w:szCs w:val="24"/>
              </w:rPr>
            </w:pPr>
            <w:r w:rsidDel="00000000" w:rsidR="00000000" w:rsidRPr="00000000">
              <w:rPr>
                <w:b w:val="1"/>
                <w:bCs w:val="1"/>
                <w:sz w:val="24"/>
                <w:szCs w:val="24"/>
                <w:rtl w:val="0"/>
              </w:rPr>
              <w:t xml:space="preserve">Length of customer relationship (tenure)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rPr>
                <w:sz w:val="24"/>
                <w:szCs w:val="24"/>
              </w:rPr>
            </w:pPr>
            <w:r w:rsidDel="00000000" w:rsidR="00000000" w:rsidRPr="00000000">
              <w:rPr>
                <w:sz w:val="24"/>
                <w:szCs w:val="24"/>
                <w:rtl w:val="0"/>
              </w:rPr>
              <w:t xml:space="preserve">Longer-term customers may show higher satisfaction or loyalty regardless of psychographics.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E">
            <w:pPr>
              <w:rPr>
                <w:sz w:val="24"/>
                <w:szCs w:val="24"/>
              </w:rPr>
            </w:pPr>
            <w:r w:rsidDel="00000000" w:rsidR="00000000" w:rsidRPr="00000000">
              <w:rPr>
                <w:b w:val="1"/>
                <w:bCs w:val="1"/>
                <w:sz w:val="24"/>
                <w:szCs w:val="24"/>
                <w:rtl w:val="0"/>
              </w:rPr>
              <w:t xml:space="preserve">Time of data collection (day/time)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F">
            <w:pPr>
              <w:rPr>
                <w:sz w:val="24"/>
                <w:szCs w:val="24"/>
              </w:rPr>
            </w:pPr>
            <w:r w:rsidDel="00000000" w:rsidR="00000000" w:rsidRPr="00000000">
              <w:rPr>
                <w:sz w:val="24"/>
                <w:szCs w:val="24"/>
                <w:rtl w:val="0"/>
              </w:rPr>
              <w:t xml:space="preserve">Behavioral patterns can fluctuate by season, time of day, or promotion cycles.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0">
            <w:pPr>
              <w:rPr>
                <w:sz w:val="24"/>
                <w:szCs w:val="24"/>
              </w:rPr>
            </w:pPr>
            <w:r w:rsidDel="00000000" w:rsidR="00000000" w:rsidRPr="00000000">
              <w:rPr>
                <w:b w:val="1"/>
                <w:bCs w:val="1"/>
                <w:sz w:val="24"/>
                <w:szCs w:val="24"/>
                <w:rtl w:val="0"/>
              </w:rPr>
              <w:t xml:space="preserve">Competing brand usage (e.g., Starbucks)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1">
            <w:pPr>
              <w:rPr>
                <w:sz w:val="24"/>
                <w:szCs w:val="24"/>
              </w:rPr>
            </w:pPr>
            <w:r w:rsidDel="00000000" w:rsidR="00000000" w:rsidRPr="00000000">
              <w:rPr>
                <w:sz w:val="24"/>
                <w:szCs w:val="24"/>
                <w:rtl w:val="0"/>
              </w:rPr>
              <w:t xml:space="preserve">Prior brand preferences may bias perceptions of Dutch Bros.</w:t>
            </w:r>
          </w:p>
        </w:tc>
      </w:tr>
    </w:tbl>
    <w:p w:rsidR="00000000" w:rsidDel="00000000" w:rsidP="00000000" w:rsidRDefault="00000000" w:rsidRPr="00000000" w14:paraId="00000292">
      <w:pPr>
        <w:spacing w:after="240" w:before="240"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 Conceptually:</w:t>
        <w:br w:type="textWrapping"/>
      </w:r>
      <w:r w:rsidDel="00000000" w:rsidR="00000000" w:rsidRPr="00000000">
        <w:rPr>
          <w:sz w:val="24"/>
          <w:szCs w:val="24"/>
          <w:rtl w:val="0"/>
        </w:rPr>
        <w:t xml:space="preserve"> These ensure that the observed relationships between psychographics, behavior, and satisfaction are </w:t>
      </w:r>
      <w:r w:rsidDel="00000000" w:rsidR="00000000" w:rsidRPr="00000000">
        <w:rPr>
          <w:b w:val="1"/>
          <w:bCs w:val="1"/>
          <w:sz w:val="24"/>
          <w:szCs w:val="24"/>
          <w:rtl w:val="0"/>
        </w:rPr>
        <w:t xml:space="preserve">not confounded by external contextual factors</w:t>
      </w:r>
      <w:r w:rsidDel="00000000" w:rsidR="00000000" w:rsidRPr="00000000">
        <w:rPr>
          <w:sz w:val="24"/>
          <w:szCs w:val="24"/>
          <w:rtl w:val="0"/>
        </w:rPr>
        <w:t xml:space="preserve">.</w:t>
      </w:r>
    </w:p>
    <w:p w:rsidR="00000000" w:rsidDel="00000000" w:rsidP="00000000" w:rsidRDefault="00000000" w:rsidRPr="00000000" w14:paraId="0000029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2"/>
        <w:keepNext w:val="0"/>
        <w:keepLines w:val="0"/>
        <w:spacing w:after="80" w:lineRule="auto"/>
        <w:rPr>
          <w:b w:val="1"/>
          <w:bCs w:val="1"/>
          <w:sz w:val="34"/>
          <w:szCs w:val="34"/>
        </w:rPr>
      </w:pPr>
      <w:bookmarkStart w:colFirst="0" w:colLast="0" w:name="_xpe48ue9w3e9" w:id="29"/>
      <w:bookmarkEnd w:id="29"/>
      <w:r w:rsidDel="00000000" w:rsidR="00000000" w:rsidRPr="00000000">
        <w:rPr>
          <w:b w:val="1"/>
          <w:bCs w:val="1"/>
          <w:sz w:val="34"/>
          <w:szCs w:val="34"/>
          <w:rtl w:val="0"/>
        </w:rPr>
        <w:t xml:space="preserve">5. Summary Table</w:t>
      </w:r>
    </w:p>
    <w:tbl>
      <w:tblPr>
        <w:tblStyle w:val="Table21"/>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3380"/>
        <w:gridCol w:w="2045"/>
        <w:gridCol w:w="2510"/>
        <w:tblGridChange w:id="0">
          <w:tblGrid>
            <w:gridCol w:w="1640"/>
            <w:gridCol w:w="3380"/>
            <w:gridCol w:w="2045"/>
            <w:gridCol w:w="251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5">
            <w:pPr>
              <w:jc w:val="center"/>
              <w:rPr>
                <w:sz w:val="24"/>
                <w:szCs w:val="24"/>
              </w:rPr>
            </w:pPr>
            <w:r w:rsidDel="00000000" w:rsidR="00000000" w:rsidRPr="00000000">
              <w:rPr>
                <w:b w:val="1"/>
                <w:bCs w:val="1"/>
                <w:sz w:val="24"/>
                <w:szCs w:val="24"/>
                <w:rtl w:val="0"/>
              </w:rPr>
              <w:t xml:space="preserve">Variable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6">
            <w:pPr>
              <w:jc w:val="center"/>
              <w:rPr>
                <w:sz w:val="24"/>
                <w:szCs w:val="24"/>
              </w:rPr>
            </w:pPr>
            <w:r w:rsidDel="00000000" w:rsidR="00000000" w:rsidRPr="00000000">
              <w:rPr>
                <w:b w:val="1"/>
                <w:bCs w:val="1"/>
                <w:sz w:val="24"/>
                <w:szCs w:val="24"/>
                <w:rtl w:val="0"/>
              </w:rPr>
              <w:t xml:space="preserve">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7">
            <w:pPr>
              <w:jc w:val="center"/>
              <w:rPr>
                <w:sz w:val="24"/>
                <w:szCs w:val="24"/>
              </w:rPr>
            </w:pPr>
            <w:r w:rsidDel="00000000" w:rsidR="00000000" w:rsidRPr="00000000">
              <w:rPr>
                <w:b w:val="1"/>
                <w:bCs w:val="1"/>
                <w:sz w:val="24"/>
                <w:szCs w:val="24"/>
                <w:rtl w:val="0"/>
              </w:rPr>
              <w:t xml:space="preserve">Measurement Scale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8">
            <w:pPr>
              <w:jc w:val="center"/>
              <w:rPr>
                <w:sz w:val="24"/>
                <w:szCs w:val="24"/>
              </w:rPr>
            </w:pPr>
            <w:r w:rsidDel="00000000" w:rsidR="00000000" w:rsidRPr="00000000">
              <w:rPr>
                <w:b w:val="1"/>
                <w:bCs w:val="1"/>
                <w:sz w:val="24"/>
                <w:szCs w:val="24"/>
                <w:rtl w:val="0"/>
              </w:rPr>
              <w:t xml:space="preserve">Used For</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9">
            <w:pPr>
              <w:rPr>
                <w:sz w:val="24"/>
                <w:szCs w:val="24"/>
              </w:rPr>
            </w:pPr>
            <w:r w:rsidDel="00000000" w:rsidR="00000000" w:rsidRPr="00000000">
              <w:rPr>
                <w:b w:val="1"/>
                <w:bCs w:val="1"/>
                <w:sz w:val="24"/>
                <w:szCs w:val="24"/>
                <w:rtl w:val="0"/>
              </w:rPr>
              <w:t xml:space="preserve">Independent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A">
            <w:pPr>
              <w:rPr>
                <w:sz w:val="24"/>
                <w:szCs w:val="24"/>
              </w:rPr>
            </w:pPr>
            <w:r w:rsidDel="00000000" w:rsidR="00000000" w:rsidRPr="00000000">
              <w:rPr>
                <w:sz w:val="24"/>
                <w:szCs w:val="24"/>
                <w:rtl w:val="0"/>
              </w:rPr>
              <w:t xml:space="preserve">Age, Income, Lifestyle, Attitude toward brand, Motivation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B">
            <w:pPr>
              <w:rPr>
                <w:sz w:val="24"/>
                <w:szCs w:val="24"/>
              </w:rPr>
            </w:pPr>
            <w:r w:rsidDel="00000000" w:rsidR="00000000" w:rsidRPr="00000000">
              <w:rPr>
                <w:sz w:val="24"/>
                <w:szCs w:val="24"/>
                <w:rtl w:val="0"/>
              </w:rPr>
              <w:t xml:space="preserve">Nominal / Ordinal / Likert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C">
            <w:pPr>
              <w:rPr>
                <w:sz w:val="24"/>
                <w:szCs w:val="24"/>
              </w:rPr>
            </w:pPr>
            <w:r w:rsidDel="00000000" w:rsidR="00000000" w:rsidRPr="00000000">
              <w:rPr>
                <w:sz w:val="24"/>
                <w:szCs w:val="24"/>
                <w:rtl w:val="0"/>
              </w:rPr>
              <w:t xml:space="preserve">Predict segment membership &amp; satisfaction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D">
            <w:pPr>
              <w:rPr>
                <w:sz w:val="24"/>
                <w:szCs w:val="24"/>
              </w:rPr>
            </w:pPr>
            <w:r w:rsidDel="00000000" w:rsidR="00000000" w:rsidRPr="00000000">
              <w:rPr>
                <w:b w:val="1"/>
                <w:bCs w:val="1"/>
                <w:sz w:val="24"/>
                <w:szCs w:val="24"/>
                <w:rtl w:val="0"/>
              </w:rPr>
              <w:t xml:space="preserve">Dependent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E">
            <w:pPr>
              <w:rPr>
                <w:sz w:val="24"/>
                <w:szCs w:val="24"/>
              </w:rPr>
            </w:pPr>
            <w:r w:rsidDel="00000000" w:rsidR="00000000" w:rsidRPr="00000000">
              <w:rPr>
                <w:sz w:val="24"/>
                <w:szCs w:val="24"/>
                <w:rtl w:val="0"/>
              </w:rPr>
              <w:t xml:space="preserve">Frequency of visit, Average spend, Brand satisfaction, Loyalty (NPS)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F">
            <w:pPr>
              <w:rPr>
                <w:sz w:val="24"/>
                <w:szCs w:val="24"/>
              </w:rPr>
            </w:pPr>
            <w:r w:rsidDel="00000000" w:rsidR="00000000" w:rsidRPr="00000000">
              <w:rPr>
                <w:sz w:val="24"/>
                <w:szCs w:val="24"/>
                <w:rtl w:val="0"/>
              </w:rPr>
              <w:t xml:space="preserve">Ordinal / Interval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0">
            <w:pPr>
              <w:rPr>
                <w:sz w:val="24"/>
                <w:szCs w:val="24"/>
              </w:rPr>
            </w:pPr>
            <w:r w:rsidDel="00000000" w:rsidR="00000000" w:rsidRPr="00000000">
              <w:rPr>
                <w:sz w:val="24"/>
                <w:szCs w:val="24"/>
                <w:rtl w:val="0"/>
              </w:rPr>
              <w:t xml:space="preserve">Define behavior and attitudinal outcomes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1">
            <w:pPr>
              <w:rPr>
                <w:sz w:val="24"/>
                <w:szCs w:val="24"/>
              </w:rPr>
            </w:pPr>
            <w:r w:rsidDel="00000000" w:rsidR="00000000" w:rsidRPr="00000000">
              <w:rPr>
                <w:b w:val="1"/>
                <w:bCs w:val="1"/>
                <w:sz w:val="24"/>
                <w:szCs w:val="24"/>
                <w:rtl w:val="0"/>
              </w:rPr>
              <w:t xml:space="preserve">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2">
            <w:pPr>
              <w:rPr>
                <w:sz w:val="24"/>
                <w:szCs w:val="24"/>
              </w:rPr>
            </w:pPr>
            <w:r w:rsidDel="00000000" w:rsidR="00000000" w:rsidRPr="00000000">
              <w:rPr>
                <w:sz w:val="24"/>
                <w:szCs w:val="24"/>
                <w:rtl w:val="0"/>
              </w:rPr>
              <w:t xml:space="preserve">Zip code, Tenure, Competing brand 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3">
            <w:pPr>
              <w:rPr>
                <w:sz w:val="24"/>
                <w:szCs w:val="24"/>
              </w:rPr>
            </w:pPr>
            <w:r w:rsidDel="00000000" w:rsidR="00000000" w:rsidRPr="00000000">
              <w:rPr>
                <w:sz w:val="24"/>
                <w:szCs w:val="24"/>
                <w:rtl w:val="0"/>
              </w:rPr>
              <w:t xml:space="preserve">Nominal / Ordinal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4">
            <w:pPr>
              <w:rPr>
                <w:sz w:val="24"/>
                <w:szCs w:val="24"/>
              </w:rPr>
            </w:pPr>
            <w:r w:rsidDel="00000000" w:rsidR="00000000" w:rsidRPr="00000000">
              <w:rPr>
                <w:sz w:val="24"/>
                <w:szCs w:val="24"/>
                <w:rtl w:val="0"/>
              </w:rPr>
              <w:t xml:space="preserve">Statistically hold constant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5">
            <w:pPr>
              <w:rPr>
                <w:sz w:val="24"/>
                <w:szCs w:val="24"/>
              </w:rPr>
            </w:pPr>
            <w:r w:rsidDel="00000000" w:rsidR="00000000" w:rsidRPr="00000000">
              <w:rPr>
                <w:b w:val="1"/>
                <w:bCs w:val="1"/>
                <w:sz w:val="24"/>
                <w:szCs w:val="24"/>
                <w:rtl w:val="0"/>
              </w:rPr>
              <w:t xml:space="preserve">Unit of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6">
            <w:pPr>
              <w:rPr>
                <w:sz w:val="24"/>
                <w:szCs w:val="24"/>
              </w:rPr>
            </w:pPr>
            <w:r w:rsidDel="00000000" w:rsidR="00000000" w:rsidRPr="00000000">
              <w:rPr>
                <w:sz w:val="24"/>
                <w:szCs w:val="24"/>
                <w:rtl w:val="0"/>
              </w:rPr>
              <w:t xml:space="preserve">Individual coffee consumer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7">
            <w:pPr>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8">
            <w:pPr>
              <w:rPr>
                <w:sz w:val="24"/>
                <w:szCs w:val="24"/>
              </w:rPr>
            </w:pPr>
            <w:r w:rsidDel="00000000" w:rsidR="00000000" w:rsidRPr="00000000">
              <w:rPr>
                <w:sz w:val="24"/>
                <w:szCs w:val="24"/>
                <w:rtl w:val="0"/>
              </w:rPr>
              <w:t xml:space="preserve">Level of observation and data collection</w:t>
            </w:r>
          </w:p>
        </w:tc>
      </w:tr>
    </w:tbl>
    <w:p w:rsidR="00000000" w:rsidDel="00000000" w:rsidP="00000000" w:rsidRDefault="00000000" w:rsidRPr="00000000" w14:paraId="000002A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2"/>
        <w:keepNext w:val="0"/>
        <w:keepLines w:val="0"/>
        <w:spacing w:after="80" w:lineRule="auto"/>
        <w:rPr>
          <w:b w:val="1"/>
          <w:bCs w:val="1"/>
          <w:sz w:val="34"/>
          <w:szCs w:val="34"/>
        </w:rPr>
      </w:pPr>
      <w:bookmarkStart w:colFirst="0" w:colLast="0" w:name="_2r3trnts3aoe" w:id="30"/>
      <w:bookmarkEnd w:id="30"/>
      <w:r w:rsidDel="00000000" w:rsidR="00000000" w:rsidRPr="00000000">
        <w:rPr>
          <w:b w:val="1"/>
          <w:bCs w:val="1"/>
          <w:sz w:val="34"/>
          <w:szCs w:val="34"/>
          <w:rtl w:val="0"/>
        </w:rPr>
        <w:t xml:space="preserve">6. Example Hypothetical Relationships</w:t>
      </w:r>
    </w:p>
    <w:tbl>
      <w:tblPr>
        <w:tblStyle w:val="Table22"/>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5"/>
        <w:gridCol w:w="2210"/>
        <w:gridCol w:w="1790"/>
        <w:gridCol w:w="1940"/>
        <w:tblGridChange w:id="0">
          <w:tblGrid>
            <w:gridCol w:w="3635"/>
            <w:gridCol w:w="2210"/>
            <w:gridCol w:w="1790"/>
            <w:gridCol w:w="1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jc w:val="center"/>
              <w:rPr>
                <w:sz w:val="24"/>
                <w:szCs w:val="24"/>
              </w:rPr>
            </w:pPr>
            <w:r w:rsidDel="00000000" w:rsidR="00000000" w:rsidRPr="00000000">
              <w:rPr>
                <w:b w:val="1"/>
                <w:bCs w:val="1"/>
                <w:sz w:val="24"/>
                <w:szCs w:val="24"/>
                <w:rtl w:val="0"/>
              </w:rPr>
              <w:t xml:space="preserve">Hypothesis 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C">
            <w:pPr>
              <w:jc w:val="center"/>
              <w:rPr>
                <w:sz w:val="24"/>
                <w:szCs w:val="24"/>
              </w:rPr>
            </w:pPr>
            <w:r w:rsidDel="00000000" w:rsidR="00000000" w:rsidRPr="00000000">
              <w:rPr>
                <w:b w:val="1"/>
                <w:bCs w:val="1"/>
                <w:sz w:val="24"/>
                <w:szCs w:val="24"/>
                <w:rtl w:val="0"/>
              </w:rPr>
              <w:t xml:space="preserve">IV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D">
            <w:pPr>
              <w:jc w:val="center"/>
              <w:rPr>
                <w:sz w:val="24"/>
                <w:szCs w:val="24"/>
              </w:rPr>
            </w:pPr>
            <w:r w:rsidDel="00000000" w:rsidR="00000000" w:rsidRPr="00000000">
              <w:rPr>
                <w:b w:val="1"/>
                <w:bCs w:val="1"/>
                <w:sz w:val="24"/>
                <w:szCs w:val="24"/>
                <w:rtl w:val="0"/>
              </w:rPr>
              <w:t xml:space="preserve">DV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E">
            <w:pPr>
              <w:jc w:val="center"/>
              <w:rPr>
                <w:sz w:val="24"/>
                <w:szCs w:val="24"/>
              </w:rPr>
            </w:pPr>
            <w:r w:rsidDel="00000000" w:rsidR="00000000" w:rsidRPr="00000000">
              <w:rPr>
                <w:b w:val="1"/>
                <w:bCs w:val="1"/>
                <w:sz w:val="24"/>
                <w:szCs w:val="24"/>
                <w:rtl w:val="0"/>
              </w:rPr>
              <w:t xml:space="preserve">Control</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F">
            <w:pPr>
              <w:rPr>
                <w:sz w:val="24"/>
                <w:szCs w:val="24"/>
              </w:rPr>
            </w:pPr>
            <w:r w:rsidDel="00000000" w:rsidR="00000000" w:rsidRPr="00000000">
              <w:rPr>
                <w:sz w:val="24"/>
                <w:szCs w:val="24"/>
                <w:rtl w:val="0"/>
              </w:rPr>
              <w:t xml:space="preserve">H1: Customers who value fun and energetic brand culture visit Dutch Bros more frequently.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0">
            <w:pPr>
              <w:rPr>
                <w:sz w:val="24"/>
                <w:szCs w:val="24"/>
              </w:rPr>
            </w:pPr>
            <w:r w:rsidDel="00000000" w:rsidR="00000000" w:rsidRPr="00000000">
              <w:rPr>
                <w:sz w:val="24"/>
                <w:szCs w:val="24"/>
                <w:rtl w:val="0"/>
              </w:rPr>
              <w:t xml:space="preserve">Psychographic value (fun &amp; energy)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1">
            <w:pPr>
              <w:rPr>
                <w:sz w:val="24"/>
                <w:szCs w:val="24"/>
              </w:rPr>
            </w:pPr>
            <w:r w:rsidDel="00000000" w:rsidR="00000000" w:rsidRPr="00000000">
              <w:rPr>
                <w:sz w:val="24"/>
                <w:szCs w:val="24"/>
                <w:rtl w:val="0"/>
              </w:rPr>
              <w:t xml:space="preserve">Visit frequency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2">
            <w:pPr>
              <w:rPr>
                <w:sz w:val="24"/>
                <w:szCs w:val="24"/>
              </w:rPr>
            </w:pPr>
            <w:r w:rsidDel="00000000" w:rsidR="00000000" w:rsidRPr="00000000">
              <w:rPr>
                <w:sz w:val="24"/>
                <w:szCs w:val="24"/>
                <w:rtl w:val="0"/>
              </w:rPr>
              <w:t xml:space="preserve">Zip code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3">
            <w:pPr>
              <w:rPr>
                <w:sz w:val="24"/>
                <w:szCs w:val="24"/>
              </w:rPr>
            </w:pPr>
            <w:r w:rsidDel="00000000" w:rsidR="00000000" w:rsidRPr="00000000">
              <w:rPr>
                <w:sz w:val="24"/>
                <w:szCs w:val="24"/>
                <w:rtl w:val="0"/>
              </w:rPr>
              <w:t xml:space="preserve">H2: Community-oriented values increase brand satisfaction.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4">
            <w:pPr>
              <w:rPr>
                <w:sz w:val="24"/>
                <w:szCs w:val="24"/>
              </w:rPr>
            </w:pPr>
            <w:r w:rsidDel="00000000" w:rsidR="00000000" w:rsidRPr="00000000">
              <w:rPr>
                <w:sz w:val="24"/>
                <w:szCs w:val="24"/>
                <w:rtl w:val="0"/>
              </w:rPr>
              <w:t xml:space="preserve">Psychographic “community” factor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5">
            <w:pPr>
              <w:rPr>
                <w:sz w:val="24"/>
                <w:szCs w:val="24"/>
              </w:rPr>
            </w:pPr>
            <w:r w:rsidDel="00000000" w:rsidR="00000000" w:rsidRPr="00000000">
              <w:rPr>
                <w:sz w:val="24"/>
                <w:szCs w:val="24"/>
                <w:rtl w:val="0"/>
              </w:rPr>
              <w:t xml:space="preserve">Brand satisfaction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6">
            <w:pPr>
              <w:rPr>
                <w:sz w:val="24"/>
                <w:szCs w:val="24"/>
              </w:rPr>
            </w:pPr>
            <w:r w:rsidDel="00000000" w:rsidR="00000000" w:rsidRPr="00000000">
              <w:rPr>
                <w:sz w:val="24"/>
                <w:szCs w:val="24"/>
                <w:rtl w:val="0"/>
              </w:rPr>
              <w:t xml:space="preserve">Tenure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7">
            <w:pPr>
              <w:rPr>
                <w:sz w:val="24"/>
                <w:szCs w:val="24"/>
              </w:rPr>
            </w:pPr>
            <w:r w:rsidDel="00000000" w:rsidR="00000000" w:rsidRPr="00000000">
              <w:rPr>
                <w:sz w:val="24"/>
                <w:szCs w:val="24"/>
                <w:rtl w:val="0"/>
              </w:rPr>
              <w:t xml:space="preserve">H3: Younger customers spend more on blended and energy drinks.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8">
            <w:pPr>
              <w:rPr>
                <w:sz w:val="24"/>
                <w:szCs w:val="24"/>
              </w:rPr>
            </w:pPr>
            <w:r w:rsidDel="00000000" w:rsidR="00000000" w:rsidRPr="00000000">
              <w:rPr>
                <w:sz w:val="24"/>
                <w:szCs w:val="24"/>
                <w:rtl w:val="0"/>
              </w:rPr>
              <w:t xml:space="preserve">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9">
            <w:pPr>
              <w:rPr>
                <w:sz w:val="24"/>
                <w:szCs w:val="24"/>
              </w:rPr>
            </w:pPr>
            <w:r w:rsidDel="00000000" w:rsidR="00000000" w:rsidRPr="00000000">
              <w:rPr>
                <w:sz w:val="24"/>
                <w:szCs w:val="24"/>
                <w:rtl w:val="0"/>
              </w:rPr>
              <w:t xml:space="preserve">Product type / Spend per visit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A">
            <w:pPr>
              <w:rPr>
                <w:sz w:val="24"/>
                <w:szCs w:val="24"/>
              </w:rPr>
            </w:pPr>
            <w:r w:rsidDel="00000000" w:rsidR="00000000" w:rsidRPr="00000000">
              <w:rPr>
                <w:sz w:val="24"/>
                <w:szCs w:val="24"/>
                <w:rtl w:val="0"/>
              </w:rPr>
              <w:t xml:space="preserve">Gender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B">
            <w:pPr>
              <w:rPr>
                <w:sz w:val="24"/>
                <w:szCs w:val="24"/>
              </w:rPr>
            </w:pPr>
            <w:r w:rsidDel="00000000" w:rsidR="00000000" w:rsidRPr="00000000">
              <w:rPr>
                <w:sz w:val="24"/>
                <w:szCs w:val="24"/>
                <w:rtl w:val="0"/>
              </w:rPr>
              <w:t xml:space="preserve">H4: Satisfaction mediates the effect of psychographic fit on loyalty intention.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C">
            <w:pPr>
              <w:rPr>
                <w:sz w:val="24"/>
                <w:szCs w:val="24"/>
              </w:rPr>
            </w:pPr>
            <w:r w:rsidDel="00000000" w:rsidR="00000000" w:rsidRPr="00000000">
              <w:rPr>
                <w:sz w:val="24"/>
                <w:szCs w:val="24"/>
                <w:rtl w:val="0"/>
              </w:rPr>
              <w:t xml:space="preserve">Psychographic fit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D">
            <w:pPr>
              <w:rPr>
                <w:sz w:val="24"/>
                <w:szCs w:val="24"/>
              </w:rPr>
            </w:pPr>
            <w:r w:rsidDel="00000000" w:rsidR="00000000" w:rsidRPr="00000000">
              <w:rPr>
                <w:sz w:val="24"/>
                <w:szCs w:val="24"/>
                <w:rtl w:val="0"/>
              </w:rPr>
              <w:t xml:space="preserve">Loyalty intention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E">
            <w:pPr>
              <w:rPr>
                <w:sz w:val="24"/>
                <w:szCs w:val="24"/>
              </w:rPr>
            </w:pPr>
            <w:r w:rsidDel="00000000" w:rsidR="00000000" w:rsidRPr="00000000">
              <w:rPr>
                <w:sz w:val="24"/>
                <w:szCs w:val="24"/>
                <w:rtl w:val="0"/>
              </w:rPr>
              <w:t xml:space="preserve">Brand tenure, competing brand usage</w:t>
            </w:r>
          </w:p>
        </w:tc>
      </w:tr>
    </w:tbl>
    <w:p w:rsidR="00000000" w:rsidDel="00000000" w:rsidP="00000000" w:rsidRDefault="00000000" w:rsidRPr="00000000" w14:paraId="000002BF">
      <w:pPr>
        <w:rPr>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hyperlink" Target="https://drive.google.com/file/d/16OnrfzSsKkpEiBm-8vU7hPq-OEyVt3XN/view?usp=sharing" TargetMode="External"/><Relationship Id="rId10" Type="http://schemas.openxmlformats.org/officeDocument/2006/relationships/hyperlink" Target="https://drive.google.com/drive/folders/1r3NtvoyNr4wRod_Uh9-HLmkdONa3jZMB?usp=drive_link" TargetMode="External"/><Relationship Id="rId21" Type="http://schemas.openxmlformats.org/officeDocument/2006/relationships/image" Target="media/image11.png"/><Relationship Id="rId13" Type="http://schemas.openxmlformats.org/officeDocument/2006/relationships/hyperlink" Target="https://drive.google.com/file/d/1YX0jtiehfYaIPwzP-04qeXIuWZ1ZeWSJ/view?usp=drive_link" TargetMode="External"/><Relationship Id="rId12" Type="http://schemas.openxmlformats.org/officeDocument/2006/relationships/hyperlink" Target="https://drive.google.com/file/d/1zZZGtUO4QcS032CKrSrkhKD36JS439BI/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yperlink" Target="https://drive.google.com/file/d/1zmzMM2xD7FIMz0bhGmh-Ekf96-MbpcpP/view?usp=drive_link" TargetMode="External"/><Relationship Id="rId14" Type="http://schemas.openxmlformats.org/officeDocument/2006/relationships/hyperlink" Target="https://drive.google.com/file/d/1k1nJTjgd5bxuUuZYP1kJcBcCfD1ZkVg2/view?usp=drive_link" TargetMode="External"/><Relationship Id="rId17" Type="http://schemas.openxmlformats.org/officeDocument/2006/relationships/hyperlink" Target="https://drive.google.com/file/d/17VyamI5SRMan0nDjUjGMDtLvqWfJoW-y/view?usp=drive_link" TargetMode="External"/><Relationship Id="rId16" Type="http://schemas.openxmlformats.org/officeDocument/2006/relationships/hyperlink" Target="https://drive.google.com/file/d/1icH6mRurduOaCODusbsJ2or3fT91GtZK/view?usp=drive_link" TargetMode="External"/><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hyperlink" Target="https://docs.google.com/presentation/d/14rVuS6KMnidfeSfT9dgyjgidUlCgvuuFRrhVa4T4los/edit?slide=id.p#slide=id.p" TargetMode="External"/><Relationship Id="rId18" Type="http://schemas.openxmlformats.org/officeDocument/2006/relationships/hyperlink" Target="https://drive.google.com/file/d/1Ljg5iBAdOYB_2aTqwQZW0E-TYpIhCq6R/view?usp=drive_link" TargetMode="External"/><Relationship Id="rId7" Type="http://schemas.openxmlformats.org/officeDocument/2006/relationships/hyperlink" Target="https://csueastbay.co1.qualtrics.com/jfe/form/SV_1C9S2OCf469Srzg"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