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B6C7" w14:textId="1043BDCB" w:rsidR="00E841A7" w:rsidRPr="003B1A46" w:rsidRDefault="005E45A3">
      <w:pPr>
        <w:rPr>
          <w:rFonts w:ascii="Segoe UI" w:hAnsi="Segoe UI" w:cs="Segoe UI"/>
          <w:color w:val="0F0F0F"/>
        </w:rPr>
      </w:pPr>
      <w:r>
        <w:rPr>
          <w:b/>
          <w:bCs/>
          <w:sz w:val="32"/>
          <w:szCs w:val="32"/>
        </w:rPr>
        <w:t xml:space="preserve">     </w:t>
      </w:r>
      <w:r w:rsidRPr="005E45A3">
        <w:rPr>
          <w:b/>
          <w:bCs/>
          <w:sz w:val="32"/>
          <w:szCs w:val="32"/>
        </w:rPr>
        <w:t>Uses of technology in combating food contamination problem</w:t>
      </w:r>
      <w:r>
        <w:rPr>
          <w:b/>
          <w:bCs/>
          <w:sz w:val="32"/>
          <w:szCs w:val="32"/>
        </w:rPr>
        <w:br/>
      </w:r>
      <w:r>
        <w:rPr>
          <w:b/>
          <w:bCs/>
          <w:sz w:val="32"/>
          <w:szCs w:val="32"/>
        </w:rPr>
        <w:br/>
      </w:r>
      <w:r>
        <w:rPr>
          <w:b/>
          <w:bCs/>
          <w:sz w:val="32"/>
          <w:szCs w:val="32"/>
        </w:rPr>
        <w:br/>
        <w:t>Abstract:</w:t>
      </w:r>
      <w:r>
        <w:rPr>
          <w:b/>
          <w:bCs/>
          <w:sz w:val="32"/>
          <w:szCs w:val="32"/>
        </w:rPr>
        <w:br/>
      </w:r>
      <w:r>
        <w:rPr>
          <w:b/>
          <w:bCs/>
          <w:sz w:val="32"/>
          <w:szCs w:val="32"/>
        </w:rPr>
        <w:br/>
      </w:r>
      <w:r w:rsidRPr="005E45A3">
        <w:rPr>
          <w:sz w:val="24"/>
          <w:szCs w:val="24"/>
        </w:rPr>
        <w:t>The purpose of the report is to ensure fresh, healthy &amp; nutritious food by using Biotechnology,</w:t>
      </w:r>
      <w:r>
        <w:rPr>
          <w:sz w:val="24"/>
          <w:szCs w:val="24"/>
        </w:rPr>
        <w:t xml:space="preserve"> Nanotechnology and mobile application</w:t>
      </w:r>
      <w:r w:rsidR="003B1A46" w:rsidRPr="003B1A46">
        <w:rPr>
          <w:sz w:val="24"/>
          <w:szCs w:val="24"/>
        </w:rPr>
        <w:t>.</w:t>
      </w:r>
      <w:r w:rsidRPr="005E45A3">
        <w:rPr>
          <w:rFonts w:ascii="Segoe UI" w:hAnsi="Segoe UI" w:cs="Segoe UI"/>
          <w:color w:val="0F0F0F"/>
        </w:rPr>
        <w:t xml:space="preserve"> </w:t>
      </w:r>
      <w:r>
        <w:rPr>
          <w:rFonts w:ascii="Segoe UI" w:hAnsi="Segoe UI" w:cs="Segoe UI"/>
          <w:color w:val="0F0F0F"/>
        </w:rPr>
        <w:t>This research focuses on tackling the pressing issue of food adulteration in Bangladesh by leveraging technology. The study employs a comprehensive approach, utilizing various apps and technological solutions to address the challenges associated with monitoring and detecting adulterated food. Key technological interventions include the development and implementation of mobile applications</w:t>
      </w:r>
      <w:r>
        <w:rPr>
          <w:rFonts w:ascii="Segoe UI" w:hAnsi="Segoe UI" w:cs="Segoe UI"/>
          <w:color w:val="0F0F0F"/>
        </w:rPr>
        <w:t xml:space="preserve"> like Yuka-Food scan</w:t>
      </w:r>
      <w:r>
        <w:rPr>
          <w:rFonts w:ascii="Segoe UI" w:hAnsi="Segoe UI" w:cs="Segoe UI"/>
          <w:color w:val="0F0F0F"/>
        </w:rPr>
        <w:t xml:space="preserve"> for consumers to easily verify product authenticity, sensor-based devices for quick on-site testing, and blockchain technology for ensuring transparency and traceability in the food supply chain. </w:t>
      </w:r>
      <w:r w:rsidR="003B1A46">
        <w:rPr>
          <w:rFonts w:ascii="Segoe UI" w:hAnsi="Segoe UI" w:cs="Segoe UI"/>
          <w:color w:val="0F0F0F"/>
        </w:rPr>
        <w:br/>
      </w:r>
      <w:r w:rsidR="003B1A46" w:rsidRPr="003B1A46">
        <w:rPr>
          <w:rFonts w:ascii="Segoe UI" w:hAnsi="Segoe UI" w:cs="Segoe UI"/>
          <w:color w:val="0F0F0F"/>
        </w:rPr>
        <w:t>Detection of food adulterant is more difficult when both adulterant and the food itself have approximately the same physiochemical makeup. Adulterations of food interfere with consumers’ right to get safe and goo d quality foods. Such adulterants can lead to anemia, paralysis, brain damage, stomach infection or cancer. So, all responsible individuals, organization, including government should fulfill their responsibility to protect the act of food adulteration and to expose the identified acts.</w:t>
      </w:r>
      <w:r w:rsidR="003B1A46">
        <w:rPr>
          <w:rFonts w:ascii="Segoe UI" w:hAnsi="Segoe UI" w:cs="Segoe UI"/>
          <w:color w:val="0F0F0F"/>
        </w:rPr>
        <w:t xml:space="preserve"> </w:t>
      </w:r>
      <w:r>
        <w:rPr>
          <w:rFonts w:ascii="Segoe UI" w:hAnsi="Segoe UI" w:cs="Segoe UI"/>
          <w:color w:val="0F0F0F"/>
        </w:rPr>
        <w:t>By exploring these innovative technologies, the research aims to provide practical solutions to combat food adulteration, safeguard public health, and enhance the overall integrity of the food industry in Bangladesh.</w:t>
      </w:r>
      <w:r>
        <w:rPr>
          <w:b/>
          <w:bCs/>
          <w:sz w:val="32"/>
          <w:szCs w:val="32"/>
        </w:rPr>
        <w:br/>
      </w:r>
    </w:p>
    <w:sectPr w:rsidR="00E841A7" w:rsidRPr="003B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A3"/>
    <w:rsid w:val="003B1A46"/>
    <w:rsid w:val="004734F0"/>
    <w:rsid w:val="005E45A3"/>
    <w:rsid w:val="00CD2E69"/>
    <w:rsid w:val="00E8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FD4D"/>
  <w15:chartTrackingRefBased/>
  <w15:docId w15:val="{4F5B3A09-F48B-4A5A-B770-DAD059F6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6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ALAM RAHI</dc:creator>
  <cp:keywords/>
  <dc:description/>
  <cp:lastModifiedBy>KHUSHBU ALAM RAHI</cp:lastModifiedBy>
  <cp:revision>2</cp:revision>
  <dcterms:created xsi:type="dcterms:W3CDTF">2023-11-27T14:08:00Z</dcterms:created>
  <dcterms:modified xsi:type="dcterms:W3CDTF">2023-11-27T14:29:00Z</dcterms:modified>
</cp:coreProperties>
</file>