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D0B1" w14:textId="0DEBDA87" w:rsidR="009F5348" w:rsidRDefault="00EB252D" w:rsidP="00EB252D">
      <w:r w:rsidRPr="000D1795">
        <w:rPr>
          <w:b/>
          <w:bCs/>
          <w:i/>
          <w:iCs/>
        </w:rPr>
        <w:t>Here are some comparative phrases and their usage in sentences describing pie charts</w:t>
      </w:r>
      <w:r w:rsidR="000D1795">
        <w:t>:</w:t>
      </w:r>
    </w:p>
    <w:p w14:paraId="76F555B3" w14:textId="43BC72D9" w:rsidR="00EB252D" w:rsidRPr="00EB252D" w:rsidRDefault="00EB252D" w:rsidP="00EB252D">
      <w:r w:rsidRPr="00EB252D">
        <w:rPr>
          <w:b/>
          <w:bCs/>
        </w:rPr>
        <w:t>Twice as much as:</w:t>
      </w:r>
      <w:r w:rsidRPr="00EB252D">
        <w:t> The number of students studying Science is twice as much as those studying History in the pie chart.</w:t>
      </w:r>
    </w:p>
    <w:p w14:paraId="3CE5B218" w14:textId="77777777" w:rsidR="00EB252D" w:rsidRPr="00EB252D" w:rsidRDefault="00EB252D" w:rsidP="00EB252D">
      <w:r w:rsidRPr="00EB252D">
        <w:rPr>
          <w:b/>
          <w:bCs/>
        </w:rPr>
        <w:t>Three times more than:</w:t>
      </w:r>
      <w:r w:rsidRPr="00EB252D">
        <w:t> The sales of Product A are three times more than those of Product B shown in the chart.</w:t>
      </w:r>
    </w:p>
    <w:p w14:paraId="52EE20E7" w14:textId="77777777" w:rsidR="00EB252D" w:rsidRPr="00EB252D" w:rsidRDefault="00EB252D" w:rsidP="00EB252D">
      <w:r w:rsidRPr="00EB252D">
        <w:rPr>
          <w:b/>
          <w:bCs/>
        </w:rPr>
        <w:t>Half the amount of:</w:t>
      </w:r>
      <w:r w:rsidRPr="00EB252D">
        <w:t> The revenue generated from online sales is half the amount of revenue generated from in-store purchases.</w:t>
      </w:r>
    </w:p>
    <w:p w14:paraId="14712420" w14:textId="77777777" w:rsidR="00EB252D" w:rsidRPr="00EB252D" w:rsidRDefault="00EB252D" w:rsidP="00EB252D">
      <w:r w:rsidRPr="00EB252D">
        <w:rPr>
          <w:b/>
          <w:bCs/>
        </w:rPr>
        <w:t>One-third of:</w:t>
      </w:r>
      <w:r w:rsidRPr="00EB252D">
        <w:t> One-third of the participants prefer tea over coffee, as illustrated in the pie chart.</w:t>
      </w:r>
    </w:p>
    <w:p w14:paraId="538389CF" w14:textId="77777777" w:rsidR="00EB252D" w:rsidRPr="00EB252D" w:rsidRDefault="00EB252D" w:rsidP="00EB252D">
      <w:r w:rsidRPr="00EB252D">
        <w:rPr>
          <w:b/>
          <w:bCs/>
        </w:rPr>
        <w:t>Slightly more than:</w:t>
      </w:r>
      <w:r w:rsidRPr="00EB252D">
        <w:t> The percentage of male employees is slightly more than that of female employees in the company's workforce.</w:t>
      </w:r>
    </w:p>
    <w:p w14:paraId="784AAE27" w14:textId="77777777" w:rsidR="00EB252D" w:rsidRPr="00EB252D" w:rsidRDefault="00EB252D" w:rsidP="00EB252D">
      <w:r w:rsidRPr="00EB252D">
        <w:rPr>
          <w:b/>
          <w:bCs/>
        </w:rPr>
        <w:t>Significantly less than:</w:t>
      </w:r>
      <w:r w:rsidRPr="00EB252D">
        <w:t> The budget allocated for marketing is significantly less than the budget for research and development.</w:t>
      </w:r>
    </w:p>
    <w:p w14:paraId="6407F3D8" w14:textId="77777777" w:rsidR="00EB252D" w:rsidRPr="00EB252D" w:rsidRDefault="00EB252D" w:rsidP="00EB252D">
      <w:r w:rsidRPr="00EB252D">
        <w:rPr>
          <w:b/>
          <w:bCs/>
        </w:rPr>
        <w:t>Nearly equal to:</w:t>
      </w:r>
      <w:r w:rsidRPr="00EB252D">
        <w:t> The distribution of resources between the two projects is nearly equal in the pie chart.</w:t>
      </w:r>
    </w:p>
    <w:p w14:paraId="2022920B" w14:textId="77777777" w:rsidR="00EB252D" w:rsidRPr="00EB252D" w:rsidRDefault="00EB252D" w:rsidP="00EB252D">
      <w:r w:rsidRPr="00EB252D">
        <w:rPr>
          <w:b/>
          <w:bCs/>
        </w:rPr>
        <w:t>A small fraction of:</w:t>
      </w:r>
      <w:r w:rsidRPr="00EB252D">
        <w:t> The number of users accessing the website via mobile devices is only a small fraction of the total user base.</w:t>
      </w:r>
    </w:p>
    <w:p w14:paraId="69496B0A" w14:textId="77777777" w:rsidR="00EB252D" w:rsidRPr="00EB252D" w:rsidRDefault="00EB252D" w:rsidP="00EB252D">
      <w:r w:rsidRPr="00EB252D">
        <w:rPr>
          <w:b/>
          <w:bCs/>
        </w:rPr>
        <w:t>Slightly over:</w:t>
      </w:r>
      <w:r w:rsidRPr="00EB252D">
        <w:t> The number of participants who prefer dogs slightly over those who prefer cats is depicted in the chart.</w:t>
      </w:r>
    </w:p>
    <w:p w14:paraId="409C3D91" w14:textId="77777777" w:rsidR="00EB252D" w:rsidRPr="00EB252D" w:rsidRDefault="00EB252D" w:rsidP="00EB252D">
      <w:r w:rsidRPr="00EB252D">
        <w:rPr>
          <w:b/>
          <w:bCs/>
        </w:rPr>
        <w:t>Just under:</w:t>
      </w:r>
      <w:r w:rsidRPr="00EB252D">
        <w:t> The percentage of satisfied customers falls just under 50% in the pie chart.</w:t>
      </w:r>
    </w:p>
    <w:p w14:paraId="44F2C2D6" w14:textId="77777777" w:rsidR="00EB252D" w:rsidRPr="00EB252D" w:rsidRDefault="00EB252D" w:rsidP="00EB252D">
      <w:r w:rsidRPr="00EB252D">
        <w:rPr>
          <w:b/>
          <w:bCs/>
        </w:rPr>
        <w:t>Nearly a quarter of:</w:t>
      </w:r>
      <w:r w:rsidRPr="00EB252D">
        <w:t> The survey results show that nearly a quarter of respondents are interested in purchasing the new product.</w:t>
      </w:r>
    </w:p>
    <w:p w14:paraId="30295972" w14:textId="77777777" w:rsidR="00EB252D" w:rsidRPr="00EB252D" w:rsidRDefault="00EB252D" w:rsidP="00EB252D">
      <w:r w:rsidRPr="00EB252D">
        <w:rPr>
          <w:b/>
          <w:bCs/>
        </w:rPr>
        <w:t>Marginally lower than:</w:t>
      </w:r>
      <w:r w:rsidRPr="00EB252D">
        <w:t> The sales in the third quarter are marginally lower than those in the second quarter.</w:t>
      </w:r>
    </w:p>
    <w:p w14:paraId="3D592BC1" w14:textId="77777777" w:rsidR="00EB252D" w:rsidRPr="00EB252D" w:rsidRDefault="00EB252D" w:rsidP="00EB252D">
      <w:r w:rsidRPr="00EB252D">
        <w:rPr>
          <w:b/>
          <w:bCs/>
        </w:rPr>
        <w:t>A significant proportion of:</w:t>
      </w:r>
      <w:r w:rsidRPr="00EB252D">
        <w:t> A significant proportion of the company's revenue comes from international sales, as shown in the chart.</w:t>
      </w:r>
    </w:p>
    <w:p w14:paraId="20F04D94" w14:textId="77777777" w:rsidR="00EB252D" w:rsidRPr="00EB252D" w:rsidRDefault="00EB252D" w:rsidP="00EB252D">
      <w:r w:rsidRPr="00EB252D">
        <w:rPr>
          <w:b/>
          <w:bCs/>
        </w:rPr>
        <w:t>Only a fraction of:</w:t>
      </w:r>
      <w:r w:rsidRPr="00EB252D">
        <w:t> The number of people who prefer healthy snacks is only a fraction of those who prefer junk food.</w:t>
      </w:r>
    </w:p>
    <w:p w14:paraId="3DDCDEAA" w14:textId="77777777" w:rsidR="00EB252D" w:rsidRPr="00EB252D" w:rsidRDefault="00EB252D" w:rsidP="00EB252D">
      <w:r w:rsidRPr="00EB252D">
        <w:rPr>
          <w:b/>
          <w:bCs/>
        </w:rPr>
        <w:t>Vastly different from:</w:t>
      </w:r>
      <w:r w:rsidRPr="00EB252D">
        <w:t> The demographic distribution in rural areas is vastly different from that in urban areas, as depicted in the pie chart.</w:t>
      </w:r>
    </w:p>
    <w:p w14:paraId="5FA453EB" w14:textId="77777777" w:rsidR="004948F3" w:rsidRDefault="004948F3"/>
    <w:sectPr w:rsidR="0049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F30CA"/>
    <w:multiLevelType w:val="multilevel"/>
    <w:tmpl w:val="0844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60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D"/>
    <w:rsid w:val="000D1795"/>
    <w:rsid w:val="004948F3"/>
    <w:rsid w:val="0095738F"/>
    <w:rsid w:val="009F5348"/>
    <w:rsid w:val="00CB6861"/>
    <w:rsid w:val="00E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C4F"/>
  <w15:docId w15:val="{E308F6D0-987F-4D8B-9356-77D1CFD2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287053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582686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705133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735396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751046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797725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844713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110010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262880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58251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597396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679766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949506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</w:divsChild>
    </w:div>
    <w:div w:id="2058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87314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234558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275867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432017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467162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851140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023284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038704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392122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395354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807815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840194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  <w:div w:id="1977221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5" w:color="D9D9E3"/>
            <w:bottom w:val="single" w:sz="2" w:space="0" w:color="D9D9E3"/>
            <w:right w:val="single" w:sz="2" w:space="0" w:color="D9D9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95CB899887E44A4680447ECE7B278" ma:contentTypeVersion="3" ma:contentTypeDescription="Create a new document." ma:contentTypeScope="" ma:versionID="cbcf3f2dd2c76a6b9db3205e3e2dbcc3">
  <xsd:schema xmlns:xsd="http://www.w3.org/2001/XMLSchema" xmlns:xs="http://www.w3.org/2001/XMLSchema" xmlns:p="http://schemas.microsoft.com/office/2006/metadata/properties" xmlns:ns2="d579ac17-261d-480e-aafd-08c621a7c69a" targetNamespace="http://schemas.microsoft.com/office/2006/metadata/properties" ma:root="true" ma:fieldsID="fe2da3f1d55af17663111e699e1942d9" ns2:_="">
    <xsd:import namespace="d579ac17-261d-480e-aafd-08c621a7c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9ac17-261d-480e-aafd-08c621a7c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577FB-8AF5-4E78-93A8-5E623B165BDF}"/>
</file>

<file path=customXml/itemProps2.xml><?xml version="1.0" encoding="utf-8"?>
<ds:datastoreItem xmlns:ds="http://schemas.openxmlformats.org/officeDocument/2006/customXml" ds:itemID="{7E0193D6-1EFC-430C-9AD7-6438A3CFF2C4}"/>
</file>

<file path=customXml/itemProps3.xml><?xml version="1.0" encoding="utf-8"?>
<ds:datastoreItem xmlns:ds="http://schemas.openxmlformats.org/officeDocument/2006/customXml" ds:itemID="{814F3CA8-F27D-4418-8C08-8B60B2D847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Tarannum</dc:creator>
  <cp:keywords/>
  <dc:description/>
  <cp:lastModifiedBy>Tasnia Tarannum</cp:lastModifiedBy>
  <cp:revision>1</cp:revision>
  <dcterms:created xsi:type="dcterms:W3CDTF">2023-12-10T07:42:00Z</dcterms:created>
  <dcterms:modified xsi:type="dcterms:W3CDTF">2023-12-10T10:23:00Z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0x010100B9C95CB899887E44A4680447ECE7B278</vt:lpwstr>
  </property>
</Properties>
</file>