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8782" w14:textId="530527A4" w:rsidR="00A930B0" w:rsidRDefault="00A930B0" w:rsidP="00A930B0">
      <w:pPr>
        <w:spacing w:after="200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Landing Page for Mac</w:t>
      </w:r>
    </w:p>
    <w:p w14:paraId="1F5BBFEC" w14:textId="79CA5B5E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Moisture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L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ock 24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H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rs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oundation </w:t>
      </w:r>
    </w:p>
    <w:p w14:paraId="2409CFF7" w14:textId="401B7E55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Mac Non-caking 24 hours foundation,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merge with your natural tone and give it a sheen look.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A normal foundation starts becoming cakey quickly and leave hand prints when you u touch your face which is so frustrating, especially amidst work hours. The need for a long stay foundation which don't melt into the skin as well as don't create demarcation has become a foundation necessity. MAC studio fix fluid gives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you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all that.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It gives you immediate and 8 hours moisture. a primer based foundation. You'll not require concealer after the foundation. It covers almost all the blemishes,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acne and scars on the skin</w:t>
      </w:r>
    </w:p>
    <w:p w14:paraId="5C1ED386" w14:textId="7AE5A452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PF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P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roved</w:t>
      </w:r>
    </w:p>
    <w:p w14:paraId="74DB35EC" w14:textId="3A49B832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Foundation with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SPF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unsettle after sometime.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But M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ac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tudio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ix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luid does not unsettle on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your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skin. It already has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SPF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to protect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your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skin from ultraviolet radiation.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I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ts dermatologists proved that you can even skip your sunscreen if you're applying that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oundation</w:t>
      </w:r>
    </w:p>
    <w:p w14:paraId="47B7B26C" w14:textId="607FBF4F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Effective coverage </w:t>
      </w:r>
    </w:p>
    <w:p w14:paraId="6D44C760" w14:textId="3DA8AAE0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M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ac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tudio </w:t>
      </w:r>
      <w:r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ix fluid gives 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you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a very good coverage in one stroke of it</w:t>
      </w:r>
      <w:r w:rsidR="00395FD8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.</w:t>
      </w:r>
    </w:p>
    <w:p w14:paraId="0FB1463D" w14:textId="56387CDF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Non-oxidizing property </w:t>
      </w:r>
    </w:p>
    <w:p w14:paraId="1EE059CC" w14:textId="476613BE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It does not oxidize or cause breakouts on the skin,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safe for using regularly. It is free from harmful chemicals causing deterioration on the skin if used for a long run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. I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t is also paraben and gluten free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.</w:t>
      </w:r>
    </w:p>
    <w:p w14:paraId="2E614DBE" w14:textId="58EC229D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Animal By-Product, Parabens, Sul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ph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ates, Phthalates, Mineral Oil, Polyethylene Glycol, Gluten, Alcohol, Triclosan Artificial Fragrance, Chemical SPF, Microbeads Coal Tar.</w:t>
      </w:r>
    </w:p>
    <w:p w14:paraId="4AD83A48" w14:textId="4DDB210C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Liquid based all skin types foundation </w:t>
      </w:r>
    </w:p>
    <w:p w14:paraId="216D6AFE" w14:textId="1CEF2A4B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It is liquid foundation suitable for all skin types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 xml:space="preserve"> 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with airbrush effect, can be used for blemishes and combination skin type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.</w:t>
      </w:r>
    </w:p>
    <w:p w14:paraId="23ECEEF2" w14:textId="23A02E36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Compatible packaging </w:t>
      </w:r>
    </w:p>
    <w:p w14:paraId="780F302A" w14:textId="2FADBA7F" w:rsid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Available in small to large bottles with a narrow dropper in the top to control the quan</w:t>
      </w:r>
      <w:r w:rsidR="00BF4C3F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t</w:t>
      </w: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ity of product released. In particular, as you can carry a wide range of colours in a compact space.</w:t>
      </w:r>
    </w:p>
    <w:p w14:paraId="26BE2853" w14:textId="77777777" w:rsidR="00BF4C3F" w:rsidRPr="00A930B0" w:rsidRDefault="00BF4C3F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</w:p>
    <w:p w14:paraId="79B7A607" w14:textId="77777777" w:rsidR="00A930B0" w:rsidRPr="00A930B0" w:rsidRDefault="00A930B0" w:rsidP="00A930B0">
      <w:pPr>
        <w:shd w:val="clear" w:color="auto" w:fill="FFFFFF"/>
        <w:spacing w:line="240" w:lineRule="auto"/>
        <w:rPr>
          <w:rFonts w:eastAsia="Times New Roman" w:cs="Calibri"/>
          <w:color w:val="222222"/>
          <w:kern w:val="0"/>
          <w:szCs w:val="28"/>
          <w:lang w:eastAsia="en-IN"/>
          <w14:ligatures w14:val="none"/>
        </w:rPr>
      </w:pPr>
      <w:r w:rsidRPr="00A930B0">
        <w:rPr>
          <w:rFonts w:eastAsia="Times New Roman" w:cs="Arial"/>
          <w:color w:val="000000"/>
          <w:kern w:val="0"/>
          <w:szCs w:val="28"/>
          <w:lang w:eastAsia="en-IN"/>
          <w14:ligatures w14:val="none"/>
        </w:rPr>
        <w:t>For more info contact at 97998655  or mail us at </w:t>
      </w:r>
      <w:hyperlink r:id="rId4" w:tgtFrame="_blank" w:history="1">
        <w:r w:rsidRPr="00A930B0">
          <w:rPr>
            <w:rFonts w:eastAsia="Times New Roman" w:cs="Arial"/>
            <w:color w:val="1155CC"/>
            <w:kern w:val="0"/>
            <w:szCs w:val="28"/>
            <w:u w:val="single"/>
            <w:lang w:eastAsia="en-IN"/>
            <w14:ligatures w14:val="none"/>
          </w:rPr>
          <w:t>mac768@gmail.com</w:t>
        </w:r>
      </w:hyperlink>
    </w:p>
    <w:p w14:paraId="1CA2E812" w14:textId="77777777" w:rsidR="00A930B0" w:rsidRPr="00A930B0" w:rsidRDefault="00A930B0" w:rsidP="00A930B0">
      <w:pPr>
        <w:rPr>
          <w:szCs w:val="28"/>
        </w:rPr>
      </w:pPr>
    </w:p>
    <w:sectPr w:rsidR="00A930B0" w:rsidRPr="00A930B0" w:rsidSect="009C4C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B0"/>
    <w:rsid w:val="00395FD8"/>
    <w:rsid w:val="009C4C4A"/>
    <w:rsid w:val="00A930B0"/>
    <w:rsid w:val="00B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4D1D"/>
  <w15:chartTrackingRefBased/>
  <w15:docId w15:val="{7EAB341B-0B27-4465-BAA7-55170BEB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B0"/>
    <w:rPr>
      <w:rFonts w:ascii="Garamond" w:hAnsi="Garamon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c7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</cp:revision>
  <dcterms:created xsi:type="dcterms:W3CDTF">2024-01-28T14:38:00Z</dcterms:created>
  <dcterms:modified xsi:type="dcterms:W3CDTF">2024-01-28T15:33:00Z</dcterms:modified>
</cp:coreProperties>
</file>