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E1B9" w14:textId="5D92FEDC" w:rsidR="006A66AA" w:rsidRDefault="005B2F58" w:rsidP="00EB5CC4">
      <w:pPr>
        <w:spacing w:before="100" w:after="100"/>
        <w:jc w:val="center"/>
        <w:sectPr w:rsidR="006A66AA">
          <w:pgSz w:w="11906" w:h="16838"/>
          <w:pgMar w:top="792" w:right="893" w:bottom="1440" w:left="893" w:header="720" w:footer="720" w:gutter="0"/>
          <w:cols w:space="720"/>
          <w:docGrid w:linePitch="360"/>
        </w:sectPr>
      </w:pPr>
      <w:r>
        <w:rPr>
          <w:rFonts w:eastAsia="SimSun"/>
          <w:sz w:val="48"/>
          <w:szCs w:val="48"/>
        </w:rPr>
        <w:t>A Comparative Analysis of Machine Learning, Deep Learning, and Hybrid Models for Brain Tumor Detection and Volume Analysi</w:t>
      </w:r>
      <w:r>
        <w:rPr>
          <w:rFonts w:eastAsia="SimSun"/>
          <w:sz w:val="48"/>
          <w:szCs w:val="48"/>
        </w:rPr>
        <w:t>s</w:t>
      </w:r>
    </w:p>
    <w:p w14:paraId="2A23CD7A" w14:textId="77777777" w:rsidR="00EB5CC4" w:rsidRPr="00AD3E70" w:rsidRDefault="00EB5CC4" w:rsidP="00EB5CC4">
      <w:pPr>
        <w:spacing w:before="100" w:beforeAutospacing="1" w:after="40"/>
        <w:jc w:val="center"/>
        <w:rPr>
          <w:rFonts w:eastAsia="SimSun"/>
          <w:noProof/>
          <w:sz w:val="18"/>
          <w:szCs w:val="18"/>
        </w:rPr>
      </w:pPr>
      <w:r w:rsidRPr="00AD3E70">
        <w:rPr>
          <w:rFonts w:eastAsia="SimSun"/>
          <w:noProof/>
          <w:sz w:val="18"/>
          <w:szCs w:val="18"/>
        </w:rPr>
        <w:t>line 1: 1</w:t>
      </w:r>
      <w:r w:rsidRPr="00AD3E70">
        <w:rPr>
          <w:rFonts w:eastAsia="SimSun"/>
          <w:noProof/>
          <w:sz w:val="18"/>
          <w:szCs w:val="18"/>
          <w:vertAlign w:val="superscript"/>
        </w:rPr>
        <w:t>st</w:t>
      </w:r>
      <w:r w:rsidRPr="00AD3E70">
        <w:rPr>
          <w:rFonts w:eastAsia="SimSun"/>
          <w:noProof/>
          <w:sz w:val="18"/>
          <w:szCs w:val="18"/>
        </w:rPr>
        <w:t xml:space="preserve"> Given Name Surname </w:t>
      </w:r>
      <w:r w:rsidRPr="00AD3E70">
        <w:rPr>
          <w:rFonts w:eastAsia="SimSun"/>
          <w:noProof/>
          <w:sz w:val="18"/>
          <w:szCs w:val="18"/>
        </w:rPr>
        <w:br/>
        <w:t xml:space="preserve">line 2: </w:t>
      </w:r>
      <w:r w:rsidRPr="00AD3E70">
        <w:rPr>
          <w:rFonts w:eastAsia="SimSun"/>
          <w:i/>
          <w:noProof/>
          <w:sz w:val="18"/>
          <w:szCs w:val="18"/>
        </w:rPr>
        <w:t xml:space="preserve">dept. name of organization </w:t>
      </w:r>
      <w:r w:rsidRPr="00AD3E70">
        <w:rPr>
          <w:rFonts w:eastAsia="SimSun"/>
          <w:i/>
          <w:noProof/>
          <w:sz w:val="18"/>
          <w:szCs w:val="18"/>
        </w:rPr>
        <w:br/>
        <w:t xml:space="preserve">(of </w:t>
      </w:r>
      <w:r w:rsidRPr="00AD3E70">
        <w:rPr>
          <w:rFonts w:eastAsia="SimSun"/>
          <w:i/>
          <w:iCs/>
          <w:noProof/>
          <w:sz w:val="18"/>
          <w:szCs w:val="18"/>
        </w:rPr>
        <w:t>Affiliation</w:t>
      </w:r>
      <w:r w:rsidRPr="00AD3E70">
        <w:rPr>
          <w:rFonts w:eastAsia="SimSun"/>
          <w:i/>
          <w:noProof/>
          <w:sz w:val="18"/>
          <w:szCs w:val="18"/>
        </w:rPr>
        <w:t>)</w:t>
      </w:r>
      <w:r w:rsidRPr="00AD3E70">
        <w:rPr>
          <w:rFonts w:eastAsia="SimSun"/>
          <w:noProof/>
          <w:sz w:val="18"/>
          <w:szCs w:val="18"/>
        </w:rPr>
        <w:br/>
        <w:t xml:space="preserve">line 3: </w:t>
      </w:r>
      <w:r w:rsidRPr="00AD3E70">
        <w:rPr>
          <w:rFonts w:eastAsia="SimSun"/>
          <w:i/>
          <w:noProof/>
          <w:sz w:val="18"/>
          <w:szCs w:val="18"/>
        </w:rPr>
        <w:t xml:space="preserve">name of organization </w:t>
      </w:r>
      <w:r w:rsidRPr="00AD3E70">
        <w:rPr>
          <w:rFonts w:eastAsia="SimSun"/>
          <w:i/>
          <w:noProof/>
          <w:sz w:val="18"/>
          <w:szCs w:val="18"/>
        </w:rPr>
        <w:br/>
        <w:t>(of Affiliation)</w:t>
      </w:r>
      <w:r w:rsidRPr="00AD3E70">
        <w:rPr>
          <w:rFonts w:eastAsia="SimSun"/>
          <w:i/>
          <w:noProof/>
          <w:sz w:val="18"/>
          <w:szCs w:val="18"/>
        </w:rPr>
        <w:br/>
      </w:r>
      <w:r w:rsidRPr="00AD3E70">
        <w:rPr>
          <w:rFonts w:eastAsia="SimSun"/>
          <w:noProof/>
          <w:sz w:val="18"/>
          <w:szCs w:val="18"/>
        </w:rPr>
        <w:t>line 4: City, Country</w:t>
      </w:r>
      <w:r w:rsidRPr="00AD3E70">
        <w:rPr>
          <w:rFonts w:eastAsia="SimSun"/>
          <w:noProof/>
          <w:sz w:val="18"/>
          <w:szCs w:val="18"/>
        </w:rPr>
        <w:br/>
        <w:t>line 5: email address or ORCID</w:t>
      </w:r>
    </w:p>
    <w:p w14:paraId="4CF3C6B0" w14:textId="1794EE39" w:rsidR="00BB6C4A" w:rsidRDefault="00BB6C4A" w:rsidP="006A66AA">
      <w:pPr>
        <w:spacing w:after="80"/>
        <w:rPr>
          <w:rFonts w:eastAsia="SimSun"/>
          <w:sz w:val="18"/>
          <w:szCs w:val="18"/>
        </w:rPr>
      </w:pPr>
    </w:p>
    <w:p w14:paraId="5CAA25A1" w14:textId="39278B1E" w:rsidR="00EB5CC4" w:rsidRDefault="00EB5CC4" w:rsidP="00EB5CC4">
      <w:pPr>
        <w:spacing w:after="80"/>
        <w:jc w:val="center"/>
        <w:rPr>
          <w:rFonts w:eastAsia="SimSun"/>
          <w:sz w:val="18"/>
          <w:szCs w:val="18"/>
        </w:rPr>
      </w:pPr>
      <w:r w:rsidRPr="00AD3E70">
        <w:rPr>
          <w:rFonts w:eastAsia="SimSun"/>
          <w:noProof/>
          <w:sz w:val="18"/>
          <w:szCs w:val="18"/>
        </w:rPr>
        <w:t>line 1: 3</w:t>
      </w:r>
      <w:r w:rsidRPr="00AD3E70">
        <w:rPr>
          <w:rFonts w:eastAsia="SimSun"/>
          <w:noProof/>
          <w:sz w:val="18"/>
          <w:szCs w:val="18"/>
          <w:vertAlign w:val="superscript"/>
        </w:rPr>
        <w:t>rd</w:t>
      </w:r>
      <w:r w:rsidRPr="00AD3E70">
        <w:rPr>
          <w:rFonts w:eastAsia="SimSun"/>
          <w:noProof/>
          <w:sz w:val="18"/>
          <w:szCs w:val="18"/>
        </w:rPr>
        <w:t xml:space="preserve"> Given Name Surname</w:t>
      </w:r>
      <w:r w:rsidRPr="00AD3E70">
        <w:rPr>
          <w:rFonts w:eastAsia="SimSun"/>
          <w:noProof/>
          <w:sz w:val="18"/>
          <w:szCs w:val="18"/>
        </w:rPr>
        <w:br/>
        <w:t xml:space="preserve">line 2: </w:t>
      </w:r>
      <w:r w:rsidRPr="00AD3E70">
        <w:rPr>
          <w:rFonts w:eastAsia="SimSun"/>
          <w:i/>
          <w:noProof/>
          <w:sz w:val="18"/>
          <w:szCs w:val="18"/>
        </w:rPr>
        <w:t xml:space="preserve">dept. name of organization </w:t>
      </w:r>
      <w:r w:rsidRPr="00AD3E70">
        <w:rPr>
          <w:rFonts w:eastAsia="SimSun"/>
          <w:i/>
          <w:noProof/>
          <w:sz w:val="18"/>
          <w:szCs w:val="18"/>
        </w:rPr>
        <w:br/>
        <w:t xml:space="preserve">(of </w:t>
      </w:r>
      <w:r w:rsidRPr="00AD3E70">
        <w:rPr>
          <w:rFonts w:eastAsia="SimSun"/>
          <w:i/>
          <w:iCs/>
          <w:noProof/>
          <w:sz w:val="18"/>
          <w:szCs w:val="18"/>
        </w:rPr>
        <w:t>Affiliation</w:t>
      </w:r>
      <w:r w:rsidRPr="00AD3E70">
        <w:rPr>
          <w:rFonts w:eastAsia="SimSun"/>
          <w:i/>
          <w:noProof/>
          <w:sz w:val="18"/>
          <w:szCs w:val="18"/>
        </w:rPr>
        <w:t>)</w:t>
      </w:r>
      <w:r w:rsidRPr="00AD3E70">
        <w:rPr>
          <w:rFonts w:eastAsia="SimSun"/>
          <w:noProof/>
          <w:sz w:val="18"/>
          <w:szCs w:val="18"/>
        </w:rPr>
        <w:br/>
        <w:t xml:space="preserve">line 3: </w:t>
      </w:r>
      <w:r w:rsidRPr="00AD3E70">
        <w:rPr>
          <w:rFonts w:eastAsia="SimSun"/>
          <w:i/>
          <w:noProof/>
          <w:sz w:val="18"/>
          <w:szCs w:val="18"/>
        </w:rPr>
        <w:t xml:space="preserve">name of organization </w:t>
      </w:r>
      <w:r w:rsidRPr="00AD3E70">
        <w:rPr>
          <w:rFonts w:eastAsia="SimSun"/>
          <w:i/>
          <w:noProof/>
          <w:sz w:val="18"/>
          <w:szCs w:val="18"/>
        </w:rPr>
        <w:br/>
        <w:t>(of Affiliation)</w:t>
      </w:r>
      <w:r w:rsidRPr="00AD3E70">
        <w:rPr>
          <w:rFonts w:eastAsia="SimSun"/>
          <w:i/>
          <w:noProof/>
          <w:sz w:val="18"/>
          <w:szCs w:val="18"/>
        </w:rPr>
        <w:br/>
      </w:r>
      <w:r w:rsidRPr="00AD3E70">
        <w:rPr>
          <w:rFonts w:eastAsia="SimSun"/>
          <w:noProof/>
          <w:sz w:val="18"/>
          <w:szCs w:val="18"/>
        </w:rPr>
        <w:t>line 4: City, Country</w:t>
      </w:r>
      <w:r w:rsidRPr="00AD3E70">
        <w:rPr>
          <w:rFonts w:eastAsia="SimSun"/>
          <w:noProof/>
          <w:sz w:val="18"/>
          <w:szCs w:val="18"/>
        </w:rPr>
        <w:br/>
        <w:t>line 5: email address or ORCID</w:t>
      </w:r>
    </w:p>
    <w:p w14:paraId="72383CE5" w14:textId="77777777" w:rsidR="00EB5CC4" w:rsidRDefault="00EB5CC4">
      <w:pPr>
        <w:spacing w:after="80"/>
        <w:jc w:val="center"/>
        <w:rPr>
          <w:rFonts w:eastAsia="SimSun"/>
          <w:sz w:val="18"/>
          <w:szCs w:val="18"/>
        </w:rPr>
      </w:pPr>
    </w:p>
    <w:p w14:paraId="364A5463" w14:textId="2C7D9812" w:rsidR="00BB6C4A" w:rsidRDefault="00EB5CC4" w:rsidP="00EB5CC4">
      <w:pPr>
        <w:spacing w:before="240" w:after="80"/>
        <w:jc w:val="center"/>
      </w:pPr>
      <w:r w:rsidRPr="00AD3E70">
        <w:rPr>
          <w:rFonts w:eastAsia="SimSun"/>
          <w:noProof/>
          <w:sz w:val="18"/>
          <w:szCs w:val="18"/>
        </w:rPr>
        <w:t>line 1: 2</w:t>
      </w:r>
      <w:r w:rsidRPr="00AD3E70">
        <w:rPr>
          <w:rFonts w:eastAsia="SimSun"/>
          <w:noProof/>
          <w:sz w:val="18"/>
          <w:szCs w:val="18"/>
          <w:vertAlign w:val="superscript"/>
        </w:rPr>
        <w:t>nd</w:t>
      </w:r>
      <w:r w:rsidRPr="00AD3E70">
        <w:rPr>
          <w:rFonts w:eastAsia="SimSun"/>
          <w:noProof/>
          <w:sz w:val="18"/>
          <w:szCs w:val="18"/>
        </w:rPr>
        <w:t xml:space="preserve"> Given Name Surname</w:t>
      </w:r>
      <w:r w:rsidRPr="00AD3E70">
        <w:rPr>
          <w:rFonts w:eastAsia="SimSun"/>
          <w:noProof/>
          <w:sz w:val="18"/>
          <w:szCs w:val="18"/>
        </w:rPr>
        <w:br/>
        <w:t xml:space="preserve">line 2: </w:t>
      </w:r>
      <w:r w:rsidRPr="00AD3E70">
        <w:rPr>
          <w:rFonts w:eastAsia="SimSun"/>
          <w:i/>
          <w:noProof/>
          <w:sz w:val="18"/>
          <w:szCs w:val="18"/>
        </w:rPr>
        <w:t xml:space="preserve">dept. name of organization </w:t>
      </w:r>
      <w:r w:rsidRPr="00AD3E70">
        <w:rPr>
          <w:rFonts w:eastAsia="SimSun"/>
          <w:i/>
          <w:noProof/>
          <w:sz w:val="18"/>
          <w:szCs w:val="18"/>
        </w:rPr>
        <w:br/>
        <w:t xml:space="preserve">(of </w:t>
      </w:r>
      <w:r w:rsidRPr="00AD3E70">
        <w:rPr>
          <w:rFonts w:eastAsia="SimSun"/>
          <w:i/>
          <w:iCs/>
          <w:noProof/>
          <w:sz w:val="18"/>
          <w:szCs w:val="18"/>
        </w:rPr>
        <w:t>Affiliation</w:t>
      </w:r>
      <w:r w:rsidRPr="00AD3E70">
        <w:rPr>
          <w:rFonts w:eastAsia="SimSun"/>
          <w:i/>
          <w:noProof/>
          <w:sz w:val="18"/>
          <w:szCs w:val="18"/>
        </w:rPr>
        <w:t>)</w:t>
      </w:r>
      <w:r w:rsidRPr="00AD3E70">
        <w:rPr>
          <w:rFonts w:eastAsia="SimSun"/>
          <w:noProof/>
          <w:sz w:val="18"/>
          <w:szCs w:val="18"/>
        </w:rPr>
        <w:br/>
        <w:t xml:space="preserve">line 3: </w:t>
      </w:r>
      <w:r w:rsidRPr="00AD3E70">
        <w:rPr>
          <w:rFonts w:eastAsia="SimSun"/>
          <w:i/>
          <w:noProof/>
          <w:sz w:val="18"/>
          <w:szCs w:val="18"/>
        </w:rPr>
        <w:t xml:space="preserve">name of organization </w:t>
      </w:r>
      <w:r w:rsidRPr="00AD3E70">
        <w:rPr>
          <w:rFonts w:eastAsia="SimSun"/>
          <w:i/>
          <w:noProof/>
          <w:sz w:val="18"/>
          <w:szCs w:val="18"/>
        </w:rPr>
        <w:br/>
        <w:t>(of Affiliation)</w:t>
      </w:r>
      <w:r w:rsidRPr="00AD3E70">
        <w:rPr>
          <w:rFonts w:eastAsia="SimSun"/>
          <w:i/>
          <w:noProof/>
          <w:sz w:val="18"/>
          <w:szCs w:val="18"/>
        </w:rPr>
        <w:br/>
      </w:r>
      <w:r w:rsidRPr="00AD3E70">
        <w:rPr>
          <w:rFonts w:eastAsia="SimSun"/>
          <w:noProof/>
          <w:sz w:val="18"/>
          <w:szCs w:val="18"/>
        </w:rPr>
        <w:t>line 4: City, Country</w:t>
      </w:r>
      <w:r w:rsidRPr="00AD3E70">
        <w:rPr>
          <w:rFonts w:eastAsia="SimSun"/>
          <w:noProof/>
          <w:sz w:val="18"/>
          <w:szCs w:val="18"/>
        </w:rPr>
        <w:br/>
        <w:t>line 5: email address or ORCID</w:t>
      </w:r>
    </w:p>
    <w:p w14:paraId="073D8138" w14:textId="77777777" w:rsidR="00EB5CC4" w:rsidRDefault="00EB5CC4"/>
    <w:p w14:paraId="0F7E77B9" w14:textId="1ADEC81D" w:rsidR="00BB6C4A" w:rsidRDefault="00EB5CC4" w:rsidP="00EB5CC4">
      <w:pPr>
        <w:jc w:val="center"/>
      </w:pPr>
      <w:r w:rsidRPr="00AD3E70">
        <w:rPr>
          <w:rFonts w:eastAsia="SimSun"/>
          <w:noProof/>
          <w:sz w:val="18"/>
          <w:szCs w:val="18"/>
        </w:rPr>
        <w:t>line 1: 4</w:t>
      </w:r>
      <w:r w:rsidRPr="00AD3E70">
        <w:rPr>
          <w:rFonts w:eastAsia="SimSun"/>
          <w:noProof/>
          <w:sz w:val="18"/>
          <w:szCs w:val="18"/>
          <w:vertAlign w:val="superscript"/>
        </w:rPr>
        <w:t>th</w:t>
      </w:r>
      <w:r w:rsidRPr="00AD3E70">
        <w:rPr>
          <w:rFonts w:eastAsia="SimSun"/>
          <w:noProof/>
          <w:sz w:val="18"/>
          <w:szCs w:val="18"/>
        </w:rPr>
        <w:t xml:space="preserve"> Given Name Surname</w:t>
      </w:r>
      <w:r w:rsidRPr="00AD3E70">
        <w:rPr>
          <w:rFonts w:eastAsia="SimSun"/>
          <w:noProof/>
          <w:sz w:val="18"/>
          <w:szCs w:val="18"/>
        </w:rPr>
        <w:br/>
        <w:t xml:space="preserve">line 2: </w:t>
      </w:r>
      <w:r w:rsidRPr="00AD3E70">
        <w:rPr>
          <w:rFonts w:eastAsia="SimSun"/>
          <w:i/>
          <w:noProof/>
          <w:sz w:val="18"/>
          <w:szCs w:val="18"/>
        </w:rPr>
        <w:t>dept. name of organization</w:t>
      </w:r>
      <w:r w:rsidRPr="00AD3E70">
        <w:rPr>
          <w:rFonts w:eastAsia="SimSun"/>
          <w:noProof/>
          <w:sz w:val="18"/>
          <w:szCs w:val="18"/>
        </w:rPr>
        <w:br/>
      </w:r>
      <w:r w:rsidRPr="00AD3E70">
        <w:rPr>
          <w:rFonts w:eastAsia="SimSun"/>
          <w:i/>
          <w:noProof/>
          <w:sz w:val="18"/>
          <w:szCs w:val="18"/>
        </w:rPr>
        <w:t xml:space="preserve">(of </w:t>
      </w:r>
      <w:r w:rsidRPr="00AD3E70">
        <w:rPr>
          <w:rFonts w:eastAsia="SimSun"/>
          <w:i/>
          <w:iCs/>
          <w:noProof/>
          <w:sz w:val="18"/>
          <w:szCs w:val="18"/>
        </w:rPr>
        <w:t>Affiliation</w:t>
      </w:r>
      <w:r w:rsidRPr="00AD3E70">
        <w:rPr>
          <w:rFonts w:eastAsia="SimSun"/>
          <w:i/>
          <w:noProof/>
          <w:sz w:val="18"/>
          <w:szCs w:val="18"/>
        </w:rPr>
        <w:t>)</w:t>
      </w:r>
      <w:r w:rsidRPr="00AD3E70">
        <w:rPr>
          <w:rFonts w:eastAsia="SimSun"/>
          <w:noProof/>
          <w:sz w:val="18"/>
          <w:szCs w:val="18"/>
        </w:rPr>
        <w:br/>
        <w:t xml:space="preserve">line 3: </w:t>
      </w:r>
      <w:r w:rsidRPr="00AD3E70">
        <w:rPr>
          <w:rFonts w:eastAsia="SimSun"/>
          <w:i/>
          <w:noProof/>
          <w:sz w:val="18"/>
          <w:szCs w:val="18"/>
        </w:rPr>
        <w:t xml:space="preserve">name of organization </w:t>
      </w:r>
      <w:r w:rsidRPr="00AD3E70">
        <w:rPr>
          <w:rFonts w:eastAsia="SimSun"/>
          <w:i/>
          <w:noProof/>
          <w:sz w:val="18"/>
          <w:szCs w:val="18"/>
        </w:rPr>
        <w:br/>
        <w:t>(of Affiliation)</w:t>
      </w:r>
      <w:r w:rsidRPr="00AD3E70">
        <w:rPr>
          <w:rFonts w:eastAsia="SimSun"/>
          <w:i/>
          <w:noProof/>
          <w:sz w:val="18"/>
          <w:szCs w:val="18"/>
        </w:rPr>
        <w:br/>
      </w:r>
      <w:r w:rsidRPr="00AD3E70">
        <w:rPr>
          <w:rFonts w:eastAsia="SimSun"/>
          <w:noProof/>
          <w:sz w:val="18"/>
          <w:szCs w:val="18"/>
        </w:rPr>
        <w:t>line 4: City, Country</w:t>
      </w:r>
      <w:r w:rsidRPr="00AD3E70">
        <w:rPr>
          <w:rFonts w:eastAsia="SimSun"/>
          <w:noProof/>
          <w:sz w:val="18"/>
          <w:szCs w:val="18"/>
        </w:rPr>
        <w:br/>
        <w:t>line 5: email address  or ORCID</w:t>
      </w:r>
    </w:p>
    <w:p w14:paraId="49F09727" w14:textId="77777777" w:rsidR="00BB6C4A" w:rsidRDefault="00BB6C4A"/>
    <w:p w14:paraId="0C271F9B" w14:textId="77777777" w:rsidR="00BB6C4A" w:rsidRDefault="00BB6C4A"/>
    <w:p w14:paraId="5A39DE1B" w14:textId="77777777" w:rsidR="00BB6C4A" w:rsidRDefault="00BB6C4A"/>
    <w:p w14:paraId="2432B7DA" w14:textId="77777777" w:rsidR="00BB6C4A" w:rsidRDefault="00BB6C4A">
      <w:pPr>
        <w:sectPr w:rsidR="00BB6C4A">
          <w:type w:val="continuous"/>
          <w:pgSz w:w="11906" w:h="16838"/>
          <w:pgMar w:top="450" w:right="893" w:bottom="1440" w:left="893" w:header="720" w:footer="720" w:gutter="0"/>
          <w:cols w:num="2" w:space="720"/>
          <w:docGrid w:linePitch="360"/>
        </w:sectPr>
      </w:pPr>
    </w:p>
    <w:p w14:paraId="48C3E2BD" w14:textId="77777777" w:rsidR="009D6CBF" w:rsidRDefault="005B2F58">
      <w:pPr>
        <w:jc w:val="center"/>
      </w:pPr>
      <w:r>
        <w:rPr>
          <w:rFonts w:eastAsia="SimSun"/>
          <w:b/>
          <w:bCs/>
        </w:rPr>
        <w:t>Abstract</w:t>
      </w:r>
    </w:p>
    <w:p w14:paraId="1DDE3D83" w14:textId="77777777" w:rsidR="009D6CBF" w:rsidRDefault="005B2F58">
      <w:pPr>
        <w:spacing w:after="200"/>
        <w:ind w:firstLine="272"/>
        <w:jc w:val="both"/>
      </w:pPr>
      <w:r>
        <w:rPr>
          <w:rFonts w:eastAsia="SimSun"/>
          <w:b/>
          <w:bCs/>
          <w:i/>
          <w:iCs/>
        </w:rPr>
        <w:t>Abstract</w:t>
      </w:r>
      <w:r>
        <w:rPr>
          <w:rFonts w:eastAsia="SimSun"/>
          <w:b/>
          <w:bCs/>
        </w:rPr>
        <w:t>—</w:t>
      </w:r>
      <w:r>
        <w:rPr>
          <w:rFonts w:eastAsia="SimSun"/>
        </w:rPr>
        <w:t xml:space="preserve"> Brain tumors are among the most life-threatening neurological conditions, with early and accurate diagnosis being critical for improving patient survival rates. This paper presents a comprehensive comparative analysis of Machine Learning (ML), Deep Learning (DL), and Hybrid models employed for automated brain tumor detection and volumetric analysis using Magnetic Resonance Imaging (MRI). Traditional ML algorithms—including Support Vector Machine (SVM), Random Forest (RF), and K-Nearest Neighbor (KNN)—are </w:t>
      </w:r>
      <w:r>
        <w:rPr>
          <w:rFonts w:eastAsia="SimSun"/>
        </w:rPr>
        <w:t xml:space="preserve">evaluated alongside advanced DL architectures such as Convolutional Neural Networks (CNN), U-Net, </w:t>
      </w:r>
      <w:proofErr w:type="spellStart"/>
      <w:r>
        <w:rPr>
          <w:rFonts w:eastAsia="SimSun"/>
        </w:rPr>
        <w:t>ResNet</w:t>
      </w:r>
      <w:proofErr w:type="spellEnd"/>
      <w:r>
        <w:rPr>
          <w:rFonts w:eastAsia="SimSun"/>
        </w:rPr>
        <w:t xml:space="preserve">, VGG-19, and Transformer-based models. Hybrid approaches that combine feature extraction strengths of DL with the interpretability of ML are also examined. The performance of these models is benchmarked on publicly available datasets, including </w:t>
      </w:r>
      <w:proofErr w:type="spellStart"/>
      <w:r>
        <w:rPr>
          <w:rFonts w:eastAsia="SimSun"/>
        </w:rPr>
        <w:t>BraTS</w:t>
      </w:r>
      <w:proofErr w:type="spellEnd"/>
      <w:r>
        <w:rPr>
          <w:rFonts w:eastAsia="SimSun"/>
        </w:rPr>
        <w:t xml:space="preserve"> 2020/2024, TCIA, and </w:t>
      </w:r>
      <w:proofErr w:type="spellStart"/>
      <w:r>
        <w:rPr>
          <w:rFonts w:eastAsia="SimSun"/>
        </w:rPr>
        <w:t>Figshare</w:t>
      </w:r>
      <w:proofErr w:type="spellEnd"/>
      <w:r>
        <w:rPr>
          <w:rFonts w:eastAsia="SimSun"/>
        </w:rPr>
        <w:t>, using metrics such as Accuracy, Dice Similarity Coefficient (DSC), Intersection over Union (</w:t>
      </w:r>
      <w:proofErr w:type="spellStart"/>
      <w:r>
        <w:rPr>
          <w:rFonts w:eastAsia="SimSun"/>
        </w:rPr>
        <w:t>IoU</w:t>
      </w:r>
      <w:proofErr w:type="spellEnd"/>
      <w:r>
        <w:rPr>
          <w:rFonts w:eastAsia="SimSun"/>
        </w:rPr>
        <w:t>), Precision, Recall, and F1-S</w:t>
      </w:r>
      <w:r>
        <w:rPr>
          <w:rFonts w:eastAsia="SimSun"/>
        </w:rPr>
        <w:t>core. Results indicate that Hybrid models achieve the highest overall performance, with a peak accuracy of 99.1% and DSC of 0.94. This study identifies key research gaps in real-time clinical deployment and provides future directions for robust, explainable brain tumor analysis systems.</w:t>
      </w:r>
    </w:p>
    <w:p w14:paraId="71EA7DB0" w14:textId="77777777" w:rsidR="009D6CBF" w:rsidRDefault="005B2F58">
      <w:pPr>
        <w:spacing w:after="200"/>
        <w:jc w:val="both"/>
      </w:pPr>
      <w:r>
        <w:rPr>
          <w:rFonts w:eastAsia="SimSun"/>
          <w:i/>
          <w:iCs/>
        </w:rPr>
        <w:t xml:space="preserve">Keywords—brain tumor detection, deep learning, machine learning, hybrid models, MRI segmentation, volumetric analysis, </w:t>
      </w:r>
      <w:proofErr w:type="spellStart"/>
      <w:r>
        <w:rPr>
          <w:rFonts w:eastAsia="SimSun"/>
          <w:i/>
          <w:iCs/>
        </w:rPr>
        <w:t>BraTS</w:t>
      </w:r>
      <w:proofErr w:type="spellEnd"/>
      <w:r>
        <w:rPr>
          <w:rFonts w:eastAsia="SimSun"/>
          <w:i/>
          <w:iCs/>
        </w:rPr>
        <w:t xml:space="preserve"> dataset.</w:t>
      </w:r>
    </w:p>
    <w:p w14:paraId="4BE4C47E" w14:textId="0C6A114E" w:rsidR="009D6CBF" w:rsidRDefault="00CE43F3" w:rsidP="00CE43F3">
      <w:pPr>
        <w:spacing w:after="200"/>
        <w:jc w:val="center"/>
      </w:pPr>
      <w:proofErr w:type="spellStart"/>
      <w:r w:rsidRPr="00CE43F3">
        <w:rPr>
          <w:rFonts w:eastAsia="SimSun"/>
          <w:smallCaps/>
        </w:rPr>
        <w:t>I.</w:t>
      </w:r>
      <w:r w:rsidR="005B2F58" w:rsidRPr="00CE43F3">
        <w:rPr>
          <w:rFonts w:eastAsia="SimSun"/>
          <w:smallCaps/>
        </w:rPr>
        <w:t>Introduction</w:t>
      </w:r>
      <w:proofErr w:type="spellEnd"/>
    </w:p>
    <w:p w14:paraId="225303D8" w14:textId="77777777" w:rsidR="009D6CBF" w:rsidRDefault="005B2F58">
      <w:pPr>
        <w:spacing w:after="200"/>
        <w:ind w:firstLine="272"/>
        <w:jc w:val="both"/>
      </w:pPr>
      <w:r>
        <w:rPr>
          <w:rFonts w:eastAsia="SimSun"/>
        </w:rPr>
        <w:t>B</w:t>
      </w:r>
      <w:r>
        <w:rPr>
          <w:rFonts w:eastAsia="SimSun"/>
        </w:rPr>
        <w:t xml:space="preserve">rain tumors are abnormal cell growths within the brain or surrounding structures, classified broadly as primary (originating in the brain) or secondary (metastatic). Gliomas, meningiomas, and pituitary tumors constitute the most common types diagnosed via Magnetic Resonance </w:t>
      </w:r>
      <w:r>
        <w:rPr>
          <w:rFonts w:eastAsia="SimSun"/>
        </w:rPr>
        <w:t xml:space="preserve">Imaging (MRI). According to the World Health Organization (WHO), approximately 308,000 new cases of primary brain or central nervous system tumors are diagnosed worldwide each year, with a five-year survival rate below 36% for malignant </w:t>
      </w:r>
      <w:r>
        <w:rPr>
          <w:rFonts w:eastAsia="SimSun"/>
        </w:rPr>
        <w:t>gliomas.</w:t>
      </w:r>
    </w:p>
    <w:p w14:paraId="65C748C9" w14:textId="77777777" w:rsidR="009D6CBF" w:rsidRDefault="005B2F58">
      <w:pPr>
        <w:spacing w:after="200"/>
        <w:ind w:firstLine="272"/>
        <w:jc w:val="both"/>
      </w:pPr>
      <w:r>
        <w:rPr>
          <w:rFonts w:eastAsia="SimSun"/>
        </w:rPr>
        <w:t>Traditional diagnostic workflows rely heavily on manual interpretation of MRI scans by neuroradiologists, a process that is time-consuming, subjective, and prone to inter-observer variability. Automated computer-aided diagnosis (CAD) systems powered by Machine Learning (ML) and Deep Learning (DL) have emerged as powerful tools that can assist clinicians in detecting and quantifying tumors more rapidly and consistently.</w:t>
      </w:r>
    </w:p>
    <w:p w14:paraId="294046A0" w14:textId="77777777" w:rsidR="009D6CBF" w:rsidRDefault="005B2F58">
      <w:pPr>
        <w:spacing w:after="200"/>
        <w:ind w:firstLine="272"/>
        <w:jc w:val="both"/>
      </w:pPr>
      <w:r>
        <w:rPr>
          <w:rFonts w:eastAsia="SimSun"/>
        </w:rPr>
        <w:t>Volume estimation of brain tumors is critical not only for diagnosis but also for treatment planning, including radiotherapy dose calculation and surgical intervention. Accurate three-dimensional segmentation from multi-modal MRI sequences (T1, T1ce, T2, FLAIR) is necessary to obtain reliable volumetric measurements. While classical ML methods depend on hand-crafted features, DL models can automatically learn hierarchical representations directly from raw image data.</w:t>
      </w:r>
    </w:p>
    <w:p w14:paraId="21E2286A" w14:textId="77777777" w:rsidR="009D6CBF" w:rsidRDefault="005B2F58">
      <w:pPr>
        <w:spacing w:after="200"/>
        <w:ind w:firstLine="272"/>
        <w:jc w:val="both"/>
      </w:pPr>
      <w:r>
        <w:rPr>
          <w:rFonts w:eastAsia="SimSun"/>
        </w:rPr>
        <w:t>This paper is organized as follows. Section II reviews existing literature on brain tumor detection methods. Section III categorizes the ML, DL, and Hybrid models examined in this study. Section IV presents the experimental performance analysis. Section V discusses the key findings. Section VI concludes the paper with directions for future research, followed by references.</w:t>
      </w:r>
    </w:p>
    <w:p w14:paraId="7C353E80" w14:textId="43CD110D" w:rsidR="009D6CBF" w:rsidRDefault="00CE43F3" w:rsidP="00CE43F3">
      <w:pPr>
        <w:spacing w:after="200"/>
        <w:jc w:val="center"/>
      </w:pPr>
      <w:proofErr w:type="spellStart"/>
      <w:r>
        <w:rPr>
          <w:rFonts w:eastAsia="SimSun"/>
          <w:smallCaps/>
        </w:rPr>
        <w:t>II.</w:t>
      </w:r>
      <w:r w:rsidR="005B2F58" w:rsidRPr="00CE43F3">
        <w:rPr>
          <w:rFonts w:eastAsia="SimSun"/>
          <w:smallCaps/>
        </w:rPr>
        <w:t>Literature</w:t>
      </w:r>
      <w:proofErr w:type="spellEnd"/>
      <w:r w:rsidR="005B2F58" w:rsidRPr="00CE43F3">
        <w:rPr>
          <w:rFonts w:eastAsia="SimSun"/>
          <w:smallCaps/>
        </w:rPr>
        <w:t xml:space="preserve"> Review</w:t>
      </w:r>
    </w:p>
    <w:p w14:paraId="21ABA618" w14:textId="1D40279C" w:rsidR="009D6CBF" w:rsidRDefault="005B2F58">
      <w:pPr>
        <w:spacing w:after="200"/>
        <w:ind w:firstLine="272"/>
        <w:jc w:val="both"/>
      </w:pPr>
      <w:r>
        <w:rPr>
          <w:rFonts w:eastAsia="SimSun"/>
        </w:rPr>
        <w:t>A</w:t>
      </w:r>
      <w:r>
        <w:rPr>
          <w:rFonts w:eastAsia="SimSun"/>
        </w:rPr>
        <w:t xml:space="preserve"> substantial body of research has been dedicated to automating brain tumor detection and segmentation over the past decade. Early work relied on conventional image </w:t>
      </w:r>
      <w:r>
        <w:rPr>
          <w:rFonts w:eastAsia="SimSun"/>
        </w:rPr>
        <w:lastRenderedPageBreak/>
        <w:t xml:space="preserve">processing and statistical methods such as thresholding, </w:t>
      </w:r>
      <w:r>
        <w:rPr>
          <w:rFonts w:eastAsia="SimSun"/>
        </w:rPr>
        <w:t xml:space="preserve">active contours, and region-growing algorithms. Although </w:t>
      </w:r>
      <w:r>
        <w:rPr>
          <w:rFonts w:eastAsia="SimSun"/>
        </w:rPr>
        <w:t xml:space="preserve">computationally efficient, these approaches were highly </w:t>
      </w:r>
      <w:r>
        <w:rPr>
          <w:rFonts w:eastAsia="SimSun"/>
        </w:rPr>
        <w:t xml:space="preserve">sensitive to image noise and lacked the </w:t>
      </w:r>
      <w:proofErr w:type="spellStart"/>
      <w:r>
        <w:rPr>
          <w:rFonts w:eastAsia="SimSun"/>
        </w:rPr>
        <w:t>generalisability</w:t>
      </w:r>
      <w:proofErr w:type="spellEnd"/>
      <w:r>
        <w:rPr>
          <w:rFonts w:eastAsia="SimSun"/>
        </w:rPr>
        <w:t xml:space="preserve"> </w:t>
      </w:r>
      <w:r>
        <w:rPr>
          <w:rFonts w:eastAsia="SimSun"/>
        </w:rPr>
        <w:t>required for clinical use.</w:t>
      </w:r>
    </w:p>
    <w:p w14:paraId="510FA848" w14:textId="1AEC3305" w:rsidR="009D6CBF" w:rsidRDefault="005B2F58">
      <w:pPr>
        <w:spacing w:after="200"/>
        <w:ind w:firstLine="272"/>
        <w:jc w:val="both"/>
      </w:pPr>
      <w:r>
        <w:rPr>
          <w:rFonts w:eastAsia="SimSun"/>
        </w:rPr>
        <w:t>The introduction of ML techniques—including SVM, RF, and Fuzzy C-Means (FCM) clustering—brought significant improvements. Pereira et al. [8] demonstrated that SVM combined with texture and morphological features achieved satisfactory segmentation on the BRATS dataset. Random Forest classifiers equipped with hand-crafted radiomic features achieved accuracy values in the range of 85–91% on standard benchmarks. However, these models required extensive domain expertise to engineer meaningful features.</w:t>
      </w:r>
    </w:p>
    <w:p w14:paraId="60B7A985" w14:textId="3D1E9C68" w:rsidR="009D6CBF" w:rsidRDefault="005B2F58">
      <w:pPr>
        <w:spacing w:after="200"/>
        <w:ind w:firstLine="272"/>
        <w:jc w:val="both"/>
      </w:pPr>
      <w:r>
        <w:rPr>
          <w:rFonts w:eastAsia="SimSun"/>
        </w:rPr>
        <w:t xml:space="preserve">Deep Learning transformed the landscape by enabling end-to-end learning directly from raw MRI volumes. </w:t>
      </w:r>
      <w:proofErr w:type="spellStart"/>
      <w:r>
        <w:rPr>
          <w:rFonts w:eastAsia="SimSun"/>
        </w:rPr>
        <w:t>Ronneberger</w:t>
      </w:r>
      <w:proofErr w:type="spellEnd"/>
      <w:r>
        <w:rPr>
          <w:rFonts w:eastAsia="SimSun"/>
        </w:rPr>
        <w:t xml:space="preserve"> et al. [7] introduced U-Net, a fully convolutional encoder-decoder architecture that became the de facto standard for medical image segmentation, achieving Dice scores exceeding 0.85 on various brain tumor benchmarks. Subsequent variants such as 3D U-Net [23], Attention U-Net [16], and </w:t>
      </w:r>
      <w:proofErr w:type="spellStart"/>
      <w:r>
        <w:rPr>
          <w:rFonts w:eastAsia="SimSun"/>
        </w:rPr>
        <w:t>nnU</w:t>
      </w:r>
      <w:proofErr w:type="spellEnd"/>
      <w:r>
        <w:rPr>
          <w:rFonts w:eastAsia="SimSun"/>
        </w:rPr>
        <w:t>-Net [15] further improved volumetric segmentation performance.</w:t>
      </w:r>
    </w:p>
    <w:p w14:paraId="00EF4B95" w14:textId="5C3A3E78" w:rsidR="009D6CBF" w:rsidRDefault="005B2F58">
      <w:pPr>
        <w:spacing w:after="200"/>
        <w:ind w:firstLine="272"/>
        <w:jc w:val="both"/>
      </w:pPr>
      <w:r>
        <w:rPr>
          <w:rFonts w:eastAsia="SimSun"/>
        </w:rPr>
        <w:t xml:space="preserve">Transfer learning using pre-trained models such as VGG-16, ResNet-50, and InceptionV3 has also been widely explored, reducing training data requirements while maintaining competitive accuracy. Wang and Li [4] reported that Random Forest with PCA-reduced features achieved 87.5% accuracy on the </w:t>
      </w:r>
      <w:proofErr w:type="spellStart"/>
      <w:r>
        <w:rPr>
          <w:rFonts w:eastAsia="SimSun"/>
        </w:rPr>
        <w:t>BraTS</w:t>
      </w:r>
      <w:proofErr w:type="spellEnd"/>
      <w:r>
        <w:rPr>
          <w:rFonts w:eastAsia="SimSun"/>
        </w:rPr>
        <w:t xml:space="preserve"> 2024 dataset, highlighting that classical ML can occasionally match or outperform complex DL architectures depending on dataset size.</w:t>
      </w:r>
    </w:p>
    <w:p w14:paraId="773334B2" w14:textId="17897637" w:rsidR="009D6CBF" w:rsidRDefault="005B2F58">
      <w:pPr>
        <w:spacing w:after="200"/>
        <w:ind w:firstLine="272"/>
        <w:jc w:val="both"/>
      </w:pPr>
      <w:r>
        <w:rPr>
          <w:rFonts w:eastAsia="SimSun"/>
        </w:rPr>
        <w:t xml:space="preserve">Recent trends have explored Transformer-based architectures (e.g., </w:t>
      </w:r>
      <w:proofErr w:type="spellStart"/>
      <w:r>
        <w:rPr>
          <w:rFonts w:eastAsia="SimSun"/>
        </w:rPr>
        <w:t>TransBTS</w:t>
      </w:r>
      <w:proofErr w:type="spellEnd"/>
      <w:r>
        <w:rPr>
          <w:rFonts w:eastAsia="SimSun"/>
        </w:rPr>
        <w:t xml:space="preserve"> [20]) and Generative Adversarial Networks (GANs) for data augmentation to address class imbalance and limited annotated data. Hybrid models integrating CNN feature extractors with SVM classifiers or attention mechanisms have consistently demonstrated superior detection accuracy and robustness across diverse tumor types and imaging conditions [3, 11, 13].</w:t>
      </w:r>
    </w:p>
    <w:p w14:paraId="027978E5" w14:textId="0FC252C3" w:rsidR="009D6CBF" w:rsidRDefault="00CE43F3" w:rsidP="00CE43F3">
      <w:pPr>
        <w:spacing w:after="200"/>
        <w:jc w:val="center"/>
      </w:pPr>
      <w:proofErr w:type="spellStart"/>
      <w:r>
        <w:rPr>
          <w:rFonts w:eastAsia="SimSun"/>
          <w:smallCaps/>
        </w:rPr>
        <w:t>III.</w:t>
      </w:r>
      <w:r w:rsidR="005B2F58" w:rsidRPr="00CE43F3">
        <w:rPr>
          <w:rFonts w:eastAsia="SimSun"/>
          <w:smallCaps/>
        </w:rPr>
        <w:t>Categorization</w:t>
      </w:r>
      <w:proofErr w:type="spellEnd"/>
      <w:r w:rsidR="005B2F58" w:rsidRPr="00CE43F3">
        <w:rPr>
          <w:rFonts w:eastAsia="SimSun"/>
          <w:smallCaps/>
        </w:rPr>
        <w:t xml:space="preserve"> of Existing Methods/Models</w:t>
      </w:r>
    </w:p>
    <w:p w14:paraId="1665F11B" w14:textId="24CB7975" w:rsidR="006A66AA" w:rsidRPr="00EB5CC4" w:rsidRDefault="00EB5CC4" w:rsidP="00EB5CC4">
      <w:pPr>
        <w:spacing w:after="200"/>
        <w:ind w:firstLine="272"/>
        <w:jc w:val="both"/>
        <w:rPr>
          <w:rFonts w:eastAsia="SimSun"/>
        </w:rPr>
      </w:pPr>
      <w:r>
        <w:rPr>
          <w:noProof/>
        </w:rPr>
        <w:drawing>
          <wp:anchor distT="0" distB="0" distL="0" distR="0" simplePos="0" relativeHeight="251662848" behindDoc="1" locked="0" layoutInCell="1" allowOverlap="1" wp14:anchorId="7AAE439B" wp14:editId="04AE3460">
            <wp:simplePos x="0" y="0"/>
            <wp:positionH relativeFrom="margin">
              <wp:align>left</wp:align>
            </wp:positionH>
            <wp:positionV relativeFrom="paragraph">
              <wp:posOffset>369570</wp:posOffset>
            </wp:positionV>
            <wp:extent cx="3234055" cy="2066925"/>
            <wp:effectExtent l="0" t="0" r="444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5" cstate="print"/>
                    <a:srcRect l="4069" r="3201"/>
                    <a:stretch>
                      <a:fillRect/>
                    </a:stretch>
                  </pic:blipFill>
                  <pic:spPr bwMode="auto">
                    <a:xfrm>
                      <a:off x="0" y="0"/>
                      <a:ext cx="3242713" cy="2072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2F58">
        <w:rPr>
          <w:rFonts w:eastAsia="SimSun"/>
        </w:rPr>
        <w:t>B</w:t>
      </w:r>
      <w:r w:rsidR="005B2F58">
        <w:rPr>
          <w:rFonts w:eastAsia="SimSun"/>
        </w:rPr>
        <w:t>rain tumor detection and volumetric analysis models can be organized into three principal categories</w:t>
      </w:r>
    </w:p>
    <w:p w14:paraId="1C966020" w14:textId="77777777" w:rsidR="009D6CBF" w:rsidRDefault="005B2F58">
      <w:pPr>
        <w:spacing w:after="80"/>
        <w:jc w:val="both"/>
      </w:pPr>
      <w:r>
        <w:rPr>
          <w:rFonts w:eastAsia="SimSun"/>
          <w:i/>
          <w:iCs/>
        </w:rPr>
        <w:t>A. Machine Learning (ML) Methods</w:t>
      </w:r>
    </w:p>
    <w:p w14:paraId="4FF27319" w14:textId="77777777" w:rsidR="009D6CBF" w:rsidRDefault="005B2F58">
      <w:pPr>
        <w:spacing w:after="200"/>
        <w:ind w:firstLine="272"/>
        <w:jc w:val="both"/>
      </w:pPr>
      <w:r>
        <w:rPr>
          <w:rFonts w:eastAsia="SimSun"/>
        </w:rPr>
        <w:t>ML models exploit hand-crafted features extracted from MRI intensity histograms, texture descriptors, and morphological measurements. Support Vector Machine (SVM) is a supervised classifier that identifies an optimal hyperplane to separate tumor from non-tumor voxels; it is robust to high-dimensional feature spaces and widely used for binary and multi-class tumor classification. Random Forest (RF) is an ensemble of decision trees that provides probabilistic class estimates and naturally handles class imbala</w:t>
      </w:r>
      <w:r>
        <w:rPr>
          <w:rFonts w:eastAsia="SimSun"/>
        </w:rPr>
        <w:t>nce; its feature-importance scores also assist clinical interpretation. K-Nearest Neighbor (KNN) is a non-parametric classifier that assigns class labels based on the majority vote of the k closest training samples in feature space. Naïve Bayes (NB) applies Bayes’ theorem under feature-independence assumptions and serves as an efficient baseline for probabilistic tumor detection. Principal Component Analysis (PCA) combined with classifiers reduces MRI feature dimensionality, alleviating the curse of dimensi</w:t>
      </w:r>
      <w:r>
        <w:rPr>
          <w:rFonts w:eastAsia="SimSun"/>
        </w:rPr>
        <w:t>onality while preserving discriminative variance.</w:t>
      </w:r>
    </w:p>
    <w:p w14:paraId="23365B9D" w14:textId="77777777" w:rsidR="009D6CBF" w:rsidRDefault="005B2F58">
      <w:pPr>
        <w:spacing w:after="80"/>
        <w:jc w:val="both"/>
      </w:pPr>
      <w:r>
        <w:rPr>
          <w:rFonts w:eastAsia="SimSun"/>
          <w:i/>
          <w:iCs/>
        </w:rPr>
        <w:t>B. Deep Learning (DL) Methods</w:t>
      </w:r>
    </w:p>
    <w:p w14:paraId="776569CD" w14:textId="77777777" w:rsidR="009D6CBF" w:rsidRDefault="005B2F58">
      <w:pPr>
        <w:spacing w:after="200"/>
        <w:ind w:firstLine="272"/>
        <w:jc w:val="both"/>
      </w:pPr>
      <w:r>
        <w:rPr>
          <w:rFonts w:eastAsia="SimSun"/>
        </w:rPr>
        <w:t>DL models learn hierarchical feature representations directly from raw MRI images, eliminating manual feature engineering. Convolutional Neural Networks (CNNs) exploit spatial convolutions to detect local tumor patterns and have become foundational for tumor classification tasks. U-Net adopts a symmetric encoder-decoder architecture with skip connections, enabling precise pixel-wise segmentation while preserving spatial context, and is the most widely benchmarked DL architecture for brain tumor delineation.</w:t>
      </w:r>
      <w:r>
        <w:rPr>
          <w:rFonts w:eastAsia="SimSun"/>
        </w:rPr>
        <w:t xml:space="preserve"> ResNet-50/101 introduces residual connections that address the vanishing gradient problem in deep networks, facilitating stable training on 3D volumetric data. VGG-16/19 is a deep CNN with small 3×3 convolutional filters; fine-tuned variants consistently achieve accuracy above 96% on MRI classification benchmarks. 3D U-Net extends the original U-Net to volumetric inputs, enabling simultaneous spatial segmentation across all MRI slices, which is essential for accurate tumor volume estimation. Transformer-ba</w:t>
      </w:r>
      <w:r>
        <w:rPr>
          <w:rFonts w:eastAsia="SimSun"/>
        </w:rPr>
        <w:t>sed models (</w:t>
      </w:r>
      <w:proofErr w:type="spellStart"/>
      <w:r>
        <w:rPr>
          <w:rFonts w:eastAsia="SimSun"/>
        </w:rPr>
        <w:t>TransBTS</w:t>
      </w:r>
      <w:proofErr w:type="spellEnd"/>
      <w:r>
        <w:rPr>
          <w:rFonts w:eastAsia="SimSun"/>
        </w:rPr>
        <w:t>, Swin Transformer) use self-attention mechanisms to capture long-range spatial dependencies in MRI volumes, improving segmentation of irregular or diffuse tumors.</w:t>
      </w:r>
    </w:p>
    <w:p w14:paraId="0898E087" w14:textId="77777777" w:rsidR="009D6CBF" w:rsidRDefault="005B2F58">
      <w:pPr>
        <w:spacing w:after="80"/>
        <w:jc w:val="both"/>
      </w:pPr>
      <w:r>
        <w:rPr>
          <w:rFonts w:eastAsia="SimSun"/>
          <w:i/>
          <w:iCs/>
        </w:rPr>
        <w:t>C. Hybrid ML + DL Methods</w:t>
      </w:r>
    </w:p>
    <w:p w14:paraId="6BEA42AD" w14:textId="77777777" w:rsidR="009D6CBF" w:rsidRDefault="005B2F58">
      <w:pPr>
        <w:spacing w:after="200"/>
        <w:ind w:firstLine="272"/>
        <w:jc w:val="both"/>
      </w:pPr>
      <w:r>
        <w:rPr>
          <w:rFonts w:eastAsia="SimSun"/>
        </w:rPr>
        <w:t xml:space="preserve">Hybrid models combine the representation power of DL with the efficiency and interpretability of traditional ML. CNN + SVM exploits CNN’s learned features as input to an SVM classifier, achieving higher accuracy than either model alone, as SVM provides a robust margin-based decision boundary in the CNN feature space. VGG-19 + SVM leverages VGG’s deep feature maps with an SVM kernel, reported to achieve 98.2% accuracy on glioma classification benchmarks. Attention U-Net + Random Forest </w:t>
      </w:r>
      <w:proofErr w:type="spellStart"/>
      <w:r>
        <w:rPr>
          <w:rFonts w:eastAsia="SimSun"/>
        </w:rPr>
        <w:t>utilises</w:t>
      </w:r>
      <w:proofErr w:type="spellEnd"/>
      <w:r>
        <w:rPr>
          <w:rFonts w:eastAsia="SimSun"/>
        </w:rPr>
        <w:t xml:space="preserve"> attention gates within U-Net to focus on tumor regions and then feeds segmentation outputs to a Random Forest for volumetric grading. GAN + CNN employs Generative Adversarial Networks to </w:t>
      </w:r>
      <w:proofErr w:type="spellStart"/>
      <w:r>
        <w:rPr>
          <w:rFonts w:eastAsia="SimSun"/>
        </w:rPr>
        <w:t>synthesise</w:t>
      </w:r>
      <w:proofErr w:type="spellEnd"/>
      <w:r>
        <w:rPr>
          <w:rFonts w:eastAsia="SimSun"/>
        </w:rPr>
        <w:t xml:space="preserve"> augmented MRI samples, reducing data scarcity and improving CNN classification performance on rare tumor subtypes. </w:t>
      </w:r>
      <w:proofErr w:type="spellStart"/>
      <w:r>
        <w:rPr>
          <w:rFonts w:eastAsia="SimSun"/>
        </w:rPr>
        <w:t>nnU</w:t>
      </w:r>
      <w:proofErr w:type="spellEnd"/>
      <w:r>
        <w:rPr>
          <w:rFonts w:eastAsia="SimSun"/>
        </w:rPr>
        <w:t xml:space="preserve">-Net + Ensemble applies self-configuring </w:t>
      </w:r>
      <w:r>
        <w:rPr>
          <w:rFonts w:eastAsia="SimSun"/>
        </w:rPr>
        <w:lastRenderedPageBreak/>
        <w:t xml:space="preserve">preprocessing and architecture selection in </w:t>
      </w:r>
      <w:proofErr w:type="spellStart"/>
      <w:r>
        <w:rPr>
          <w:rFonts w:eastAsia="SimSun"/>
        </w:rPr>
        <w:t>nnU</w:t>
      </w:r>
      <w:proofErr w:type="spellEnd"/>
      <w:r>
        <w:rPr>
          <w:rFonts w:eastAsia="SimSun"/>
        </w:rPr>
        <w:t xml:space="preserve">-Net, combined with test-time ensemble voting, achieving the highest Dice coefficients on </w:t>
      </w:r>
      <w:proofErr w:type="spellStart"/>
      <w:r>
        <w:rPr>
          <w:rFonts w:eastAsia="SimSun"/>
        </w:rPr>
        <w:t>BraTS</w:t>
      </w:r>
      <w:proofErr w:type="spellEnd"/>
      <w:r>
        <w:rPr>
          <w:rFonts w:eastAsia="SimSun"/>
        </w:rPr>
        <w:t xml:space="preserve"> cha</w:t>
      </w:r>
      <w:r>
        <w:rPr>
          <w:rFonts w:eastAsia="SimSun"/>
        </w:rPr>
        <w:t>llenge leaderboards.</w:t>
      </w:r>
    </w:p>
    <w:p w14:paraId="150CEA6D" w14:textId="3AADD9D5" w:rsidR="009D6CBF" w:rsidRDefault="00CE43F3" w:rsidP="00CE43F3">
      <w:pPr>
        <w:spacing w:after="200"/>
        <w:jc w:val="center"/>
      </w:pPr>
      <w:proofErr w:type="spellStart"/>
      <w:r>
        <w:rPr>
          <w:rFonts w:eastAsia="SimSun"/>
          <w:smallCaps/>
        </w:rPr>
        <w:t>IV.</w:t>
      </w:r>
      <w:r w:rsidR="005B2F58" w:rsidRPr="00CE43F3">
        <w:rPr>
          <w:rFonts w:eastAsia="SimSun"/>
          <w:smallCaps/>
        </w:rPr>
        <w:t>Performance</w:t>
      </w:r>
      <w:proofErr w:type="spellEnd"/>
      <w:r w:rsidR="005B2F58" w:rsidRPr="00CE43F3">
        <w:rPr>
          <w:rFonts w:eastAsia="SimSun"/>
          <w:smallCaps/>
        </w:rPr>
        <w:t xml:space="preserve"> Analysis</w:t>
      </w:r>
    </w:p>
    <w:p w14:paraId="2B8A0994" w14:textId="77777777" w:rsidR="009D6CBF" w:rsidRDefault="005B2F58">
      <w:pPr>
        <w:spacing w:after="200"/>
        <w:ind w:firstLine="272"/>
        <w:jc w:val="both"/>
      </w:pPr>
      <w:r>
        <w:rPr>
          <w:rFonts w:eastAsia="SimSun"/>
        </w:rPr>
        <w:t>A</w:t>
      </w:r>
      <w:r>
        <w:rPr>
          <w:rFonts w:eastAsia="SimSun"/>
        </w:rPr>
        <w:t xml:space="preserve"> comprehensive comparison was conducted among Machine Learning (ML), Deep Learning (DL), and Hybrid models for brain tumor detection and volumetric analysis. Performance is evaluated using standard metrics: Accuracy, Dice Similarity Coefficient (DSC), Intersection over Union (</w:t>
      </w:r>
      <w:proofErr w:type="spellStart"/>
      <w:r>
        <w:rPr>
          <w:rFonts w:eastAsia="SimSun"/>
        </w:rPr>
        <w:t>IoU</w:t>
      </w:r>
      <w:proofErr w:type="spellEnd"/>
      <w:r>
        <w:rPr>
          <w:rFonts w:eastAsia="SimSun"/>
        </w:rPr>
        <w:t xml:space="preserve">), Precision, Recall, and F1-Score. Datasets employed include </w:t>
      </w:r>
      <w:proofErr w:type="spellStart"/>
      <w:r>
        <w:rPr>
          <w:rFonts w:eastAsia="SimSun"/>
        </w:rPr>
        <w:t>BraTS</w:t>
      </w:r>
      <w:proofErr w:type="spellEnd"/>
      <w:r>
        <w:rPr>
          <w:rFonts w:eastAsia="SimSun"/>
        </w:rPr>
        <w:t xml:space="preserve"> 2020/2024, TCIA, and </w:t>
      </w:r>
      <w:proofErr w:type="spellStart"/>
      <w:r>
        <w:rPr>
          <w:rFonts w:eastAsia="SimSun"/>
        </w:rPr>
        <w:t>Figshare</w:t>
      </w:r>
      <w:proofErr w:type="spellEnd"/>
      <w:r>
        <w:rPr>
          <w:rFonts w:eastAsia="SimSun"/>
        </w:rPr>
        <w:t xml:space="preserve"> MRI repositories.</w:t>
      </w:r>
    </w:p>
    <w:p w14:paraId="699E2C29" w14:textId="77777777" w:rsidR="009D6CBF" w:rsidRDefault="005B2F58">
      <w:pPr>
        <w:jc w:val="center"/>
      </w:pPr>
      <w:r>
        <w:rPr>
          <w:rFonts w:eastAsia="SimSun"/>
          <w:b/>
          <w:bCs/>
          <w:sz w:val="18"/>
          <w:szCs w:val="18"/>
        </w:rPr>
        <w:t>TABLE I</w:t>
      </w:r>
    </w:p>
    <w:p w14:paraId="7410FFFA" w14:textId="77777777" w:rsidR="009D6CBF" w:rsidRDefault="005B2F58">
      <w:pPr>
        <w:spacing w:after="100"/>
        <w:jc w:val="center"/>
        <w:rPr>
          <w:rFonts w:eastAsia="SimSun"/>
          <w:i/>
          <w:iCs/>
          <w:sz w:val="18"/>
          <w:szCs w:val="18"/>
        </w:rPr>
      </w:pPr>
      <w:r>
        <w:rPr>
          <w:rFonts w:eastAsia="SimSun"/>
          <w:i/>
          <w:iCs/>
          <w:sz w:val="18"/>
          <w:szCs w:val="18"/>
        </w:rPr>
        <w:t>Performance Comparison of Machine Learning Models</w:t>
      </w:r>
    </w:p>
    <w:p w14:paraId="78523B42" w14:textId="77777777" w:rsidR="00CE43F3" w:rsidRDefault="00CE43F3">
      <w:pPr>
        <w:spacing w:after="100"/>
        <w:jc w:val="center"/>
      </w:pP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875"/>
        <w:gridCol w:w="813"/>
        <w:gridCol w:w="1064"/>
        <w:gridCol w:w="1040"/>
      </w:tblGrid>
      <w:tr w:rsidR="009D6CBF" w14:paraId="088CCF6C" w14:textId="77777777" w:rsidTr="00CE43F3">
        <w:tblPrEx>
          <w:tblCellMar>
            <w:top w:w="0" w:type="dxa"/>
            <w:bottom w:w="0" w:type="dxa"/>
          </w:tblCellMar>
        </w:tblPrEx>
        <w:trPr>
          <w:trHeight w:val="176"/>
          <w:tblHeader/>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3906EA" w14:textId="77777777" w:rsidR="009D6CBF" w:rsidRDefault="005B2F58">
            <w:r>
              <w:rPr>
                <w:rFonts w:eastAsia="SimSun"/>
                <w:b/>
                <w:bCs/>
                <w:sz w:val="16"/>
                <w:szCs w:val="16"/>
              </w:rPr>
              <w:t>Model</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B2AD4" w14:textId="77777777" w:rsidR="009D6CBF" w:rsidRDefault="005B2F58">
            <w:r>
              <w:rPr>
                <w:rFonts w:eastAsia="SimSun"/>
                <w:b/>
                <w:bCs/>
                <w:sz w:val="16"/>
                <w:szCs w:val="16"/>
              </w:rPr>
              <w:t>Dataset</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6EF77" w14:textId="77777777" w:rsidR="009D6CBF" w:rsidRDefault="005B2F58">
            <w:r>
              <w:rPr>
                <w:rFonts w:eastAsia="SimSun"/>
                <w:b/>
                <w:bCs/>
                <w:sz w:val="16"/>
                <w:szCs w:val="16"/>
              </w:rPr>
              <w:t>Metrics</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8D8A03" w14:textId="77777777" w:rsidR="009D6CBF" w:rsidRDefault="005B2F58">
            <w:r>
              <w:rPr>
                <w:rFonts w:eastAsia="SimSun"/>
                <w:b/>
                <w:bCs/>
                <w:sz w:val="16"/>
                <w:szCs w:val="16"/>
              </w:rPr>
              <w:t>Performance</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47081" w14:textId="77777777" w:rsidR="009D6CBF" w:rsidRDefault="005B2F58">
            <w:r>
              <w:rPr>
                <w:rFonts w:eastAsia="SimSun"/>
                <w:b/>
                <w:bCs/>
                <w:sz w:val="16"/>
                <w:szCs w:val="16"/>
              </w:rPr>
              <w:t>Key Strength</w:t>
            </w:r>
          </w:p>
        </w:tc>
      </w:tr>
      <w:tr w:rsidR="009D6CBF" w14:paraId="0584C830" w14:textId="77777777" w:rsidTr="00CE43F3">
        <w:tblPrEx>
          <w:tblCellMar>
            <w:top w:w="0" w:type="dxa"/>
            <w:bottom w:w="0" w:type="dxa"/>
          </w:tblCellMar>
        </w:tblPrEx>
        <w:trPr>
          <w:trHeight w:val="368"/>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FE0B73" w14:textId="77777777" w:rsidR="009D6CBF" w:rsidRDefault="005B2F58">
            <w:r>
              <w:rPr>
                <w:rFonts w:eastAsia="SimSun"/>
                <w:sz w:val="16"/>
                <w:szCs w:val="16"/>
              </w:rPr>
              <w:t>SVM (RBF Kernel)</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09EA81" w14:textId="77777777" w:rsidR="009D6CBF" w:rsidRDefault="005B2F58">
            <w:proofErr w:type="spellStart"/>
            <w:r>
              <w:rPr>
                <w:rFonts w:eastAsia="SimSun"/>
                <w:sz w:val="16"/>
                <w:szCs w:val="16"/>
              </w:rPr>
              <w:t>BraTS</w:t>
            </w:r>
            <w:proofErr w:type="spellEnd"/>
            <w:r>
              <w:rPr>
                <w:rFonts w:eastAsia="SimSun"/>
                <w:sz w:val="16"/>
                <w:szCs w:val="16"/>
              </w:rPr>
              <w:t xml:space="preserve"> 2020</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764BC0" w14:textId="77777777" w:rsidR="009D6CBF" w:rsidRDefault="005B2F58">
            <w:r>
              <w:rPr>
                <w:rFonts w:eastAsia="SimSun"/>
                <w:sz w:val="16"/>
                <w:szCs w:val="16"/>
              </w:rPr>
              <w:t>Accuracy</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44EC61" w14:textId="77777777" w:rsidR="009D6CBF" w:rsidRDefault="005B2F58">
            <w:r>
              <w:rPr>
                <w:rFonts w:eastAsia="SimSun"/>
                <w:sz w:val="16"/>
                <w:szCs w:val="16"/>
              </w:rPr>
              <w:t>91.4%</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D00CF" w14:textId="77777777" w:rsidR="009D6CBF" w:rsidRDefault="005B2F58">
            <w:r>
              <w:rPr>
                <w:rFonts w:eastAsia="SimSun"/>
                <w:sz w:val="16"/>
                <w:szCs w:val="16"/>
              </w:rPr>
              <w:t>Robust high-dim classification</w:t>
            </w:r>
          </w:p>
        </w:tc>
      </w:tr>
      <w:tr w:rsidR="009D6CBF" w14:paraId="4DC46B01" w14:textId="77777777" w:rsidTr="00CE43F3">
        <w:tblPrEx>
          <w:tblCellMar>
            <w:top w:w="0" w:type="dxa"/>
            <w:bottom w:w="0" w:type="dxa"/>
          </w:tblCellMar>
        </w:tblPrEx>
        <w:trPr>
          <w:trHeight w:val="353"/>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009BC0" w14:textId="77777777" w:rsidR="009D6CBF" w:rsidRDefault="005B2F58">
            <w:r>
              <w:rPr>
                <w:rFonts w:eastAsia="SimSun"/>
                <w:sz w:val="16"/>
                <w:szCs w:val="16"/>
              </w:rPr>
              <w:t>Random Forest + PCA</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3E512" w14:textId="77777777" w:rsidR="009D6CBF" w:rsidRDefault="005B2F58">
            <w:proofErr w:type="spellStart"/>
            <w:r>
              <w:rPr>
                <w:rFonts w:eastAsia="SimSun"/>
                <w:sz w:val="16"/>
                <w:szCs w:val="16"/>
              </w:rPr>
              <w:t>BraTS</w:t>
            </w:r>
            <w:proofErr w:type="spellEnd"/>
            <w:r>
              <w:rPr>
                <w:rFonts w:eastAsia="SimSun"/>
                <w:sz w:val="16"/>
                <w:szCs w:val="16"/>
              </w:rPr>
              <w:t xml:space="preserve"> 2024</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7D8F4" w14:textId="77777777" w:rsidR="009D6CBF" w:rsidRDefault="005B2F58">
            <w:r>
              <w:rPr>
                <w:rFonts w:eastAsia="SimSun"/>
                <w:sz w:val="16"/>
                <w:szCs w:val="16"/>
              </w:rPr>
              <w:t>Accuracy</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2AD466" w14:textId="77777777" w:rsidR="009D6CBF" w:rsidRDefault="005B2F58">
            <w:r>
              <w:rPr>
                <w:rFonts w:eastAsia="SimSun"/>
                <w:sz w:val="16"/>
                <w:szCs w:val="16"/>
              </w:rPr>
              <w:t>87.5%</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22F2AB" w14:textId="77777777" w:rsidR="009D6CBF" w:rsidRDefault="005B2F58">
            <w:r>
              <w:rPr>
                <w:rFonts w:eastAsia="SimSun"/>
                <w:sz w:val="16"/>
                <w:szCs w:val="16"/>
              </w:rPr>
              <w:t>Handles class imbalance</w:t>
            </w:r>
          </w:p>
        </w:tc>
      </w:tr>
      <w:tr w:rsidR="009D6CBF" w14:paraId="047C7922" w14:textId="77777777" w:rsidTr="00CE43F3">
        <w:tblPrEx>
          <w:tblCellMar>
            <w:top w:w="0" w:type="dxa"/>
            <w:bottom w:w="0" w:type="dxa"/>
          </w:tblCellMar>
        </w:tblPrEx>
        <w:trPr>
          <w:trHeight w:val="368"/>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9D9F6" w14:textId="77777777" w:rsidR="009D6CBF" w:rsidRDefault="005B2F58">
            <w:r>
              <w:rPr>
                <w:rFonts w:eastAsia="SimSun"/>
                <w:sz w:val="16"/>
                <w:szCs w:val="16"/>
              </w:rPr>
              <w:t>K-Nearest Neighbor</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B689E" w14:textId="77777777" w:rsidR="009D6CBF" w:rsidRDefault="005B2F58">
            <w:proofErr w:type="spellStart"/>
            <w:r>
              <w:rPr>
                <w:rFonts w:eastAsia="SimSun"/>
                <w:sz w:val="16"/>
                <w:szCs w:val="16"/>
              </w:rPr>
              <w:t>Figshare</w:t>
            </w:r>
            <w:proofErr w:type="spellEnd"/>
            <w:r>
              <w:rPr>
                <w:rFonts w:eastAsia="SimSun"/>
                <w:sz w:val="16"/>
                <w:szCs w:val="16"/>
              </w:rPr>
              <w:t xml:space="preserve"> MRI</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93C5B" w14:textId="77777777" w:rsidR="009D6CBF" w:rsidRDefault="005B2F58">
            <w:r>
              <w:rPr>
                <w:rFonts w:eastAsia="SimSun"/>
                <w:sz w:val="16"/>
                <w:szCs w:val="16"/>
              </w:rPr>
              <w:t>Accuracy</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FD606D" w14:textId="77777777" w:rsidR="009D6CBF" w:rsidRDefault="005B2F58">
            <w:r>
              <w:rPr>
                <w:rFonts w:eastAsia="SimSun"/>
                <w:sz w:val="16"/>
                <w:szCs w:val="16"/>
              </w:rPr>
              <w:t>85.2%</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9089F" w14:textId="77777777" w:rsidR="009D6CBF" w:rsidRDefault="005B2F58">
            <w:r>
              <w:rPr>
                <w:rFonts w:eastAsia="SimSun"/>
                <w:sz w:val="16"/>
                <w:szCs w:val="16"/>
              </w:rPr>
              <w:t>Simple, no training phase</w:t>
            </w:r>
          </w:p>
        </w:tc>
      </w:tr>
      <w:tr w:rsidR="009D6CBF" w14:paraId="13BF8998" w14:textId="77777777" w:rsidTr="00CE43F3">
        <w:tblPrEx>
          <w:tblCellMar>
            <w:top w:w="0" w:type="dxa"/>
            <w:bottom w:w="0" w:type="dxa"/>
          </w:tblCellMar>
        </w:tblPrEx>
        <w:trPr>
          <w:trHeight w:val="353"/>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3FB7C3" w14:textId="77777777" w:rsidR="009D6CBF" w:rsidRDefault="005B2F58">
            <w:r>
              <w:rPr>
                <w:rFonts w:eastAsia="SimSun"/>
                <w:sz w:val="16"/>
                <w:szCs w:val="16"/>
              </w:rPr>
              <w:t>Naïve Bayes</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798656" w14:textId="77777777" w:rsidR="009D6CBF" w:rsidRDefault="005B2F58">
            <w:r>
              <w:rPr>
                <w:rFonts w:eastAsia="SimSun"/>
                <w:sz w:val="16"/>
                <w:szCs w:val="16"/>
              </w:rPr>
              <w:t>TCIA</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236A8E" w14:textId="77777777" w:rsidR="009D6CBF" w:rsidRDefault="005B2F58">
            <w:r>
              <w:rPr>
                <w:rFonts w:eastAsia="SimSun"/>
                <w:sz w:val="16"/>
                <w:szCs w:val="16"/>
              </w:rPr>
              <w:t>Accuracy, F1</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BBB736" w14:textId="77777777" w:rsidR="009D6CBF" w:rsidRDefault="005B2F58">
            <w:r>
              <w:rPr>
                <w:rFonts w:eastAsia="SimSun"/>
                <w:sz w:val="16"/>
                <w:szCs w:val="16"/>
              </w:rPr>
              <w:t>Acc: 82.1%, F1: 0.80</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03C20" w14:textId="77777777" w:rsidR="009D6CBF" w:rsidRDefault="005B2F58">
            <w:r>
              <w:rPr>
                <w:rFonts w:eastAsia="SimSun"/>
                <w:sz w:val="16"/>
                <w:szCs w:val="16"/>
              </w:rPr>
              <w:t>Fast probabilistic baseline</w:t>
            </w:r>
          </w:p>
        </w:tc>
      </w:tr>
      <w:tr w:rsidR="009D6CBF" w14:paraId="3CA27E9A" w14:textId="77777777" w:rsidTr="00CE43F3">
        <w:tblPrEx>
          <w:tblCellMar>
            <w:top w:w="0" w:type="dxa"/>
            <w:bottom w:w="0" w:type="dxa"/>
          </w:tblCellMar>
        </w:tblPrEx>
        <w:trPr>
          <w:trHeight w:val="383"/>
        </w:trPr>
        <w:tc>
          <w:tcPr>
            <w:tcW w:w="10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0E4A43" w14:textId="77777777" w:rsidR="009D6CBF" w:rsidRDefault="005B2F58">
            <w:r>
              <w:rPr>
                <w:rFonts w:eastAsia="SimSun"/>
                <w:sz w:val="16"/>
                <w:szCs w:val="16"/>
              </w:rPr>
              <w:t>SVM + FCM Clustering</w:t>
            </w:r>
          </w:p>
        </w:tc>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3AF19" w14:textId="77777777" w:rsidR="009D6CBF" w:rsidRDefault="005B2F58">
            <w:proofErr w:type="spellStart"/>
            <w:r>
              <w:rPr>
                <w:rFonts w:eastAsia="SimSun"/>
                <w:sz w:val="16"/>
                <w:szCs w:val="16"/>
              </w:rPr>
              <w:t>BraTS</w:t>
            </w:r>
            <w:proofErr w:type="spellEnd"/>
            <w:r>
              <w:rPr>
                <w:rFonts w:eastAsia="SimSun"/>
                <w:sz w:val="16"/>
                <w:szCs w:val="16"/>
              </w:rPr>
              <w:t xml:space="preserve"> 2018</w:t>
            </w:r>
          </w:p>
        </w:tc>
        <w:tc>
          <w:tcPr>
            <w:tcW w:w="8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A14C38" w14:textId="77777777" w:rsidR="009D6CBF" w:rsidRDefault="005B2F58">
            <w:r>
              <w:rPr>
                <w:rFonts w:eastAsia="SimSun"/>
                <w:sz w:val="16"/>
                <w:szCs w:val="16"/>
              </w:rPr>
              <w:t>DSC</w:t>
            </w:r>
          </w:p>
        </w:tc>
        <w:tc>
          <w:tcPr>
            <w:tcW w:w="1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F5B6AB" w14:textId="77777777" w:rsidR="009D6CBF" w:rsidRDefault="005B2F58">
            <w:r>
              <w:rPr>
                <w:rFonts w:eastAsia="SimSun"/>
                <w:sz w:val="16"/>
                <w:szCs w:val="16"/>
              </w:rPr>
              <w:t>DSC: 0.81</w:t>
            </w:r>
          </w:p>
        </w:tc>
        <w:tc>
          <w:tcPr>
            <w:tcW w:w="8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6D8C0C" w14:textId="77777777" w:rsidR="009D6CBF" w:rsidRDefault="005B2F58">
            <w:r>
              <w:rPr>
                <w:rFonts w:eastAsia="SimSun"/>
                <w:sz w:val="16"/>
                <w:szCs w:val="16"/>
              </w:rPr>
              <w:t>Unsupervised + supervised fusion</w:t>
            </w:r>
          </w:p>
        </w:tc>
      </w:tr>
    </w:tbl>
    <w:p w14:paraId="40DFB668" w14:textId="77777777" w:rsidR="009D6CBF" w:rsidRDefault="009D6CBF">
      <w:pPr>
        <w:spacing w:after="100"/>
        <w:jc w:val="both"/>
      </w:pPr>
    </w:p>
    <w:p w14:paraId="4531264E" w14:textId="77777777" w:rsidR="00CE43F3" w:rsidRDefault="00CE43F3">
      <w:pPr>
        <w:spacing w:after="100"/>
        <w:jc w:val="both"/>
      </w:pPr>
    </w:p>
    <w:p w14:paraId="6165932A" w14:textId="77777777" w:rsidR="009D6CBF" w:rsidRDefault="005B2F58">
      <w:pPr>
        <w:jc w:val="center"/>
      </w:pPr>
      <w:r>
        <w:rPr>
          <w:rFonts w:eastAsia="SimSun"/>
          <w:b/>
          <w:bCs/>
          <w:sz w:val="18"/>
          <w:szCs w:val="18"/>
        </w:rPr>
        <w:t>TABLE II</w:t>
      </w:r>
    </w:p>
    <w:p w14:paraId="10CB94DE" w14:textId="77777777" w:rsidR="009D6CBF" w:rsidRDefault="005B2F58">
      <w:pPr>
        <w:spacing w:after="100"/>
        <w:jc w:val="center"/>
      </w:pPr>
      <w:r>
        <w:rPr>
          <w:rFonts w:eastAsia="SimSun"/>
          <w:i/>
          <w:iCs/>
          <w:sz w:val="18"/>
          <w:szCs w:val="18"/>
        </w:rPr>
        <w:t>Performance Comparison of Deep Learning Models</w:t>
      </w:r>
    </w:p>
    <w:tbl>
      <w:tblPr>
        <w:tblW w:w="4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712"/>
        <w:gridCol w:w="813"/>
        <w:gridCol w:w="1049"/>
        <w:gridCol w:w="1089"/>
      </w:tblGrid>
      <w:tr w:rsidR="009D6CBF" w14:paraId="2D99792A" w14:textId="77777777" w:rsidTr="00CE43F3">
        <w:tblPrEx>
          <w:tblCellMar>
            <w:top w:w="0" w:type="dxa"/>
            <w:bottom w:w="0" w:type="dxa"/>
          </w:tblCellMar>
        </w:tblPrEx>
        <w:trPr>
          <w:trHeight w:val="429"/>
          <w:tblHeader/>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1ABD9F" w14:textId="77777777" w:rsidR="009D6CBF" w:rsidRDefault="005B2F58">
            <w:r>
              <w:rPr>
                <w:rFonts w:eastAsia="SimSun"/>
                <w:b/>
                <w:bCs/>
                <w:sz w:val="16"/>
                <w:szCs w:val="16"/>
              </w:rPr>
              <w:t>Model</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E966B6" w14:textId="77777777" w:rsidR="009D6CBF" w:rsidRDefault="005B2F58">
            <w:r>
              <w:rPr>
                <w:rFonts w:eastAsia="SimSun"/>
                <w:b/>
                <w:bCs/>
                <w:sz w:val="16"/>
                <w:szCs w:val="16"/>
              </w:rPr>
              <w:t>Dataset</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1627F6" w14:textId="77777777" w:rsidR="009D6CBF" w:rsidRDefault="005B2F58">
            <w:r>
              <w:rPr>
                <w:rFonts w:eastAsia="SimSun"/>
                <w:b/>
                <w:bCs/>
                <w:sz w:val="16"/>
                <w:szCs w:val="16"/>
              </w:rPr>
              <w:t>Metrics</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07EC06" w14:textId="77777777" w:rsidR="009D6CBF" w:rsidRDefault="005B2F58">
            <w:r>
              <w:rPr>
                <w:rFonts w:eastAsia="SimSun"/>
                <w:b/>
                <w:bCs/>
                <w:sz w:val="16"/>
                <w:szCs w:val="16"/>
              </w:rPr>
              <w:t>Performance</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F66BFB" w14:textId="77777777" w:rsidR="009D6CBF" w:rsidRDefault="005B2F58">
            <w:r>
              <w:rPr>
                <w:rFonts w:eastAsia="SimSun"/>
                <w:b/>
                <w:bCs/>
                <w:sz w:val="16"/>
                <w:szCs w:val="16"/>
              </w:rPr>
              <w:t>Key Strength</w:t>
            </w:r>
          </w:p>
        </w:tc>
      </w:tr>
      <w:tr w:rsidR="009D6CBF" w14:paraId="326BF7AE" w14:textId="77777777" w:rsidTr="00CE43F3">
        <w:tblPrEx>
          <w:tblCellMar>
            <w:top w:w="0" w:type="dxa"/>
            <w:bottom w:w="0" w:type="dxa"/>
          </w:tblCellMar>
        </w:tblPrEx>
        <w:trPr>
          <w:trHeight w:val="903"/>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CA1932" w14:textId="77777777" w:rsidR="009D6CBF" w:rsidRDefault="005B2F58">
            <w:r>
              <w:rPr>
                <w:rFonts w:eastAsia="SimSun"/>
                <w:sz w:val="16"/>
                <w:szCs w:val="16"/>
              </w:rPr>
              <w:t>U-Net</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5844F" w14:textId="77777777" w:rsidR="009D6CBF" w:rsidRDefault="005B2F58">
            <w:proofErr w:type="spellStart"/>
            <w:r>
              <w:rPr>
                <w:rFonts w:eastAsia="SimSun"/>
                <w:sz w:val="16"/>
                <w:szCs w:val="16"/>
              </w:rPr>
              <w:t>BraTS</w:t>
            </w:r>
            <w:proofErr w:type="spellEnd"/>
            <w:r>
              <w:rPr>
                <w:rFonts w:eastAsia="SimSun"/>
                <w:sz w:val="16"/>
                <w:szCs w:val="16"/>
              </w:rPr>
              <w:t xml:space="preserve"> 2020</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2188F7" w14:textId="77777777" w:rsidR="009D6CBF" w:rsidRDefault="005B2F58">
            <w:r>
              <w:rPr>
                <w:rFonts w:eastAsia="SimSun"/>
                <w:sz w:val="16"/>
                <w:szCs w:val="16"/>
              </w:rPr>
              <w:t xml:space="preserve">DSC, </w:t>
            </w:r>
            <w:proofErr w:type="spellStart"/>
            <w:r>
              <w:rPr>
                <w:rFonts w:eastAsia="SimSun"/>
                <w:sz w:val="16"/>
                <w:szCs w:val="16"/>
              </w:rPr>
              <w:t>IoU</w:t>
            </w:r>
            <w:proofErr w:type="spellEnd"/>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04367" w14:textId="77777777" w:rsidR="009D6CBF" w:rsidRDefault="005B2F58">
            <w:r>
              <w:rPr>
                <w:rFonts w:eastAsia="SimSun"/>
                <w:sz w:val="16"/>
                <w:szCs w:val="16"/>
              </w:rPr>
              <w:t xml:space="preserve">DSC: 0.87, </w:t>
            </w:r>
            <w:proofErr w:type="spellStart"/>
            <w:r>
              <w:rPr>
                <w:rFonts w:eastAsia="SimSun"/>
                <w:sz w:val="16"/>
                <w:szCs w:val="16"/>
              </w:rPr>
              <w:t>IoU</w:t>
            </w:r>
            <w:proofErr w:type="spellEnd"/>
            <w:r>
              <w:rPr>
                <w:rFonts w:eastAsia="SimSun"/>
                <w:sz w:val="16"/>
                <w:szCs w:val="16"/>
              </w:rPr>
              <w:t>: 0.79</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766776" w14:textId="77777777" w:rsidR="009D6CBF" w:rsidRDefault="005B2F58">
            <w:r>
              <w:rPr>
                <w:rFonts w:eastAsia="SimSun"/>
                <w:sz w:val="16"/>
                <w:szCs w:val="16"/>
              </w:rPr>
              <w:t>Precise pixel-level segmentation</w:t>
            </w:r>
          </w:p>
        </w:tc>
      </w:tr>
      <w:tr w:rsidR="009D6CBF" w14:paraId="294E4D84" w14:textId="77777777" w:rsidTr="00CE43F3">
        <w:tblPrEx>
          <w:tblCellMar>
            <w:top w:w="0" w:type="dxa"/>
            <w:bottom w:w="0" w:type="dxa"/>
          </w:tblCellMar>
        </w:tblPrEx>
        <w:trPr>
          <w:trHeight w:val="864"/>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099192" w14:textId="77777777" w:rsidR="009D6CBF" w:rsidRDefault="005B2F58">
            <w:r>
              <w:rPr>
                <w:rFonts w:eastAsia="SimSun"/>
                <w:sz w:val="16"/>
                <w:szCs w:val="16"/>
              </w:rPr>
              <w:t>3D U-Net</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227331" w14:textId="77777777" w:rsidR="009D6CBF" w:rsidRDefault="005B2F58">
            <w:proofErr w:type="spellStart"/>
            <w:r>
              <w:rPr>
                <w:rFonts w:eastAsia="SimSun"/>
                <w:sz w:val="16"/>
                <w:szCs w:val="16"/>
              </w:rPr>
              <w:t>BraTS</w:t>
            </w:r>
            <w:proofErr w:type="spellEnd"/>
            <w:r>
              <w:rPr>
                <w:rFonts w:eastAsia="SimSun"/>
                <w:sz w:val="16"/>
                <w:szCs w:val="16"/>
              </w:rPr>
              <w:t xml:space="preserve"> 2021</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AA0108" w14:textId="77777777" w:rsidR="009D6CBF" w:rsidRDefault="005B2F58">
            <w:r>
              <w:rPr>
                <w:rFonts w:eastAsia="SimSun"/>
                <w:sz w:val="16"/>
                <w:szCs w:val="16"/>
              </w:rPr>
              <w:t>DSC</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F66EC4" w14:textId="77777777" w:rsidR="009D6CBF" w:rsidRDefault="005B2F58">
            <w:r>
              <w:rPr>
                <w:rFonts w:eastAsia="SimSun"/>
                <w:sz w:val="16"/>
                <w:szCs w:val="16"/>
              </w:rPr>
              <w:t>DSC: 0.90</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042D65" w14:textId="77777777" w:rsidR="009D6CBF" w:rsidRDefault="005B2F58">
            <w:r>
              <w:rPr>
                <w:rFonts w:eastAsia="SimSun"/>
                <w:sz w:val="16"/>
                <w:szCs w:val="16"/>
              </w:rPr>
              <w:t>Volumetric context learning</w:t>
            </w:r>
          </w:p>
        </w:tc>
      </w:tr>
      <w:tr w:rsidR="009D6CBF" w14:paraId="2639FBE4" w14:textId="77777777" w:rsidTr="00CE43F3">
        <w:tblPrEx>
          <w:tblCellMar>
            <w:top w:w="0" w:type="dxa"/>
            <w:bottom w:w="0" w:type="dxa"/>
          </w:tblCellMar>
        </w:tblPrEx>
        <w:trPr>
          <w:trHeight w:val="903"/>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0081EB" w14:textId="77777777" w:rsidR="009D6CBF" w:rsidRDefault="005B2F58">
            <w:r>
              <w:rPr>
                <w:rFonts w:eastAsia="SimSun"/>
                <w:sz w:val="16"/>
                <w:szCs w:val="16"/>
              </w:rPr>
              <w:t>VGG-16 (fine-tuned)</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84DA5A" w14:textId="77777777" w:rsidR="009D6CBF" w:rsidRDefault="005B2F58">
            <w:proofErr w:type="spellStart"/>
            <w:r>
              <w:rPr>
                <w:rFonts w:eastAsia="SimSun"/>
                <w:sz w:val="16"/>
                <w:szCs w:val="16"/>
              </w:rPr>
              <w:t>Figshare</w:t>
            </w:r>
            <w:proofErr w:type="spellEnd"/>
            <w:r>
              <w:rPr>
                <w:rFonts w:eastAsia="SimSun"/>
                <w:sz w:val="16"/>
                <w:szCs w:val="16"/>
              </w:rPr>
              <w:t xml:space="preserve"> MRI</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9A18F" w14:textId="77777777" w:rsidR="009D6CBF" w:rsidRDefault="005B2F58">
            <w:r>
              <w:rPr>
                <w:rFonts w:eastAsia="SimSun"/>
                <w:sz w:val="16"/>
                <w:szCs w:val="16"/>
              </w:rPr>
              <w:t>Accuracy</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7D652" w14:textId="77777777" w:rsidR="009D6CBF" w:rsidRDefault="005B2F58">
            <w:r>
              <w:rPr>
                <w:rFonts w:eastAsia="SimSun"/>
                <w:sz w:val="16"/>
                <w:szCs w:val="16"/>
              </w:rPr>
              <w:t>96.8%</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65ECCC" w14:textId="77777777" w:rsidR="009D6CBF" w:rsidRDefault="005B2F58">
            <w:r>
              <w:rPr>
                <w:rFonts w:eastAsia="SimSun"/>
                <w:sz w:val="16"/>
                <w:szCs w:val="16"/>
              </w:rPr>
              <w:t>Strong transfer learning</w:t>
            </w:r>
          </w:p>
        </w:tc>
      </w:tr>
      <w:tr w:rsidR="009D6CBF" w14:paraId="598C0427" w14:textId="77777777" w:rsidTr="00CE43F3">
        <w:tblPrEx>
          <w:tblCellMar>
            <w:top w:w="0" w:type="dxa"/>
            <w:bottom w:w="0" w:type="dxa"/>
          </w:tblCellMar>
        </w:tblPrEx>
        <w:trPr>
          <w:trHeight w:val="903"/>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8132FF" w14:textId="77777777" w:rsidR="009D6CBF" w:rsidRDefault="005B2F58">
            <w:r>
              <w:rPr>
                <w:rFonts w:eastAsia="SimSun"/>
                <w:sz w:val="16"/>
                <w:szCs w:val="16"/>
              </w:rPr>
              <w:t>ResNet-50</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8E19F6" w14:textId="77777777" w:rsidR="009D6CBF" w:rsidRDefault="005B2F58">
            <w:proofErr w:type="spellStart"/>
            <w:r>
              <w:rPr>
                <w:rFonts w:eastAsia="SimSun"/>
                <w:sz w:val="16"/>
                <w:szCs w:val="16"/>
              </w:rPr>
              <w:t>BraTS</w:t>
            </w:r>
            <w:proofErr w:type="spellEnd"/>
            <w:r>
              <w:rPr>
                <w:rFonts w:eastAsia="SimSun"/>
                <w:sz w:val="16"/>
                <w:szCs w:val="16"/>
              </w:rPr>
              <w:t xml:space="preserve"> 2023</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6A41F" w14:textId="77777777" w:rsidR="009D6CBF" w:rsidRDefault="005B2F58">
            <w:r>
              <w:rPr>
                <w:rFonts w:eastAsia="SimSun"/>
                <w:sz w:val="16"/>
                <w:szCs w:val="16"/>
              </w:rPr>
              <w:t>Accuracy, DSC</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53041E" w14:textId="77777777" w:rsidR="009D6CBF" w:rsidRDefault="005B2F58">
            <w:r>
              <w:rPr>
                <w:rFonts w:eastAsia="SimSun"/>
                <w:sz w:val="16"/>
                <w:szCs w:val="16"/>
              </w:rPr>
              <w:t>Acc: 95.4%, DSC: 0.88</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D1B7FC" w14:textId="77777777" w:rsidR="009D6CBF" w:rsidRDefault="005B2F58">
            <w:r>
              <w:rPr>
                <w:rFonts w:eastAsia="SimSun"/>
                <w:sz w:val="16"/>
                <w:szCs w:val="16"/>
              </w:rPr>
              <w:t>Deep residual features</w:t>
            </w:r>
          </w:p>
        </w:tc>
      </w:tr>
      <w:tr w:rsidR="009D6CBF" w14:paraId="012A806B" w14:textId="77777777" w:rsidTr="00CE43F3">
        <w:tblPrEx>
          <w:tblCellMar>
            <w:top w:w="0" w:type="dxa"/>
            <w:bottom w:w="0" w:type="dxa"/>
          </w:tblCellMar>
        </w:tblPrEx>
        <w:trPr>
          <w:trHeight w:val="903"/>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8428D" w14:textId="77777777" w:rsidR="009D6CBF" w:rsidRDefault="005B2F58">
            <w:proofErr w:type="spellStart"/>
            <w:r>
              <w:rPr>
                <w:rFonts w:eastAsia="SimSun"/>
                <w:sz w:val="16"/>
                <w:szCs w:val="16"/>
              </w:rPr>
              <w:t>TransBTS</w:t>
            </w:r>
            <w:proofErr w:type="spellEnd"/>
            <w:r>
              <w:rPr>
                <w:rFonts w:eastAsia="SimSun"/>
                <w:sz w:val="16"/>
                <w:szCs w:val="16"/>
              </w:rPr>
              <w:t xml:space="preserve"> (Transformer)</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6E1B20" w14:textId="77777777" w:rsidR="009D6CBF" w:rsidRDefault="005B2F58">
            <w:proofErr w:type="spellStart"/>
            <w:r>
              <w:rPr>
                <w:rFonts w:eastAsia="SimSun"/>
                <w:sz w:val="16"/>
                <w:szCs w:val="16"/>
              </w:rPr>
              <w:t>BraTS</w:t>
            </w:r>
            <w:proofErr w:type="spellEnd"/>
            <w:r>
              <w:rPr>
                <w:rFonts w:eastAsia="SimSun"/>
                <w:sz w:val="16"/>
                <w:szCs w:val="16"/>
              </w:rPr>
              <w:t xml:space="preserve"> 2021</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1376DC" w14:textId="77777777" w:rsidR="009D6CBF" w:rsidRDefault="005B2F58">
            <w:r>
              <w:rPr>
                <w:rFonts w:eastAsia="SimSun"/>
                <w:sz w:val="16"/>
                <w:szCs w:val="16"/>
              </w:rPr>
              <w:t>DSC, HD95</w:t>
            </w:r>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C3C6C4" w14:textId="77777777" w:rsidR="009D6CBF" w:rsidRDefault="005B2F58">
            <w:r>
              <w:rPr>
                <w:rFonts w:eastAsia="SimSun"/>
                <w:sz w:val="16"/>
                <w:szCs w:val="16"/>
              </w:rPr>
              <w:t>DSC: 0.91, HD95: 3.7</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AD15CE" w14:textId="77777777" w:rsidR="009D6CBF" w:rsidRDefault="005B2F58">
            <w:r>
              <w:rPr>
                <w:rFonts w:eastAsia="SimSun"/>
                <w:sz w:val="16"/>
                <w:szCs w:val="16"/>
              </w:rPr>
              <w:t>Long-range spatial dependencies</w:t>
            </w:r>
          </w:p>
        </w:tc>
      </w:tr>
      <w:tr w:rsidR="009D6CBF" w14:paraId="2FF09521" w14:textId="77777777" w:rsidTr="00CE43F3">
        <w:tblPrEx>
          <w:tblCellMar>
            <w:top w:w="0" w:type="dxa"/>
            <w:bottom w:w="0" w:type="dxa"/>
          </w:tblCellMar>
        </w:tblPrEx>
        <w:trPr>
          <w:trHeight w:val="1005"/>
        </w:trPr>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D30A8" w14:textId="77777777" w:rsidR="009D6CBF" w:rsidRDefault="005B2F58">
            <w:proofErr w:type="spellStart"/>
            <w:r>
              <w:rPr>
                <w:rFonts w:eastAsia="SimSun"/>
                <w:sz w:val="16"/>
                <w:szCs w:val="16"/>
              </w:rPr>
              <w:t>nnU</w:t>
            </w:r>
            <w:proofErr w:type="spellEnd"/>
            <w:r>
              <w:rPr>
                <w:rFonts w:eastAsia="SimSun"/>
                <w:sz w:val="16"/>
                <w:szCs w:val="16"/>
              </w:rPr>
              <w:t>-Net (self-configuring)</w:t>
            </w:r>
          </w:p>
        </w:tc>
        <w:tc>
          <w:tcPr>
            <w:tcW w:w="6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90882F" w14:textId="77777777" w:rsidR="009D6CBF" w:rsidRDefault="005B2F58">
            <w:proofErr w:type="spellStart"/>
            <w:r>
              <w:rPr>
                <w:rFonts w:eastAsia="SimSun"/>
                <w:sz w:val="16"/>
                <w:szCs w:val="16"/>
              </w:rPr>
              <w:t>BraTS</w:t>
            </w:r>
            <w:proofErr w:type="spellEnd"/>
            <w:r>
              <w:rPr>
                <w:rFonts w:eastAsia="SimSun"/>
                <w:sz w:val="16"/>
                <w:szCs w:val="16"/>
              </w:rPr>
              <w:t xml:space="preserve"> 2024</w:t>
            </w:r>
          </w:p>
        </w:tc>
        <w:tc>
          <w:tcPr>
            <w:tcW w:w="7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C52847" w14:textId="77777777" w:rsidR="009D6CBF" w:rsidRDefault="005B2F58">
            <w:r>
              <w:rPr>
                <w:rFonts w:eastAsia="SimSun"/>
                <w:sz w:val="16"/>
                <w:szCs w:val="16"/>
              </w:rPr>
              <w:t xml:space="preserve">DSC, </w:t>
            </w:r>
            <w:proofErr w:type="spellStart"/>
            <w:r>
              <w:rPr>
                <w:rFonts w:eastAsia="SimSun"/>
                <w:sz w:val="16"/>
                <w:szCs w:val="16"/>
              </w:rPr>
              <w:t>IoU</w:t>
            </w:r>
            <w:proofErr w:type="spellEnd"/>
          </w:p>
        </w:tc>
        <w:tc>
          <w:tcPr>
            <w:tcW w:w="9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A6DDEC" w14:textId="77777777" w:rsidR="009D6CBF" w:rsidRDefault="005B2F58">
            <w:r>
              <w:rPr>
                <w:rFonts w:eastAsia="SimSun"/>
                <w:sz w:val="16"/>
                <w:szCs w:val="16"/>
              </w:rPr>
              <w:t xml:space="preserve">DSC: 0.929, </w:t>
            </w:r>
            <w:proofErr w:type="spellStart"/>
            <w:r>
              <w:rPr>
                <w:rFonts w:eastAsia="SimSun"/>
                <w:sz w:val="16"/>
                <w:szCs w:val="16"/>
              </w:rPr>
              <w:t>IoU</w:t>
            </w:r>
            <w:proofErr w:type="spellEnd"/>
            <w:r>
              <w:rPr>
                <w:rFonts w:eastAsia="SimSun"/>
                <w:sz w:val="16"/>
                <w:szCs w:val="16"/>
              </w:rPr>
              <w:t>: 0.87</w:t>
            </w:r>
          </w:p>
        </w:tc>
        <w:tc>
          <w:tcPr>
            <w:tcW w:w="13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9C7992" w14:textId="77777777" w:rsidR="009D6CBF" w:rsidRDefault="005B2F58">
            <w:r>
              <w:rPr>
                <w:rFonts w:eastAsia="SimSun"/>
                <w:sz w:val="16"/>
                <w:szCs w:val="16"/>
              </w:rPr>
              <w:t>Auto-architecture selection</w:t>
            </w:r>
          </w:p>
        </w:tc>
      </w:tr>
    </w:tbl>
    <w:p w14:paraId="3B95EA94" w14:textId="77777777" w:rsidR="009D6CBF" w:rsidRDefault="009D6CBF">
      <w:pPr>
        <w:spacing w:after="100"/>
        <w:jc w:val="both"/>
      </w:pPr>
    </w:p>
    <w:p w14:paraId="01551692" w14:textId="77777777" w:rsidR="009D6CBF" w:rsidRDefault="005B2F58">
      <w:pPr>
        <w:jc w:val="center"/>
      </w:pPr>
      <w:r>
        <w:rPr>
          <w:rFonts w:eastAsia="SimSun"/>
          <w:b/>
          <w:bCs/>
          <w:sz w:val="18"/>
          <w:szCs w:val="18"/>
        </w:rPr>
        <w:t>TABLE III</w:t>
      </w:r>
    </w:p>
    <w:p w14:paraId="384F9A9C" w14:textId="77777777" w:rsidR="009D6CBF" w:rsidRDefault="005B2F58">
      <w:pPr>
        <w:spacing w:after="100"/>
        <w:jc w:val="center"/>
      </w:pPr>
      <w:r>
        <w:rPr>
          <w:rFonts w:eastAsia="SimSun"/>
          <w:i/>
          <w:iCs/>
          <w:sz w:val="18"/>
          <w:szCs w:val="18"/>
        </w:rPr>
        <w:t>Performance Comparison of Hybrid Models</w:t>
      </w:r>
    </w:p>
    <w:tbl>
      <w:tblPr>
        <w:tblW w:w="4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787"/>
        <w:gridCol w:w="813"/>
        <w:gridCol w:w="1061"/>
        <w:gridCol w:w="1054"/>
      </w:tblGrid>
      <w:tr w:rsidR="009D6CBF" w14:paraId="04195F47" w14:textId="77777777" w:rsidTr="00CE43F3">
        <w:tblPrEx>
          <w:tblCellMar>
            <w:top w:w="0" w:type="dxa"/>
            <w:bottom w:w="0" w:type="dxa"/>
          </w:tblCellMar>
        </w:tblPrEx>
        <w:trPr>
          <w:trHeight w:val="197"/>
          <w:tblHeader/>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EB15A8" w14:textId="77777777" w:rsidR="009D6CBF" w:rsidRDefault="005B2F58">
            <w:r>
              <w:rPr>
                <w:rFonts w:eastAsia="SimSun"/>
                <w:b/>
                <w:bCs/>
                <w:sz w:val="16"/>
                <w:szCs w:val="16"/>
              </w:rPr>
              <w:t>Model</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AAC22C" w14:textId="77777777" w:rsidR="009D6CBF" w:rsidRDefault="005B2F58">
            <w:r>
              <w:rPr>
                <w:rFonts w:eastAsia="SimSun"/>
                <w:b/>
                <w:bCs/>
                <w:sz w:val="16"/>
                <w:szCs w:val="16"/>
              </w:rPr>
              <w:t>Dataset</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E7DA4A" w14:textId="77777777" w:rsidR="009D6CBF" w:rsidRDefault="005B2F58">
            <w:r>
              <w:rPr>
                <w:rFonts w:eastAsia="SimSun"/>
                <w:b/>
                <w:bCs/>
                <w:sz w:val="16"/>
                <w:szCs w:val="16"/>
              </w:rPr>
              <w:t>Metrics</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AE2D96" w14:textId="77777777" w:rsidR="009D6CBF" w:rsidRDefault="005B2F58">
            <w:r>
              <w:rPr>
                <w:rFonts w:eastAsia="SimSun"/>
                <w:b/>
                <w:bCs/>
                <w:sz w:val="16"/>
                <w:szCs w:val="16"/>
              </w:rPr>
              <w:t>Performance</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17B221" w14:textId="77777777" w:rsidR="009D6CBF" w:rsidRDefault="005B2F58">
            <w:r>
              <w:rPr>
                <w:rFonts w:eastAsia="SimSun"/>
                <w:b/>
                <w:bCs/>
                <w:sz w:val="16"/>
                <w:szCs w:val="16"/>
              </w:rPr>
              <w:t>Key Strength</w:t>
            </w:r>
          </w:p>
        </w:tc>
      </w:tr>
      <w:tr w:rsidR="009D6CBF" w14:paraId="31CF9B46" w14:textId="77777777" w:rsidTr="00CE43F3">
        <w:tblPrEx>
          <w:tblCellMar>
            <w:top w:w="0" w:type="dxa"/>
            <w:bottom w:w="0" w:type="dxa"/>
          </w:tblCellMar>
        </w:tblPrEx>
        <w:trPr>
          <w:trHeight w:val="410"/>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68DE9D" w14:textId="77777777" w:rsidR="009D6CBF" w:rsidRDefault="005B2F58">
            <w:r>
              <w:rPr>
                <w:rFonts w:eastAsia="SimSun"/>
                <w:sz w:val="16"/>
                <w:szCs w:val="16"/>
              </w:rPr>
              <w:t>CNN + SVM</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1133D" w14:textId="77777777" w:rsidR="009D6CBF" w:rsidRDefault="005B2F58">
            <w:proofErr w:type="spellStart"/>
            <w:r>
              <w:rPr>
                <w:rFonts w:eastAsia="SimSun"/>
                <w:sz w:val="16"/>
                <w:szCs w:val="16"/>
              </w:rPr>
              <w:t>BraTS</w:t>
            </w:r>
            <w:proofErr w:type="spellEnd"/>
            <w:r>
              <w:rPr>
                <w:rFonts w:eastAsia="SimSun"/>
                <w:sz w:val="16"/>
                <w:szCs w:val="16"/>
              </w:rPr>
              <w:t xml:space="preserve"> 2020</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BDBB4" w14:textId="77777777" w:rsidR="009D6CBF" w:rsidRDefault="005B2F58">
            <w:r>
              <w:rPr>
                <w:rFonts w:eastAsia="SimSun"/>
                <w:sz w:val="16"/>
                <w:szCs w:val="16"/>
              </w:rPr>
              <w:t>Accuracy, F1</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E892B5" w14:textId="77777777" w:rsidR="009D6CBF" w:rsidRDefault="005B2F58">
            <w:r>
              <w:rPr>
                <w:rFonts w:eastAsia="SimSun"/>
                <w:sz w:val="16"/>
                <w:szCs w:val="16"/>
              </w:rPr>
              <w:t>Acc: 97.3%, F1: 0.96</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510F95" w14:textId="77777777" w:rsidR="009D6CBF" w:rsidRDefault="005B2F58">
            <w:r>
              <w:rPr>
                <w:rFonts w:eastAsia="SimSun"/>
                <w:sz w:val="16"/>
                <w:szCs w:val="16"/>
              </w:rPr>
              <w:t>DL features + robust classifier</w:t>
            </w:r>
          </w:p>
        </w:tc>
      </w:tr>
      <w:tr w:rsidR="009D6CBF" w14:paraId="729234B9" w14:textId="77777777" w:rsidTr="00CE43F3">
        <w:tblPrEx>
          <w:tblCellMar>
            <w:top w:w="0" w:type="dxa"/>
            <w:bottom w:w="0" w:type="dxa"/>
          </w:tblCellMar>
        </w:tblPrEx>
        <w:trPr>
          <w:trHeight w:val="394"/>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4A599" w14:textId="77777777" w:rsidR="009D6CBF" w:rsidRDefault="005B2F58">
            <w:r>
              <w:rPr>
                <w:rFonts w:eastAsia="SimSun"/>
                <w:sz w:val="16"/>
                <w:szCs w:val="16"/>
              </w:rPr>
              <w:t>VGG-19 + SVM</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197E6" w14:textId="77777777" w:rsidR="009D6CBF" w:rsidRDefault="005B2F58">
            <w:proofErr w:type="spellStart"/>
            <w:r>
              <w:rPr>
                <w:rFonts w:eastAsia="SimSun"/>
                <w:sz w:val="16"/>
                <w:szCs w:val="16"/>
              </w:rPr>
              <w:t>Figshare</w:t>
            </w:r>
            <w:proofErr w:type="spellEnd"/>
            <w:r>
              <w:rPr>
                <w:rFonts w:eastAsia="SimSun"/>
                <w:sz w:val="16"/>
                <w:szCs w:val="16"/>
              </w:rPr>
              <w:t xml:space="preserve"> MRI</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BD5108" w14:textId="77777777" w:rsidR="009D6CBF" w:rsidRDefault="005B2F58">
            <w:r>
              <w:rPr>
                <w:rFonts w:eastAsia="SimSun"/>
                <w:sz w:val="16"/>
                <w:szCs w:val="16"/>
              </w:rPr>
              <w:t>Accuracy, Precision</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DA9120" w14:textId="77777777" w:rsidR="009D6CBF" w:rsidRDefault="005B2F58">
            <w:r>
              <w:rPr>
                <w:rFonts w:eastAsia="SimSun"/>
                <w:sz w:val="16"/>
                <w:szCs w:val="16"/>
              </w:rPr>
              <w:t xml:space="preserve">Acc: 98.2%, </w:t>
            </w:r>
            <w:proofErr w:type="spellStart"/>
            <w:r>
              <w:rPr>
                <w:rFonts w:eastAsia="SimSun"/>
                <w:sz w:val="16"/>
                <w:szCs w:val="16"/>
              </w:rPr>
              <w:t>Prec</w:t>
            </w:r>
            <w:proofErr w:type="spellEnd"/>
            <w:r>
              <w:rPr>
                <w:rFonts w:eastAsia="SimSun"/>
                <w:sz w:val="16"/>
                <w:szCs w:val="16"/>
              </w:rPr>
              <w:t>: 0.98</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FE3DB5" w14:textId="77777777" w:rsidR="009D6CBF" w:rsidRDefault="005B2F58">
            <w:r>
              <w:rPr>
                <w:rFonts w:eastAsia="SimSun"/>
                <w:sz w:val="16"/>
                <w:szCs w:val="16"/>
              </w:rPr>
              <w:t>Deep features + SVM margin</w:t>
            </w:r>
          </w:p>
        </w:tc>
      </w:tr>
      <w:tr w:rsidR="009D6CBF" w14:paraId="0E1B9E6A" w14:textId="77777777" w:rsidTr="00CE43F3">
        <w:tblPrEx>
          <w:tblCellMar>
            <w:top w:w="0" w:type="dxa"/>
            <w:bottom w:w="0" w:type="dxa"/>
          </w:tblCellMar>
        </w:tblPrEx>
        <w:trPr>
          <w:trHeight w:val="410"/>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D9397" w14:textId="77777777" w:rsidR="009D6CBF" w:rsidRDefault="005B2F58">
            <w:r>
              <w:rPr>
                <w:rFonts w:eastAsia="SimSun"/>
                <w:sz w:val="16"/>
                <w:szCs w:val="16"/>
              </w:rPr>
              <w:t>Attention U-Net</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1407C2" w14:textId="77777777" w:rsidR="009D6CBF" w:rsidRDefault="005B2F58">
            <w:proofErr w:type="spellStart"/>
            <w:r>
              <w:rPr>
                <w:rFonts w:eastAsia="SimSun"/>
                <w:sz w:val="16"/>
                <w:szCs w:val="16"/>
              </w:rPr>
              <w:t>BraTS</w:t>
            </w:r>
            <w:proofErr w:type="spellEnd"/>
            <w:r>
              <w:rPr>
                <w:rFonts w:eastAsia="SimSun"/>
                <w:sz w:val="16"/>
                <w:szCs w:val="16"/>
              </w:rPr>
              <w:t xml:space="preserve"> 2021</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A79B6" w14:textId="77777777" w:rsidR="009D6CBF" w:rsidRDefault="005B2F58">
            <w:r>
              <w:rPr>
                <w:rFonts w:eastAsia="SimSun"/>
                <w:sz w:val="16"/>
                <w:szCs w:val="16"/>
              </w:rPr>
              <w:t>DSC, Recall</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9C2BF6" w14:textId="77777777" w:rsidR="009D6CBF" w:rsidRDefault="005B2F58">
            <w:r>
              <w:rPr>
                <w:rFonts w:eastAsia="SimSun"/>
                <w:sz w:val="16"/>
                <w:szCs w:val="16"/>
              </w:rPr>
              <w:t>DSC: 0.925, Recall: 0.93</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4F4520" w14:textId="77777777" w:rsidR="009D6CBF" w:rsidRDefault="005B2F58">
            <w:r>
              <w:rPr>
                <w:rFonts w:eastAsia="SimSun"/>
                <w:sz w:val="16"/>
                <w:szCs w:val="16"/>
              </w:rPr>
              <w:t>Focus on tumor region</w:t>
            </w:r>
          </w:p>
        </w:tc>
      </w:tr>
      <w:tr w:rsidR="009D6CBF" w14:paraId="5B969849" w14:textId="77777777" w:rsidTr="00CE43F3">
        <w:tblPrEx>
          <w:tblCellMar>
            <w:top w:w="0" w:type="dxa"/>
            <w:bottom w:w="0" w:type="dxa"/>
          </w:tblCellMar>
        </w:tblPrEx>
        <w:trPr>
          <w:trHeight w:val="394"/>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990E6A" w14:textId="77777777" w:rsidR="009D6CBF" w:rsidRDefault="005B2F58">
            <w:r>
              <w:rPr>
                <w:rFonts w:eastAsia="SimSun"/>
                <w:sz w:val="16"/>
                <w:szCs w:val="16"/>
              </w:rPr>
              <w:t>GAN + CNN (augmented)</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CAE468" w14:textId="77777777" w:rsidR="009D6CBF" w:rsidRDefault="005B2F58">
            <w:r>
              <w:rPr>
                <w:rFonts w:eastAsia="SimSun"/>
                <w:sz w:val="16"/>
                <w:szCs w:val="16"/>
              </w:rPr>
              <w:t>TCIA</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932D7" w14:textId="77777777" w:rsidR="009D6CBF" w:rsidRDefault="005B2F58">
            <w:r>
              <w:rPr>
                <w:rFonts w:eastAsia="SimSun"/>
                <w:sz w:val="16"/>
                <w:szCs w:val="16"/>
              </w:rPr>
              <w:t>Accuracy</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01967" w14:textId="77777777" w:rsidR="009D6CBF" w:rsidRDefault="005B2F58">
            <w:r>
              <w:rPr>
                <w:rFonts w:eastAsia="SimSun"/>
                <w:sz w:val="16"/>
                <w:szCs w:val="16"/>
              </w:rPr>
              <w:t>98.7%</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AB6035" w14:textId="77777777" w:rsidR="009D6CBF" w:rsidRDefault="005B2F58">
            <w:r>
              <w:rPr>
                <w:rFonts w:eastAsia="SimSun"/>
                <w:sz w:val="16"/>
                <w:szCs w:val="16"/>
              </w:rPr>
              <w:t>Data augmentation for rare types</w:t>
            </w:r>
          </w:p>
        </w:tc>
      </w:tr>
      <w:tr w:rsidR="009D6CBF" w14:paraId="4CF340B6" w14:textId="77777777" w:rsidTr="00CE43F3">
        <w:tblPrEx>
          <w:tblCellMar>
            <w:top w:w="0" w:type="dxa"/>
            <w:bottom w:w="0" w:type="dxa"/>
          </w:tblCellMar>
        </w:tblPrEx>
        <w:trPr>
          <w:trHeight w:val="410"/>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D09DA" w14:textId="77777777" w:rsidR="009D6CBF" w:rsidRDefault="005B2F58">
            <w:proofErr w:type="spellStart"/>
            <w:r>
              <w:rPr>
                <w:rFonts w:eastAsia="SimSun"/>
                <w:sz w:val="16"/>
                <w:szCs w:val="16"/>
              </w:rPr>
              <w:t>nnU</w:t>
            </w:r>
            <w:proofErr w:type="spellEnd"/>
            <w:r>
              <w:rPr>
                <w:rFonts w:eastAsia="SimSun"/>
                <w:sz w:val="16"/>
                <w:szCs w:val="16"/>
              </w:rPr>
              <w:t>-Net + Ensemble</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FC828" w14:textId="77777777" w:rsidR="009D6CBF" w:rsidRDefault="005B2F58">
            <w:proofErr w:type="spellStart"/>
            <w:r>
              <w:rPr>
                <w:rFonts w:eastAsia="SimSun"/>
                <w:sz w:val="16"/>
                <w:szCs w:val="16"/>
              </w:rPr>
              <w:t>BraTS</w:t>
            </w:r>
            <w:proofErr w:type="spellEnd"/>
            <w:r>
              <w:rPr>
                <w:rFonts w:eastAsia="SimSun"/>
                <w:sz w:val="16"/>
                <w:szCs w:val="16"/>
              </w:rPr>
              <w:t xml:space="preserve"> 2024</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EB02D" w14:textId="77777777" w:rsidR="009D6CBF" w:rsidRDefault="005B2F58">
            <w:r>
              <w:rPr>
                <w:rFonts w:eastAsia="SimSun"/>
                <w:sz w:val="16"/>
                <w:szCs w:val="16"/>
              </w:rPr>
              <w:t xml:space="preserve">DSC, </w:t>
            </w:r>
            <w:proofErr w:type="spellStart"/>
            <w:r>
              <w:rPr>
                <w:rFonts w:eastAsia="SimSun"/>
                <w:sz w:val="16"/>
                <w:szCs w:val="16"/>
              </w:rPr>
              <w:t>IoU</w:t>
            </w:r>
            <w:proofErr w:type="spellEnd"/>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797BC0" w14:textId="77777777" w:rsidR="009D6CBF" w:rsidRDefault="005B2F58">
            <w:r>
              <w:rPr>
                <w:rFonts w:eastAsia="SimSun"/>
                <w:sz w:val="16"/>
                <w:szCs w:val="16"/>
              </w:rPr>
              <w:t xml:space="preserve">DSC: 0.940, </w:t>
            </w:r>
            <w:proofErr w:type="spellStart"/>
            <w:r>
              <w:rPr>
                <w:rFonts w:eastAsia="SimSun"/>
                <w:sz w:val="16"/>
                <w:szCs w:val="16"/>
              </w:rPr>
              <w:t>IoU</w:t>
            </w:r>
            <w:proofErr w:type="spellEnd"/>
            <w:r>
              <w:rPr>
                <w:rFonts w:eastAsia="SimSun"/>
                <w:sz w:val="16"/>
                <w:szCs w:val="16"/>
              </w:rPr>
              <w:t>: 0.89</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8D4094" w14:textId="77777777" w:rsidR="009D6CBF" w:rsidRDefault="005B2F58">
            <w:r>
              <w:rPr>
                <w:rFonts w:eastAsia="SimSun"/>
                <w:sz w:val="16"/>
                <w:szCs w:val="16"/>
              </w:rPr>
              <w:t>Best overall segmentation</w:t>
            </w:r>
          </w:p>
        </w:tc>
      </w:tr>
      <w:tr w:rsidR="009D6CBF" w14:paraId="55D4F68F" w14:textId="77777777" w:rsidTr="00CE43F3">
        <w:tblPrEx>
          <w:tblCellMar>
            <w:top w:w="0" w:type="dxa"/>
            <w:bottom w:w="0" w:type="dxa"/>
          </w:tblCellMar>
        </w:tblPrEx>
        <w:trPr>
          <w:trHeight w:val="610"/>
        </w:trPr>
        <w:tc>
          <w:tcPr>
            <w:tcW w:w="9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0662E1" w14:textId="77777777" w:rsidR="009D6CBF" w:rsidRDefault="005B2F58">
            <w:r>
              <w:rPr>
                <w:rFonts w:eastAsia="SimSun"/>
                <w:sz w:val="16"/>
                <w:szCs w:val="16"/>
              </w:rPr>
              <w:t>CNN + RF (volume grading)</w:t>
            </w:r>
          </w:p>
        </w:tc>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0C26A2" w14:textId="77777777" w:rsidR="009D6CBF" w:rsidRDefault="005B2F58">
            <w:proofErr w:type="spellStart"/>
            <w:r>
              <w:rPr>
                <w:rFonts w:eastAsia="SimSun"/>
                <w:sz w:val="16"/>
                <w:szCs w:val="16"/>
              </w:rPr>
              <w:t>BraTS</w:t>
            </w:r>
            <w:proofErr w:type="spellEnd"/>
            <w:r>
              <w:rPr>
                <w:rFonts w:eastAsia="SimSun"/>
                <w:sz w:val="16"/>
                <w:szCs w:val="16"/>
              </w:rPr>
              <w:t xml:space="preserve"> 2024</w:t>
            </w:r>
          </w:p>
        </w:tc>
        <w:tc>
          <w:tcPr>
            <w:tcW w:w="7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32E6FA" w14:textId="77777777" w:rsidR="009D6CBF" w:rsidRDefault="005B2F58">
            <w:r>
              <w:rPr>
                <w:rFonts w:eastAsia="SimSun"/>
                <w:sz w:val="16"/>
                <w:szCs w:val="16"/>
              </w:rPr>
              <w:t>Accuracy, F1</w:t>
            </w:r>
          </w:p>
        </w:tc>
        <w:tc>
          <w:tcPr>
            <w:tcW w:w="106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3BB4B" w14:textId="77777777" w:rsidR="009D6CBF" w:rsidRDefault="005B2F58">
            <w:r>
              <w:rPr>
                <w:rFonts w:eastAsia="SimSun"/>
                <w:sz w:val="16"/>
                <w:szCs w:val="16"/>
              </w:rPr>
              <w:t>Acc: 99.1%, F1: 0.99</w:t>
            </w:r>
          </w:p>
        </w:tc>
        <w:tc>
          <w:tcPr>
            <w:tcW w:w="10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5081C" w14:textId="77777777" w:rsidR="009D6CBF" w:rsidRDefault="005B2F58">
            <w:r>
              <w:rPr>
                <w:rFonts w:eastAsia="SimSun"/>
                <w:sz w:val="16"/>
                <w:szCs w:val="16"/>
              </w:rPr>
              <w:t>Volume analysis + classification</w:t>
            </w:r>
          </w:p>
        </w:tc>
      </w:tr>
    </w:tbl>
    <w:p w14:paraId="6603A45D" w14:textId="77777777" w:rsidR="009D6CBF" w:rsidRDefault="009D6CBF">
      <w:pPr>
        <w:spacing w:after="200"/>
        <w:jc w:val="both"/>
      </w:pPr>
    </w:p>
    <w:p w14:paraId="34C56A83" w14:textId="77777777" w:rsidR="009D6CBF" w:rsidRDefault="005B2F58">
      <w:pPr>
        <w:spacing w:after="200"/>
        <w:ind w:firstLine="272"/>
        <w:jc w:val="both"/>
      </w:pPr>
      <w:r>
        <w:rPr>
          <w:rFonts w:eastAsia="SimSun"/>
        </w:rPr>
        <w:t xml:space="preserve">Table I summarizes the performance of classical ML models. SVM with an RBF kernel achieved 91.4% accuracy on </w:t>
      </w:r>
      <w:proofErr w:type="spellStart"/>
      <w:r>
        <w:rPr>
          <w:rFonts w:eastAsia="SimSun"/>
        </w:rPr>
        <w:t>BraTS</w:t>
      </w:r>
      <w:proofErr w:type="spellEnd"/>
      <w:r>
        <w:rPr>
          <w:rFonts w:eastAsia="SimSun"/>
        </w:rPr>
        <w:t xml:space="preserve"> 2020, leveraging its robustness in high-dimensional feature spaces. Random Forest with PCA-reduced features achieved 87.5% on </w:t>
      </w:r>
      <w:proofErr w:type="spellStart"/>
      <w:r>
        <w:rPr>
          <w:rFonts w:eastAsia="SimSun"/>
        </w:rPr>
        <w:t>BraTS</w:t>
      </w:r>
      <w:proofErr w:type="spellEnd"/>
      <w:r>
        <w:rPr>
          <w:rFonts w:eastAsia="SimSun"/>
        </w:rPr>
        <w:t xml:space="preserve"> 2024, outperforming several CNN-based architectures on that specific benchmark due to effective dimensionality reduction. KNN and Naïve Bayes served as competitive baselines with 85.2% and 82.1% accuracy respectively. The SVM + FCM hybrid ML approach produced a DSC of 0.81 on </w:t>
      </w:r>
      <w:proofErr w:type="spellStart"/>
      <w:r>
        <w:rPr>
          <w:rFonts w:eastAsia="SimSun"/>
        </w:rPr>
        <w:t>BraTS</w:t>
      </w:r>
      <w:proofErr w:type="spellEnd"/>
      <w:r>
        <w:rPr>
          <w:rFonts w:eastAsia="SimSun"/>
        </w:rPr>
        <w:t xml:space="preserve"> 2018, demonstrating that combining unsupervised clustering with SVM improves tumor boundary</w:t>
      </w:r>
      <w:r>
        <w:rPr>
          <w:rFonts w:eastAsia="SimSun"/>
        </w:rPr>
        <w:t xml:space="preserve"> delineation over SVM alone.</w:t>
      </w:r>
    </w:p>
    <w:p w14:paraId="1493FE8E" w14:textId="77777777" w:rsidR="009D6CBF" w:rsidRDefault="005B2F58">
      <w:pPr>
        <w:spacing w:after="200"/>
        <w:ind w:firstLine="272"/>
        <w:jc w:val="both"/>
      </w:pPr>
      <w:r>
        <w:rPr>
          <w:rFonts w:eastAsia="SimSun"/>
        </w:rPr>
        <w:t xml:space="preserve">Table II presents the performance metrics of DL models. U-Net achieved a DSC of 0.87 and </w:t>
      </w:r>
      <w:proofErr w:type="spellStart"/>
      <w:r>
        <w:rPr>
          <w:rFonts w:eastAsia="SimSun"/>
        </w:rPr>
        <w:t>IoU</w:t>
      </w:r>
      <w:proofErr w:type="spellEnd"/>
      <w:r>
        <w:rPr>
          <w:rFonts w:eastAsia="SimSun"/>
        </w:rPr>
        <w:t xml:space="preserve"> of 0.79 on </w:t>
      </w:r>
      <w:proofErr w:type="spellStart"/>
      <w:r>
        <w:rPr>
          <w:rFonts w:eastAsia="SimSun"/>
        </w:rPr>
        <w:t>BraTS</w:t>
      </w:r>
      <w:proofErr w:type="spellEnd"/>
      <w:r>
        <w:rPr>
          <w:rFonts w:eastAsia="SimSun"/>
        </w:rPr>
        <w:t xml:space="preserve"> 2020, establishing a strong baseline for pixel-wise segmentation. Its volumetric extension, 3D U-Net, improved DSC to 0.90 by incorporating inter-slice contextual information essential for volume estimation. VGG-16 fine-tuned on the </w:t>
      </w:r>
      <w:proofErr w:type="spellStart"/>
      <w:r>
        <w:rPr>
          <w:rFonts w:eastAsia="SimSun"/>
        </w:rPr>
        <w:t>Figshare</w:t>
      </w:r>
      <w:proofErr w:type="spellEnd"/>
      <w:r>
        <w:rPr>
          <w:rFonts w:eastAsia="SimSun"/>
        </w:rPr>
        <w:t xml:space="preserve"> MRI dataset achieved 96.8% classification accuracy, while ResNet-50 reached 95.4% accuracy and a DSC of 0.88 on </w:t>
      </w:r>
      <w:proofErr w:type="spellStart"/>
      <w:r>
        <w:rPr>
          <w:rFonts w:eastAsia="SimSun"/>
        </w:rPr>
        <w:t>BraTS</w:t>
      </w:r>
      <w:proofErr w:type="spellEnd"/>
      <w:r>
        <w:rPr>
          <w:rFonts w:eastAsia="SimSun"/>
        </w:rPr>
        <w:t xml:space="preserve"> 2023. The </w:t>
      </w:r>
      <w:proofErr w:type="spellStart"/>
      <w:r>
        <w:rPr>
          <w:rFonts w:eastAsia="SimSun"/>
        </w:rPr>
        <w:t>TransBTS</w:t>
      </w:r>
      <w:proofErr w:type="spellEnd"/>
      <w:r>
        <w:rPr>
          <w:rFonts w:eastAsia="SimSun"/>
        </w:rPr>
        <w:t xml:space="preserve"> transformer model achieved the best DSC of 0.91 among pure DL architectures. </w:t>
      </w:r>
      <w:proofErr w:type="spellStart"/>
      <w:r>
        <w:rPr>
          <w:rFonts w:eastAsia="SimSun"/>
        </w:rPr>
        <w:t>nnU</w:t>
      </w:r>
      <w:proofErr w:type="spellEnd"/>
      <w:r>
        <w:rPr>
          <w:rFonts w:eastAsia="SimSun"/>
        </w:rPr>
        <w:t>-Net attained a DSC of 0.929 and</w:t>
      </w:r>
      <w:r>
        <w:rPr>
          <w:rFonts w:eastAsia="SimSun"/>
        </w:rPr>
        <w:t xml:space="preserve"> </w:t>
      </w:r>
      <w:proofErr w:type="spellStart"/>
      <w:r>
        <w:rPr>
          <w:rFonts w:eastAsia="SimSun"/>
        </w:rPr>
        <w:t>IoU</w:t>
      </w:r>
      <w:proofErr w:type="spellEnd"/>
      <w:r>
        <w:rPr>
          <w:rFonts w:eastAsia="SimSun"/>
        </w:rPr>
        <w:t xml:space="preserve"> of 0.87 on </w:t>
      </w:r>
      <w:proofErr w:type="spellStart"/>
      <w:r>
        <w:rPr>
          <w:rFonts w:eastAsia="SimSun"/>
        </w:rPr>
        <w:t>BraTS</w:t>
      </w:r>
      <w:proofErr w:type="spellEnd"/>
      <w:r>
        <w:rPr>
          <w:rFonts w:eastAsia="SimSun"/>
        </w:rPr>
        <w:t xml:space="preserve"> 2024 through automatic architecture configuration.</w:t>
      </w:r>
    </w:p>
    <w:p w14:paraId="0C9954B2" w14:textId="77777777" w:rsidR="009D6CBF" w:rsidRDefault="005B2F58">
      <w:pPr>
        <w:spacing w:after="200"/>
        <w:ind w:firstLine="272"/>
        <w:jc w:val="both"/>
      </w:pPr>
      <w:r>
        <w:rPr>
          <w:rFonts w:eastAsia="SimSun"/>
        </w:rPr>
        <w:t xml:space="preserve">Table III highlights the superior performance of Hybrid models. The CNN + SVM model achieved 97.3% accuracy and an F1-score of 0.96, validating that SVM </w:t>
      </w:r>
      <w:proofErr w:type="spellStart"/>
      <w:r>
        <w:rPr>
          <w:rFonts w:eastAsia="SimSun"/>
        </w:rPr>
        <w:t>maximises</w:t>
      </w:r>
      <w:proofErr w:type="spellEnd"/>
      <w:r>
        <w:rPr>
          <w:rFonts w:eastAsia="SimSun"/>
        </w:rPr>
        <w:t xml:space="preserve"> the discriminability of CNN-learned features. VGG-19 + SVM reached 98.2% accuracy on </w:t>
      </w:r>
      <w:proofErr w:type="spellStart"/>
      <w:r>
        <w:rPr>
          <w:rFonts w:eastAsia="SimSun"/>
        </w:rPr>
        <w:t>Figshare</w:t>
      </w:r>
      <w:proofErr w:type="spellEnd"/>
      <w:r>
        <w:rPr>
          <w:rFonts w:eastAsia="SimSun"/>
        </w:rPr>
        <w:t xml:space="preserve"> MRI data. Attention U-Net produced a DSC of 0.925 with a recall of </w:t>
      </w:r>
      <w:r>
        <w:rPr>
          <w:rFonts w:eastAsia="SimSun"/>
        </w:rPr>
        <w:lastRenderedPageBreak/>
        <w:t xml:space="preserve">0.93, demonstrating improved sensitivity to tumor voxels. GAN augmentation combined with CNN classification reached 98.7% accuracy on TCIA data. </w:t>
      </w:r>
      <w:proofErr w:type="spellStart"/>
      <w:r>
        <w:rPr>
          <w:rFonts w:eastAsia="SimSun"/>
        </w:rPr>
        <w:t>nnU</w:t>
      </w:r>
      <w:proofErr w:type="spellEnd"/>
      <w:r>
        <w:rPr>
          <w:rFonts w:eastAsia="SimSun"/>
        </w:rPr>
        <w:t xml:space="preserve">-Net with ensemble voting achieved the highest segmentation performance with DSC 0.940 and </w:t>
      </w:r>
      <w:proofErr w:type="spellStart"/>
      <w:r>
        <w:rPr>
          <w:rFonts w:eastAsia="SimSun"/>
        </w:rPr>
        <w:t>IoU</w:t>
      </w:r>
      <w:proofErr w:type="spellEnd"/>
      <w:r>
        <w:rPr>
          <w:rFonts w:eastAsia="SimSun"/>
        </w:rPr>
        <w:t xml:space="preserve"> 0.89. Most notably, the CNN + RF pipeline for volume grading achieved the highest overall accuracy</w:t>
      </w:r>
      <w:r>
        <w:rPr>
          <w:rFonts w:eastAsia="SimSun"/>
        </w:rPr>
        <w:t xml:space="preserve"> of 99.1% and F1-score of 0.99, confirming that hybrid approaches best reconcile detection precision with volumetric quantification accuracy.</w:t>
      </w:r>
    </w:p>
    <w:p w14:paraId="7152F299" w14:textId="16613413" w:rsidR="009D6CBF" w:rsidRDefault="00CE43F3" w:rsidP="00CE43F3">
      <w:pPr>
        <w:spacing w:after="200"/>
        <w:jc w:val="center"/>
      </w:pPr>
      <w:proofErr w:type="spellStart"/>
      <w:r w:rsidRPr="00CE43F3">
        <w:rPr>
          <w:rFonts w:eastAsia="SimSun"/>
          <w:smallCaps/>
        </w:rPr>
        <w:t>V.</w:t>
      </w:r>
      <w:r w:rsidR="005B2F58" w:rsidRPr="00CE43F3">
        <w:rPr>
          <w:rFonts w:eastAsia="SimSun"/>
          <w:smallCaps/>
        </w:rPr>
        <w:t>Findings</w:t>
      </w:r>
      <w:proofErr w:type="spellEnd"/>
      <w:r w:rsidR="005B2F58" w:rsidRPr="00CE43F3">
        <w:rPr>
          <w:rFonts w:eastAsia="SimSun"/>
          <w:smallCaps/>
        </w:rPr>
        <w:t xml:space="preserve"> and Discussion</w:t>
      </w:r>
    </w:p>
    <w:p w14:paraId="1631D1CB" w14:textId="77777777" w:rsidR="009D6CBF" w:rsidRDefault="005B2F58">
      <w:pPr>
        <w:spacing w:after="200"/>
        <w:ind w:firstLine="272"/>
        <w:jc w:val="both"/>
      </w:pPr>
      <w:r>
        <w:rPr>
          <w:rFonts w:eastAsia="SimSun"/>
        </w:rPr>
        <w:t>T</w:t>
      </w:r>
      <w:r>
        <w:rPr>
          <w:rFonts w:eastAsia="SimSun"/>
        </w:rPr>
        <w:t xml:space="preserve">he comparative analysis reveals a clear performance progression from traditional ML to DL and further to Hybrid models. Classical ML approaches are effective when dataset sizes are limited (typically fewer than 1,000 samples) and when radiomic features carry sufficient discriminative power, as evidenced by Random Forest achieving 87.5% accuracy on </w:t>
      </w:r>
      <w:proofErr w:type="spellStart"/>
      <w:r>
        <w:rPr>
          <w:rFonts w:eastAsia="SimSun"/>
        </w:rPr>
        <w:t>BraTS</w:t>
      </w:r>
      <w:proofErr w:type="spellEnd"/>
      <w:r>
        <w:rPr>
          <w:rFonts w:eastAsia="SimSun"/>
        </w:rPr>
        <w:t xml:space="preserve"> 2024 with PCA-reduced features. However, these models require time-intensive feature engineering and lack the capacity to capture complex spatial hierarchie</w:t>
      </w:r>
      <w:r>
        <w:rPr>
          <w:rFonts w:eastAsia="SimSun"/>
        </w:rPr>
        <w:t>s inherent in volumetric MRI data.</w:t>
      </w:r>
    </w:p>
    <w:p w14:paraId="104A161E" w14:textId="77777777" w:rsidR="009D6CBF" w:rsidRDefault="005B2F58">
      <w:pPr>
        <w:spacing w:after="200"/>
        <w:ind w:firstLine="272"/>
        <w:jc w:val="both"/>
      </w:pPr>
      <w:r>
        <w:rPr>
          <w:rFonts w:eastAsia="SimSun"/>
        </w:rPr>
        <w:t xml:space="preserve">Pure DL architectures, particularly U-Net variants, dominate brain tumor segmentation benchmarks due to their ability to learn multi-scale features end-to-end. The progression from U-Net (DSC 0.87) to 3D U-Net (DSC 0.90) and </w:t>
      </w:r>
      <w:proofErr w:type="spellStart"/>
      <w:r>
        <w:rPr>
          <w:rFonts w:eastAsia="SimSun"/>
        </w:rPr>
        <w:t>nnU</w:t>
      </w:r>
      <w:proofErr w:type="spellEnd"/>
      <w:r>
        <w:rPr>
          <w:rFonts w:eastAsia="SimSun"/>
        </w:rPr>
        <w:t>-Net (DSC 0.929) demonstrates that volumetric context modelling and automated preprocessing are critical for accurate tumor boundary delineation and volume estimation. Transformer-based models further improve performance on diffuse tumors by capturing global spatial relationships, but they require large annotated datasets and significant computational resources.</w:t>
      </w:r>
    </w:p>
    <w:p w14:paraId="053F2750" w14:textId="77777777" w:rsidR="009D6CBF" w:rsidRDefault="005B2F58">
      <w:pPr>
        <w:spacing w:after="200"/>
        <w:ind w:firstLine="272"/>
        <w:jc w:val="both"/>
      </w:pPr>
      <w:r>
        <w:rPr>
          <w:rFonts w:eastAsia="SimSun"/>
        </w:rPr>
        <w:t>The first major finding is that Hybrid models consistently outperform both standalone ML and DL architectures across all evaluated metrics. By leveraging CNN or VGG feature extractors as learned representations and pairing them with robust discriminative classifiers such as SVM or Random Forest, hybrid systems achieve superior accuracy, precision, and Dice scores simultaneously. The CNN + RF volume grading model achieved 99.1% accuracy, representing the highest result across all reviewed methods.</w:t>
      </w:r>
    </w:p>
    <w:p w14:paraId="62D3D432" w14:textId="77777777" w:rsidR="009D6CBF" w:rsidRDefault="005B2F58">
      <w:pPr>
        <w:spacing w:after="200"/>
        <w:ind w:firstLine="272"/>
        <w:jc w:val="both"/>
      </w:pPr>
      <w:r>
        <w:rPr>
          <w:rFonts w:eastAsia="SimSun"/>
        </w:rPr>
        <w:t>The second major finding concerns a critical research gap: the disparity between benchmark performance and real-time clinical deployment. The vast majority of studies report performance on clean, pre-processed, and skull-stripped MRI data from challenge datasets. Very few works address the full clinical pipeline, including DICOM data ingestion, artefact correction, registration to standard space, and inference speed constraints required for intraoperative or emergency settings.</w:t>
      </w:r>
    </w:p>
    <w:p w14:paraId="73805B7A" w14:textId="77777777" w:rsidR="009D6CBF" w:rsidRDefault="005B2F58">
      <w:pPr>
        <w:spacing w:after="200"/>
        <w:ind w:firstLine="272"/>
        <w:jc w:val="both"/>
      </w:pPr>
      <w:r>
        <w:rPr>
          <w:rFonts w:eastAsia="SimSun"/>
        </w:rPr>
        <w:t xml:space="preserve">The third key finding is the </w:t>
      </w:r>
      <w:proofErr w:type="spellStart"/>
      <w:r>
        <w:rPr>
          <w:rFonts w:eastAsia="SimSun"/>
        </w:rPr>
        <w:t>underexploration</w:t>
      </w:r>
      <w:proofErr w:type="spellEnd"/>
      <w:r>
        <w:rPr>
          <w:rFonts w:eastAsia="SimSun"/>
        </w:rPr>
        <w:t xml:space="preserve"> of multi-modal fusion for volumetric analysis. Most studies use T1ce or FLAIR sequences individually rather than leveraging all four </w:t>
      </w:r>
      <w:proofErr w:type="spellStart"/>
      <w:r>
        <w:rPr>
          <w:rFonts w:eastAsia="SimSun"/>
        </w:rPr>
        <w:t>BraTS</w:t>
      </w:r>
      <w:proofErr w:type="spellEnd"/>
      <w:r>
        <w:rPr>
          <w:rFonts w:eastAsia="SimSun"/>
        </w:rPr>
        <w:t xml:space="preserve"> modalities (T1, T1ce, T2, FLAIR) simultaneously. Multi-modal fusion has the potential to significantly improve both tumor boundary accuracy and volumetric estimation, yet systematic </w:t>
      </w:r>
      <w:r>
        <w:rPr>
          <w:rFonts w:eastAsia="SimSun"/>
        </w:rPr>
        <w:t>comparisons of fusion strategies remain limited in the literature.</w:t>
      </w:r>
    </w:p>
    <w:p w14:paraId="1E4244F1" w14:textId="77777777" w:rsidR="009D6CBF" w:rsidRDefault="005B2F58">
      <w:pPr>
        <w:spacing w:after="200"/>
        <w:ind w:firstLine="272"/>
        <w:jc w:val="both"/>
      </w:pPr>
      <w:r>
        <w:rPr>
          <w:rFonts w:eastAsia="SimSun"/>
        </w:rPr>
        <w:t xml:space="preserve">Overall, the findings suggest that future research should focus on lightweight hybrid architectures suitable for edge deployment, explainability through attention </w:t>
      </w:r>
      <w:proofErr w:type="spellStart"/>
      <w:r>
        <w:rPr>
          <w:rFonts w:eastAsia="SimSun"/>
        </w:rPr>
        <w:t>visualisations</w:t>
      </w:r>
      <w:proofErr w:type="spellEnd"/>
      <w:r>
        <w:rPr>
          <w:rFonts w:eastAsia="SimSun"/>
        </w:rPr>
        <w:t xml:space="preserve">, and integration of multi-modal MRI with clinical metadata for holistic tumor </w:t>
      </w:r>
      <w:proofErr w:type="spellStart"/>
      <w:r>
        <w:rPr>
          <w:rFonts w:eastAsia="SimSun"/>
        </w:rPr>
        <w:t>characterisation</w:t>
      </w:r>
      <w:proofErr w:type="spellEnd"/>
      <w:r>
        <w:rPr>
          <w:rFonts w:eastAsia="SimSun"/>
        </w:rPr>
        <w:t>.</w:t>
      </w:r>
    </w:p>
    <w:p w14:paraId="6F5BA17F" w14:textId="46364443" w:rsidR="009D6CBF" w:rsidRDefault="00CE43F3" w:rsidP="00CE43F3">
      <w:pPr>
        <w:spacing w:after="200"/>
        <w:jc w:val="center"/>
      </w:pPr>
      <w:proofErr w:type="spellStart"/>
      <w:r>
        <w:rPr>
          <w:rFonts w:eastAsia="SimSun"/>
          <w:smallCaps/>
        </w:rPr>
        <w:t>VI.</w:t>
      </w:r>
      <w:r w:rsidR="005B2F58" w:rsidRPr="00CE43F3">
        <w:rPr>
          <w:rFonts w:eastAsia="SimSun"/>
          <w:smallCaps/>
        </w:rPr>
        <w:t>Conclusion</w:t>
      </w:r>
      <w:proofErr w:type="spellEnd"/>
      <w:r w:rsidR="005B2F58" w:rsidRPr="00CE43F3">
        <w:rPr>
          <w:rFonts w:eastAsia="SimSun"/>
          <w:smallCaps/>
        </w:rPr>
        <w:t xml:space="preserve"> and Results</w:t>
      </w:r>
    </w:p>
    <w:p w14:paraId="294F7E13" w14:textId="77777777" w:rsidR="009D6CBF" w:rsidRDefault="005B2F58">
      <w:pPr>
        <w:spacing w:after="200"/>
        <w:ind w:firstLine="272"/>
        <w:jc w:val="both"/>
      </w:pPr>
      <w:r>
        <w:rPr>
          <w:rFonts w:eastAsia="SimSun"/>
        </w:rPr>
        <w:t>T</w:t>
      </w:r>
      <w:r>
        <w:rPr>
          <w:rFonts w:eastAsia="SimSun"/>
        </w:rPr>
        <w:t xml:space="preserve">his paper presented a structured comparative analysis of Machine Learning, Deep Learning, and Hybrid models for brain tumor detection and volumetric analysis using MRI. Classical ML models—particularly SVM and Random Forest—demonstrated satisfactory performance on structured, low-volume datasets but are limited by their dependence on hand-crafted features. Deep Learning architectures such as U-Net, 3D U-Net, </w:t>
      </w:r>
      <w:proofErr w:type="spellStart"/>
      <w:r>
        <w:rPr>
          <w:rFonts w:eastAsia="SimSun"/>
        </w:rPr>
        <w:t>ResNet</w:t>
      </w:r>
      <w:proofErr w:type="spellEnd"/>
      <w:r>
        <w:rPr>
          <w:rFonts w:eastAsia="SimSun"/>
        </w:rPr>
        <w:t>, VGG, and Transformer-based models substantially improved segmentation DSC and classification</w:t>
      </w:r>
      <w:r>
        <w:rPr>
          <w:rFonts w:eastAsia="SimSun"/>
        </w:rPr>
        <w:t xml:space="preserve"> accuracy by learning hierarchical representations directly from multi-modal MRI volumes.</w:t>
      </w:r>
    </w:p>
    <w:p w14:paraId="69A458F8" w14:textId="77777777" w:rsidR="009D6CBF" w:rsidRDefault="005B2F58">
      <w:pPr>
        <w:spacing w:after="200"/>
        <w:ind w:firstLine="272"/>
        <w:jc w:val="both"/>
      </w:pPr>
      <w:r>
        <w:rPr>
          <w:rFonts w:eastAsia="SimSun"/>
        </w:rPr>
        <w:t xml:space="preserve">Hybrid models emerged as the most performant category across all evaluated metrics. The VGG-19 + SVM hybrid achieved 98.2% classification accuracy, and the CNN + Random Forest pipeline for volume grading attained the highest overall accuracy of 99.1% with an F1-score of 0.99. The </w:t>
      </w:r>
      <w:proofErr w:type="spellStart"/>
      <w:r>
        <w:rPr>
          <w:rFonts w:eastAsia="SimSun"/>
        </w:rPr>
        <w:t>nnU</w:t>
      </w:r>
      <w:proofErr w:type="spellEnd"/>
      <w:r>
        <w:rPr>
          <w:rFonts w:eastAsia="SimSun"/>
        </w:rPr>
        <w:t xml:space="preserve">-Net ensemble model recorded the best volumetric segmentation performance with a DSC of 0.940 and </w:t>
      </w:r>
      <w:proofErr w:type="spellStart"/>
      <w:r>
        <w:rPr>
          <w:rFonts w:eastAsia="SimSun"/>
        </w:rPr>
        <w:t>IoU</w:t>
      </w:r>
      <w:proofErr w:type="spellEnd"/>
      <w:r>
        <w:rPr>
          <w:rFonts w:eastAsia="SimSun"/>
        </w:rPr>
        <w:t xml:space="preserve"> of 0.89 on the </w:t>
      </w:r>
      <w:proofErr w:type="spellStart"/>
      <w:r>
        <w:rPr>
          <w:rFonts w:eastAsia="SimSun"/>
        </w:rPr>
        <w:t>BraTS</w:t>
      </w:r>
      <w:proofErr w:type="spellEnd"/>
      <w:r>
        <w:rPr>
          <w:rFonts w:eastAsia="SimSun"/>
        </w:rPr>
        <w:t xml:space="preserve"> 2024 benchmark.</w:t>
      </w:r>
    </w:p>
    <w:p w14:paraId="60F61987" w14:textId="77777777" w:rsidR="009D6CBF" w:rsidRDefault="005B2F58">
      <w:pPr>
        <w:spacing w:after="200"/>
        <w:ind w:firstLine="272"/>
        <w:jc w:val="both"/>
      </w:pPr>
      <w:r>
        <w:rPr>
          <w:rFonts w:eastAsia="SimSun"/>
        </w:rPr>
        <w:t xml:space="preserve">Future work should focus on: (1) developing lightweight hybrid architectures </w:t>
      </w:r>
      <w:proofErr w:type="spellStart"/>
      <w:r>
        <w:rPr>
          <w:rFonts w:eastAsia="SimSun"/>
        </w:rPr>
        <w:t>optimised</w:t>
      </w:r>
      <w:proofErr w:type="spellEnd"/>
      <w:r>
        <w:rPr>
          <w:rFonts w:eastAsia="SimSun"/>
        </w:rPr>
        <w:t xml:space="preserve"> for real-time clinical inference; (2) integrating multi-modal MRI fusion for superior volumetric accuracy; (3) incorporating explainability frameworks such as Grad-CAM and SHAP to enhance clinician trust; and (4) constructing large-scale, diverse annotated datasets that reflect real-world clinical variability beyond </w:t>
      </w:r>
      <w:proofErr w:type="spellStart"/>
      <w:r>
        <w:rPr>
          <w:rFonts w:eastAsia="SimSun"/>
        </w:rPr>
        <w:t>standardised</w:t>
      </w:r>
      <w:proofErr w:type="spellEnd"/>
      <w:r>
        <w:rPr>
          <w:rFonts w:eastAsia="SimSun"/>
        </w:rPr>
        <w:t xml:space="preserve"> challenge benchmarks.</w:t>
      </w:r>
    </w:p>
    <w:p w14:paraId="5C3E3E69" w14:textId="77777777" w:rsidR="009D6CBF" w:rsidRDefault="005B2F58">
      <w:pPr>
        <w:spacing w:before="200" w:after="100"/>
        <w:jc w:val="center"/>
      </w:pPr>
      <w:r>
        <w:rPr>
          <w:rFonts w:eastAsia="SimSun"/>
        </w:rPr>
        <w:t>References</w:t>
      </w:r>
    </w:p>
    <w:p w14:paraId="5AED3156" w14:textId="77777777" w:rsidR="009D6CBF" w:rsidRDefault="005B2F58">
      <w:pPr>
        <w:pStyle w:val="ListParagraph"/>
        <w:numPr>
          <w:ilvl w:val="0"/>
          <w:numId w:val="3"/>
        </w:numPr>
        <w:spacing w:after="100"/>
        <w:jc w:val="both"/>
      </w:pPr>
      <w:r>
        <w:rPr>
          <w:rFonts w:eastAsia="SimSun"/>
          <w:sz w:val="18"/>
          <w:szCs w:val="18"/>
        </w:rPr>
        <w:t xml:space="preserve">R. Missaoui, W. Hechkel, W. Saadaoui, A. </w:t>
      </w:r>
      <w:proofErr w:type="spellStart"/>
      <w:r>
        <w:rPr>
          <w:rFonts w:eastAsia="SimSun"/>
          <w:sz w:val="18"/>
          <w:szCs w:val="18"/>
        </w:rPr>
        <w:t>Helali</w:t>
      </w:r>
      <w:proofErr w:type="spellEnd"/>
      <w:r>
        <w:rPr>
          <w:rFonts w:eastAsia="SimSun"/>
          <w:sz w:val="18"/>
          <w:szCs w:val="18"/>
        </w:rPr>
        <w:t>, and M. Leo, "Advanced deep learning and machine learning techniques for MRI brain tumor analysis: a review," Sensors, vol. 25, no. 9, p. 2746, Apr. 2025.</w:t>
      </w:r>
    </w:p>
    <w:p w14:paraId="588A9F5C" w14:textId="77777777" w:rsidR="009D6CBF" w:rsidRDefault="005B2F58">
      <w:pPr>
        <w:pStyle w:val="ListParagraph"/>
        <w:numPr>
          <w:ilvl w:val="0"/>
          <w:numId w:val="3"/>
        </w:numPr>
        <w:spacing w:after="100"/>
        <w:jc w:val="both"/>
      </w:pPr>
      <w:r>
        <w:rPr>
          <w:rFonts w:eastAsia="SimSun"/>
          <w:sz w:val="18"/>
          <w:szCs w:val="18"/>
        </w:rPr>
        <w:t xml:space="preserve">T. </w:t>
      </w:r>
      <w:proofErr w:type="spellStart"/>
      <w:r>
        <w:rPr>
          <w:rFonts w:eastAsia="SimSun"/>
          <w:sz w:val="18"/>
          <w:szCs w:val="18"/>
        </w:rPr>
        <w:t>Berghout</w:t>
      </w:r>
      <w:proofErr w:type="spellEnd"/>
      <w:r>
        <w:rPr>
          <w:rFonts w:eastAsia="SimSun"/>
          <w:sz w:val="18"/>
          <w:szCs w:val="18"/>
        </w:rPr>
        <w:t>, "The neural frontier of future medical imaging: a review of deep learning for brain tumor detection," Journal of Imaging, vol. 11, no. 1, p. 2, Dec. 2024.</w:t>
      </w:r>
    </w:p>
    <w:p w14:paraId="59107492" w14:textId="77777777" w:rsidR="009D6CBF" w:rsidRDefault="005B2F58">
      <w:pPr>
        <w:pStyle w:val="ListParagraph"/>
        <w:numPr>
          <w:ilvl w:val="0"/>
          <w:numId w:val="3"/>
        </w:numPr>
        <w:spacing w:after="100"/>
        <w:jc w:val="both"/>
      </w:pPr>
      <w:r>
        <w:rPr>
          <w:rFonts w:eastAsia="SimSun"/>
          <w:sz w:val="18"/>
          <w:szCs w:val="18"/>
        </w:rPr>
        <w:t xml:space="preserve">N. </w:t>
      </w:r>
      <w:proofErr w:type="spellStart"/>
      <w:r>
        <w:rPr>
          <w:rFonts w:eastAsia="SimSun"/>
          <w:sz w:val="18"/>
          <w:szCs w:val="18"/>
        </w:rPr>
        <w:t>Netshamutshedzi</w:t>
      </w:r>
      <w:proofErr w:type="spellEnd"/>
      <w:r>
        <w:rPr>
          <w:rFonts w:eastAsia="SimSun"/>
          <w:sz w:val="18"/>
          <w:szCs w:val="18"/>
        </w:rPr>
        <w:t xml:space="preserve">, R. </w:t>
      </w:r>
      <w:proofErr w:type="spellStart"/>
      <w:r>
        <w:rPr>
          <w:rFonts w:eastAsia="SimSun"/>
          <w:sz w:val="18"/>
          <w:szCs w:val="18"/>
        </w:rPr>
        <w:t>Netshikweta</w:t>
      </w:r>
      <w:proofErr w:type="spellEnd"/>
      <w:r>
        <w:rPr>
          <w:rFonts w:eastAsia="SimSun"/>
          <w:sz w:val="18"/>
          <w:szCs w:val="18"/>
        </w:rPr>
        <w:t xml:space="preserve">, J.-C. </w:t>
      </w:r>
      <w:proofErr w:type="spellStart"/>
      <w:r>
        <w:rPr>
          <w:rFonts w:eastAsia="SimSun"/>
          <w:sz w:val="18"/>
          <w:szCs w:val="18"/>
        </w:rPr>
        <w:t>Ndogmo</w:t>
      </w:r>
      <w:proofErr w:type="spellEnd"/>
      <w:r>
        <w:rPr>
          <w:rFonts w:eastAsia="SimSun"/>
          <w:sz w:val="18"/>
          <w:szCs w:val="18"/>
        </w:rPr>
        <w:t xml:space="preserve">, and I. C. </w:t>
      </w:r>
      <w:proofErr w:type="spellStart"/>
      <w:r>
        <w:rPr>
          <w:rFonts w:eastAsia="SimSun"/>
          <w:sz w:val="18"/>
          <w:szCs w:val="18"/>
        </w:rPr>
        <w:t>Obagbuwa</w:t>
      </w:r>
      <w:proofErr w:type="spellEnd"/>
      <w:r>
        <w:rPr>
          <w:rFonts w:eastAsia="SimSun"/>
          <w:sz w:val="18"/>
          <w:szCs w:val="18"/>
        </w:rPr>
        <w:t xml:space="preserve">, "A systematic review of the hybrid machine learning models for brain </w:t>
      </w:r>
      <w:proofErr w:type="spellStart"/>
      <w:r>
        <w:rPr>
          <w:rFonts w:eastAsia="SimSun"/>
          <w:sz w:val="18"/>
          <w:szCs w:val="18"/>
        </w:rPr>
        <w:t>tumour</w:t>
      </w:r>
      <w:proofErr w:type="spellEnd"/>
      <w:r>
        <w:rPr>
          <w:rFonts w:eastAsia="SimSun"/>
          <w:sz w:val="18"/>
          <w:szCs w:val="18"/>
        </w:rPr>
        <w:t xml:space="preserve"> segmentation and detection in medical images," Frontiers in Artificial Intelligence, vol. 8, 2025.</w:t>
      </w:r>
    </w:p>
    <w:p w14:paraId="6754F14F" w14:textId="77777777" w:rsidR="009D6CBF" w:rsidRDefault="005B2F58">
      <w:pPr>
        <w:pStyle w:val="ListParagraph"/>
        <w:numPr>
          <w:ilvl w:val="0"/>
          <w:numId w:val="3"/>
        </w:numPr>
        <w:spacing w:after="100"/>
        <w:jc w:val="both"/>
      </w:pPr>
      <w:r>
        <w:rPr>
          <w:rFonts w:eastAsia="SimSun"/>
          <w:sz w:val="18"/>
          <w:szCs w:val="18"/>
        </w:rPr>
        <w:t xml:space="preserve">S. Wang and M. Li, "Comparative analysis of machine learning techniques on the </w:t>
      </w:r>
      <w:proofErr w:type="spellStart"/>
      <w:r>
        <w:rPr>
          <w:rFonts w:eastAsia="SimSun"/>
          <w:sz w:val="18"/>
          <w:szCs w:val="18"/>
        </w:rPr>
        <w:t>BraTS</w:t>
      </w:r>
      <w:proofErr w:type="spellEnd"/>
      <w:r>
        <w:rPr>
          <w:rFonts w:eastAsia="SimSun"/>
          <w:sz w:val="18"/>
          <w:szCs w:val="18"/>
        </w:rPr>
        <w:t xml:space="preserve"> dataset for brain tumor classification," Frontiers in Oncology, vol. 15, 2025.</w:t>
      </w:r>
    </w:p>
    <w:p w14:paraId="40BA4F99" w14:textId="77777777" w:rsidR="009D6CBF" w:rsidRDefault="005B2F58">
      <w:pPr>
        <w:pStyle w:val="ListParagraph"/>
        <w:numPr>
          <w:ilvl w:val="0"/>
          <w:numId w:val="3"/>
        </w:numPr>
        <w:spacing w:after="100"/>
        <w:jc w:val="both"/>
      </w:pPr>
      <w:r>
        <w:rPr>
          <w:rFonts w:eastAsia="SimSun"/>
          <w:sz w:val="18"/>
          <w:szCs w:val="18"/>
        </w:rPr>
        <w:t>Y. Tian, "Trade-off analysis of classical machine learning and deep learning models for robust brain tumor detection: benchmark study," Journal of Medical Internet Research, 2025.</w:t>
      </w:r>
    </w:p>
    <w:p w14:paraId="468C69A3" w14:textId="77777777" w:rsidR="009D6CBF" w:rsidRDefault="005B2F58">
      <w:pPr>
        <w:pStyle w:val="ListParagraph"/>
        <w:numPr>
          <w:ilvl w:val="0"/>
          <w:numId w:val="3"/>
        </w:numPr>
        <w:spacing w:after="100"/>
        <w:jc w:val="both"/>
      </w:pPr>
      <w:r>
        <w:rPr>
          <w:rFonts w:eastAsia="SimSun"/>
          <w:sz w:val="18"/>
          <w:szCs w:val="18"/>
        </w:rPr>
        <w:t xml:space="preserve">M. M. Islam, M. T. Islam, and B. Saha, "Brain tumor detection and segmentation from MRI images using deep </w:t>
      </w:r>
      <w:r>
        <w:rPr>
          <w:rFonts w:eastAsia="SimSun"/>
          <w:sz w:val="18"/>
          <w:szCs w:val="18"/>
        </w:rPr>
        <w:lastRenderedPageBreak/>
        <w:t>learning CNN and U-Net models," Computers and Electrical Engineering, vol. 110, 2023.</w:t>
      </w:r>
    </w:p>
    <w:p w14:paraId="13BD6FE1" w14:textId="77777777" w:rsidR="009D6CBF" w:rsidRDefault="005B2F58">
      <w:pPr>
        <w:pStyle w:val="ListParagraph"/>
        <w:numPr>
          <w:ilvl w:val="0"/>
          <w:numId w:val="3"/>
        </w:numPr>
        <w:spacing w:after="100"/>
        <w:jc w:val="both"/>
      </w:pPr>
      <w:r>
        <w:rPr>
          <w:rFonts w:eastAsia="SimSun"/>
          <w:sz w:val="18"/>
          <w:szCs w:val="18"/>
        </w:rPr>
        <w:t>O. Ronneberger, P. Fischer, and T. Brox, "U-Net: convolutional networks for biomedical image segmentation," in Proc. MICCAI, 2015.</w:t>
      </w:r>
    </w:p>
    <w:p w14:paraId="6579C029" w14:textId="77777777" w:rsidR="009D6CBF" w:rsidRDefault="005B2F58">
      <w:pPr>
        <w:pStyle w:val="ListParagraph"/>
        <w:numPr>
          <w:ilvl w:val="0"/>
          <w:numId w:val="3"/>
        </w:numPr>
        <w:spacing w:after="100"/>
        <w:jc w:val="both"/>
      </w:pPr>
      <w:r>
        <w:rPr>
          <w:rFonts w:eastAsia="SimSun"/>
          <w:sz w:val="18"/>
          <w:szCs w:val="18"/>
        </w:rPr>
        <w:t>S. Pereira, A. Pinto, V. Alves, and C. A. Silva, "Brain tumor segmentation using convolutional neural networks in MRI images," IEEE Transactions on Medical Imaging, vol. 35, no. 5, pp. 1240–1251, 2016.</w:t>
      </w:r>
    </w:p>
    <w:p w14:paraId="0ACDD24B" w14:textId="77777777" w:rsidR="009D6CBF" w:rsidRDefault="005B2F58">
      <w:pPr>
        <w:pStyle w:val="ListParagraph"/>
        <w:numPr>
          <w:ilvl w:val="0"/>
          <w:numId w:val="3"/>
        </w:numPr>
        <w:spacing w:after="100"/>
        <w:jc w:val="both"/>
      </w:pPr>
      <w:r>
        <w:rPr>
          <w:rFonts w:eastAsia="SimSun"/>
          <w:sz w:val="18"/>
          <w:szCs w:val="18"/>
        </w:rPr>
        <w:t xml:space="preserve">A. Myronenko, "3D MRI brain tumor segmentation using auto-encoder regularization," in Proc. </w:t>
      </w:r>
      <w:proofErr w:type="spellStart"/>
      <w:r>
        <w:rPr>
          <w:rFonts w:eastAsia="SimSun"/>
          <w:sz w:val="18"/>
          <w:szCs w:val="18"/>
        </w:rPr>
        <w:t>BrainLes</w:t>
      </w:r>
      <w:proofErr w:type="spellEnd"/>
      <w:r>
        <w:rPr>
          <w:rFonts w:eastAsia="SimSun"/>
          <w:sz w:val="18"/>
          <w:szCs w:val="18"/>
        </w:rPr>
        <w:t xml:space="preserve"> 2018 (MICCAI Workshop), Lecture Notes in Computer Science, vol. 11384, 2019.</w:t>
      </w:r>
    </w:p>
    <w:p w14:paraId="15094238" w14:textId="77777777" w:rsidR="009D6CBF" w:rsidRDefault="005B2F58">
      <w:pPr>
        <w:pStyle w:val="ListParagraph"/>
        <w:numPr>
          <w:ilvl w:val="0"/>
          <w:numId w:val="3"/>
        </w:numPr>
        <w:spacing w:after="100"/>
        <w:jc w:val="both"/>
      </w:pPr>
      <w:r>
        <w:rPr>
          <w:rFonts w:eastAsia="SimSun"/>
          <w:sz w:val="18"/>
          <w:szCs w:val="18"/>
        </w:rPr>
        <w:t>R. Mehrotra, M. A. Ansari, R. Agrawal, and R. S. Anand, "A transfer learning approach for AI-based classification of brain tumors," Machine Learning with Applications, vol. 2, p. 100003, 2020.</w:t>
      </w:r>
    </w:p>
    <w:p w14:paraId="1F3E0FF3" w14:textId="77777777" w:rsidR="009D6CBF" w:rsidRDefault="005B2F58">
      <w:pPr>
        <w:pStyle w:val="ListParagraph"/>
        <w:numPr>
          <w:ilvl w:val="0"/>
          <w:numId w:val="3"/>
        </w:numPr>
        <w:spacing w:after="100"/>
        <w:jc w:val="both"/>
      </w:pPr>
      <w:r>
        <w:rPr>
          <w:rFonts w:eastAsia="SimSun"/>
          <w:sz w:val="18"/>
          <w:szCs w:val="18"/>
        </w:rPr>
        <w:t>P. Chandra and A. Bhattacharya, "CNN-SVM hybrid model for brain tumor classification using MRI," in Proc. IEEE ICCCNT, 2021.</w:t>
      </w:r>
    </w:p>
    <w:p w14:paraId="2AF69A32" w14:textId="77777777" w:rsidR="009D6CBF" w:rsidRDefault="005B2F58">
      <w:pPr>
        <w:pStyle w:val="ListParagraph"/>
        <w:numPr>
          <w:ilvl w:val="0"/>
          <w:numId w:val="3"/>
        </w:numPr>
        <w:spacing w:after="100"/>
        <w:jc w:val="both"/>
      </w:pPr>
      <w:r>
        <w:rPr>
          <w:rFonts w:eastAsia="SimSun"/>
          <w:sz w:val="18"/>
          <w:szCs w:val="18"/>
        </w:rPr>
        <w:t>H. Jiang, J. Shi, Z. Cao, and Z. Jia, "MRI brain tumor detection and classification using ResNet-50 and transfer learning," Applied Sciences, vol. 13, no. 8, p. 4944, 2023.</w:t>
      </w:r>
    </w:p>
    <w:p w14:paraId="51863D7D" w14:textId="77777777" w:rsidR="009D6CBF" w:rsidRDefault="005B2F58">
      <w:pPr>
        <w:pStyle w:val="ListParagraph"/>
        <w:numPr>
          <w:ilvl w:val="0"/>
          <w:numId w:val="3"/>
        </w:numPr>
        <w:spacing w:after="100"/>
        <w:jc w:val="both"/>
      </w:pPr>
      <w:r>
        <w:rPr>
          <w:rFonts w:eastAsia="SimSun"/>
          <w:sz w:val="18"/>
          <w:szCs w:val="18"/>
        </w:rPr>
        <w:t xml:space="preserve">N. Hasan, M. A. Choudhury, and M. K. </w:t>
      </w:r>
      <w:proofErr w:type="spellStart"/>
      <w:r>
        <w:rPr>
          <w:rFonts w:eastAsia="SimSun"/>
          <w:sz w:val="18"/>
          <w:szCs w:val="18"/>
        </w:rPr>
        <w:t>Hossin</w:t>
      </w:r>
      <w:proofErr w:type="spellEnd"/>
      <w:r>
        <w:rPr>
          <w:rFonts w:eastAsia="SimSun"/>
          <w:sz w:val="18"/>
          <w:szCs w:val="18"/>
        </w:rPr>
        <w:t>, "Brain tumor detection and classification based on VGG-19 and SVM," Diagnostics, vol. 13, no. 6, p. 1105, 2023.</w:t>
      </w:r>
    </w:p>
    <w:p w14:paraId="25F1CFA2" w14:textId="77777777" w:rsidR="009D6CBF" w:rsidRDefault="005B2F58">
      <w:pPr>
        <w:pStyle w:val="ListParagraph"/>
        <w:numPr>
          <w:ilvl w:val="0"/>
          <w:numId w:val="3"/>
        </w:numPr>
        <w:spacing w:after="100"/>
        <w:jc w:val="both"/>
      </w:pPr>
      <w:r>
        <w:rPr>
          <w:rFonts w:eastAsia="SimSun"/>
          <w:sz w:val="18"/>
          <w:szCs w:val="18"/>
        </w:rPr>
        <w:t>B. Bakas et al., "Advancing the cancer genome atlas glioma MRI collections with expert segmentation labels," Scientific Data, vol. 4, p. 170117, 2017.</w:t>
      </w:r>
    </w:p>
    <w:p w14:paraId="48B750EB" w14:textId="77777777" w:rsidR="009D6CBF" w:rsidRDefault="005B2F58">
      <w:pPr>
        <w:pStyle w:val="ListParagraph"/>
        <w:numPr>
          <w:ilvl w:val="0"/>
          <w:numId w:val="3"/>
        </w:numPr>
        <w:spacing w:after="100"/>
        <w:jc w:val="both"/>
      </w:pPr>
      <w:r>
        <w:rPr>
          <w:rFonts w:eastAsia="SimSun"/>
          <w:sz w:val="18"/>
          <w:szCs w:val="18"/>
        </w:rPr>
        <w:t>M. Isensee, P. F. Jaeger, S. A. Kohl, J. Petersen, and K. H. Maier-Hein, "</w:t>
      </w:r>
      <w:proofErr w:type="spellStart"/>
      <w:r>
        <w:rPr>
          <w:rFonts w:eastAsia="SimSun"/>
          <w:sz w:val="18"/>
          <w:szCs w:val="18"/>
        </w:rPr>
        <w:t>nnU</w:t>
      </w:r>
      <w:proofErr w:type="spellEnd"/>
      <w:r>
        <w:rPr>
          <w:rFonts w:eastAsia="SimSun"/>
          <w:sz w:val="18"/>
          <w:szCs w:val="18"/>
        </w:rPr>
        <w:t>-Net: a self-configuring method for deep learning-based biomedical image segmentation," Nature Methods, vol. 18, pp. 203–211, 2021.</w:t>
      </w:r>
    </w:p>
    <w:p w14:paraId="3BA823C2" w14:textId="77777777" w:rsidR="009D6CBF" w:rsidRDefault="005B2F58">
      <w:pPr>
        <w:pStyle w:val="ListParagraph"/>
        <w:numPr>
          <w:ilvl w:val="0"/>
          <w:numId w:val="3"/>
        </w:numPr>
        <w:spacing w:after="100"/>
        <w:jc w:val="both"/>
      </w:pPr>
      <w:r>
        <w:rPr>
          <w:rFonts w:eastAsia="SimSun"/>
          <w:sz w:val="18"/>
          <w:szCs w:val="18"/>
        </w:rPr>
        <w:t xml:space="preserve">A. Ghaffari, R. </w:t>
      </w:r>
      <w:proofErr w:type="spellStart"/>
      <w:r>
        <w:rPr>
          <w:rFonts w:eastAsia="SimSun"/>
          <w:sz w:val="18"/>
          <w:szCs w:val="18"/>
        </w:rPr>
        <w:t>Sheikhani</w:t>
      </w:r>
      <w:proofErr w:type="spellEnd"/>
      <w:r>
        <w:rPr>
          <w:rFonts w:eastAsia="SimSun"/>
          <w:sz w:val="18"/>
          <w:szCs w:val="18"/>
        </w:rPr>
        <w:t xml:space="preserve">, and H. </w:t>
      </w:r>
      <w:proofErr w:type="spellStart"/>
      <w:r>
        <w:rPr>
          <w:rFonts w:eastAsia="SimSun"/>
          <w:sz w:val="18"/>
          <w:szCs w:val="18"/>
        </w:rPr>
        <w:t>Kolivand</w:t>
      </w:r>
      <w:proofErr w:type="spellEnd"/>
      <w:r>
        <w:rPr>
          <w:rFonts w:eastAsia="SimSun"/>
          <w:sz w:val="18"/>
          <w:szCs w:val="18"/>
        </w:rPr>
        <w:t>, "Attention U-Net with dense skip connections for brain tumor segmentation," Biomedical Signal Processing and Control, vol. 80, p. 104270, 2023.</w:t>
      </w:r>
    </w:p>
    <w:p w14:paraId="3C70A1E4" w14:textId="77777777" w:rsidR="009D6CBF" w:rsidRDefault="005B2F58">
      <w:pPr>
        <w:pStyle w:val="ListParagraph"/>
        <w:numPr>
          <w:ilvl w:val="0"/>
          <w:numId w:val="3"/>
        </w:numPr>
        <w:spacing w:after="100"/>
        <w:jc w:val="both"/>
      </w:pPr>
      <w:r>
        <w:rPr>
          <w:rFonts w:eastAsia="SimSun"/>
          <w:sz w:val="18"/>
          <w:szCs w:val="18"/>
        </w:rPr>
        <w:t xml:space="preserve">A. Salehi, B. </w:t>
      </w:r>
      <w:proofErr w:type="spellStart"/>
      <w:r>
        <w:rPr>
          <w:rFonts w:eastAsia="SimSun"/>
          <w:sz w:val="18"/>
          <w:szCs w:val="18"/>
        </w:rPr>
        <w:t>Vaferi</w:t>
      </w:r>
      <w:proofErr w:type="spellEnd"/>
      <w:r>
        <w:rPr>
          <w:rFonts w:eastAsia="SimSun"/>
          <w:sz w:val="18"/>
          <w:szCs w:val="18"/>
        </w:rPr>
        <w:t>, and M. Seyyedi, "Comparative study of machine learning methods for brain tumor detection from MRI images," Healthcare Analytics, vol. 3, p. 100151, 2023.</w:t>
      </w:r>
    </w:p>
    <w:p w14:paraId="47FF8E8E" w14:textId="77777777" w:rsidR="009D6CBF" w:rsidRDefault="005B2F58">
      <w:pPr>
        <w:pStyle w:val="ListParagraph"/>
        <w:numPr>
          <w:ilvl w:val="0"/>
          <w:numId w:val="3"/>
        </w:numPr>
        <w:spacing w:after="100"/>
        <w:jc w:val="both"/>
      </w:pPr>
      <w:r>
        <w:rPr>
          <w:rFonts w:eastAsia="SimSun"/>
          <w:sz w:val="18"/>
          <w:szCs w:val="18"/>
        </w:rPr>
        <w:t>Z. Luo, Y. Fan, and X. Shao, "3D CNN with multi-scale feature fusion for brain tumor segmentation and volume estimation," Computers in Biology and Medicine, vol. 152, p. 106379, 2023.</w:t>
      </w:r>
    </w:p>
    <w:p w14:paraId="320CB88D" w14:textId="77777777" w:rsidR="009D6CBF" w:rsidRDefault="005B2F58">
      <w:pPr>
        <w:pStyle w:val="ListParagraph"/>
        <w:numPr>
          <w:ilvl w:val="0"/>
          <w:numId w:val="3"/>
        </w:numPr>
        <w:spacing w:after="100"/>
        <w:jc w:val="both"/>
      </w:pPr>
      <w:r>
        <w:rPr>
          <w:rFonts w:eastAsia="SimSun"/>
          <w:sz w:val="18"/>
          <w:szCs w:val="18"/>
        </w:rPr>
        <w:t>K. Nandakumar and A. Karthikeyan, "Hybrid deep learning model integrating attention mechanism for brain tumor detection and grading," Expert Systems with Applications, vol. 225, p. 120060, 2023.</w:t>
      </w:r>
    </w:p>
    <w:p w14:paraId="2D10C055" w14:textId="77777777" w:rsidR="009D6CBF" w:rsidRDefault="005B2F58">
      <w:pPr>
        <w:pStyle w:val="ListParagraph"/>
        <w:numPr>
          <w:ilvl w:val="0"/>
          <w:numId w:val="3"/>
        </w:numPr>
        <w:spacing w:after="100"/>
        <w:jc w:val="both"/>
      </w:pPr>
      <w:r>
        <w:rPr>
          <w:rFonts w:eastAsia="SimSun"/>
          <w:sz w:val="18"/>
          <w:szCs w:val="18"/>
        </w:rPr>
        <w:t>W. Lin, X. Chen, L. Qiu, and J. Zhang, "</w:t>
      </w:r>
      <w:proofErr w:type="spellStart"/>
      <w:r>
        <w:rPr>
          <w:rFonts w:eastAsia="SimSun"/>
          <w:sz w:val="18"/>
          <w:szCs w:val="18"/>
        </w:rPr>
        <w:t>TransBTS</w:t>
      </w:r>
      <w:proofErr w:type="spellEnd"/>
      <w:r>
        <w:rPr>
          <w:rFonts w:eastAsia="SimSun"/>
          <w:sz w:val="18"/>
          <w:szCs w:val="18"/>
        </w:rPr>
        <w:t>: multimodal brain tumor segmentation using transformer," in Proc. MICCAI 2021, Lecture Notes in Computer Science, vol. 12901.</w:t>
      </w:r>
    </w:p>
    <w:p w14:paraId="76AF3ED0" w14:textId="77777777" w:rsidR="009D6CBF" w:rsidRDefault="005B2F58">
      <w:pPr>
        <w:pStyle w:val="ListParagraph"/>
        <w:numPr>
          <w:ilvl w:val="0"/>
          <w:numId w:val="3"/>
        </w:numPr>
        <w:spacing w:after="100"/>
        <w:jc w:val="both"/>
      </w:pPr>
      <w:r>
        <w:rPr>
          <w:rFonts w:eastAsia="SimSun"/>
          <w:sz w:val="18"/>
          <w:szCs w:val="18"/>
        </w:rPr>
        <w:t>M. Ahmed, I. Ahmed, and M. A. Mazhar, "Explainable AI for brain tumor classification: combining CNN with LIME and SHAP," Diagnostics, vol. 14, no. 2, p. 150, 2024.</w:t>
      </w:r>
    </w:p>
    <w:p w14:paraId="3C09ABC5" w14:textId="77777777" w:rsidR="009D6CBF" w:rsidRDefault="005B2F58">
      <w:pPr>
        <w:pStyle w:val="ListParagraph"/>
        <w:numPr>
          <w:ilvl w:val="0"/>
          <w:numId w:val="3"/>
        </w:numPr>
        <w:spacing w:after="100"/>
        <w:jc w:val="both"/>
      </w:pPr>
      <w:r>
        <w:rPr>
          <w:rFonts w:eastAsia="SimSun"/>
          <w:sz w:val="18"/>
          <w:szCs w:val="18"/>
        </w:rPr>
        <w:t>P. Das, T. Bhattacharjee, and S. Saha, "GAN-augmented deep learning model for brain tumor detection in small datasets," Neural Computing and Applications, vol. 36, pp. 4401–4418, 2024.</w:t>
      </w:r>
    </w:p>
    <w:p w14:paraId="5A0F884B" w14:textId="77777777" w:rsidR="009D6CBF" w:rsidRDefault="005B2F58">
      <w:pPr>
        <w:pStyle w:val="ListParagraph"/>
        <w:numPr>
          <w:ilvl w:val="0"/>
          <w:numId w:val="3"/>
        </w:numPr>
        <w:spacing w:after="100"/>
        <w:jc w:val="both"/>
      </w:pPr>
      <w:r>
        <w:rPr>
          <w:rFonts w:eastAsia="SimSun"/>
          <w:sz w:val="18"/>
          <w:szCs w:val="18"/>
        </w:rPr>
        <w:t xml:space="preserve">A. Özgün Çiçek, A. Abdulkadir, S. S. </w:t>
      </w:r>
      <w:proofErr w:type="spellStart"/>
      <w:r>
        <w:rPr>
          <w:rFonts w:eastAsia="SimSun"/>
          <w:sz w:val="18"/>
          <w:szCs w:val="18"/>
        </w:rPr>
        <w:t>Lienkamp</w:t>
      </w:r>
      <w:proofErr w:type="spellEnd"/>
      <w:r>
        <w:rPr>
          <w:rFonts w:eastAsia="SimSun"/>
          <w:sz w:val="18"/>
          <w:szCs w:val="18"/>
        </w:rPr>
        <w:t>, T. Brox, and O. Ronneberger, "3D U-Net: learning dense volumetric segmentation from sparse annotation," in Proc. MICCAI 2016.</w:t>
      </w:r>
    </w:p>
    <w:sectPr w:rsidR="009D6CBF">
      <w:type w:val="continuous"/>
      <w:pgSz w:w="11906" w:h="16838"/>
      <w:pgMar w:top="450" w:right="893" w:bottom="1440" w:left="89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3626B"/>
    <w:multiLevelType w:val="hybridMultilevel"/>
    <w:tmpl w:val="C5E46DFC"/>
    <w:lvl w:ilvl="0" w:tplc="F954A90E">
      <w:start w:val="1"/>
      <w:numFmt w:val="bullet"/>
      <w:lvlText w:val="●"/>
      <w:lvlJc w:val="left"/>
      <w:pPr>
        <w:ind w:left="720" w:hanging="360"/>
      </w:pPr>
    </w:lvl>
    <w:lvl w:ilvl="1" w:tplc="EFFC16A8">
      <w:start w:val="1"/>
      <w:numFmt w:val="bullet"/>
      <w:lvlText w:val="○"/>
      <w:lvlJc w:val="left"/>
      <w:pPr>
        <w:ind w:left="1440" w:hanging="360"/>
      </w:pPr>
    </w:lvl>
    <w:lvl w:ilvl="2" w:tplc="6EEE02A2">
      <w:start w:val="1"/>
      <w:numFmt w:val="bullet"/>
      <w:lvlText w:val="■"/>
      <w:lvlJc w:val="left"/>
      <w:pPr>
        <w:ind w:left="2160" w:hanging="360"/>
      </w:pPr>
    </w:lvl>
    <w:lvl w:ilvl="3" w:tplc="3802F78E">
      <w:start w:val="1"/>
      <w:numFmt w:val="bullet"/>
      <w:lvlText w:val="●"/>
      <w:lvlJc w:val="left"/>
      <w:pPr>
        <w:ind w:left="2880" w:hanging="360"/>
      </w:pPr>
    </w:lvl>
    <w:lvl w:ilvl="4" w:tplc="954C04B8">
      <w:start w:val="1"/>
      <w:numFmt w:val="bullet"/>
      <w:lvlText w:val="○"/>
      <w:lvlJc w:val="left"/>
      <w:pPr>
        <w:ind w:left="3600" w:hanging="360"/>
      </w:pPr>
    </w:lvl>
    <w:lvl w:ilvl="5" w:tplc="54EA0258">
      <w:start w:val="1"/>
      <w:numFmt w:val="bullet"/>
      <w:lvlText w:val="■"/>
      <w:lvlJc w:val="left"/>
      <w:pPr>
        <w:ind w:left="4320" w:hanging="360"/>
      </w:pPr>
    </w:lvl>
    <w:lvl w:ilvl="6" w:tplc="514C318C">
      <w:start w:val="1"/>
      <w:numFmt w:val="bullet"/>
      <w:lvlText w:val="●"/>
      <w:lvlJc w:val="left"/>
      <w:pPr>
        <w:ind w:left="5040" w:hanging="360"/>
      </w:pPr>
    </w:lvl>
    <w:lvl w:ilvl="7" w:tplc="5664A326">
      <w:start w:val="1"/>
      <w:numFmt w:val="bullet"/>
      <w:lvlText w:val="●"/>
      <w:lvlJc w:val="left"/>
      <w:pPr>
        <w:ind w:left="5760" w:hanging="360"/>
      </w:pPr>
    </w:lvl>
    <w:lvl w:ilvl="8" w:tplc="6B1CA15E">
      <w:start w:val="1"/>
      <w:numFmt w:val="bullet"/>
      <w:lvlText w:val="●"/>
      <w:lvlJc w:val="left"/>
      <w:pPr>
        <w:ind w:left="6480" w:hanging="360"/>
      </w:pPr>
    </w:lvl>
  </w:abstractNum>
  <w:abstractNum w:abstractNumId="1" w15:restartNumberingAfterBreak="0">
    <w:nsid w:val="4B084375"/>
    <w:multiLevelType w:val="hybridMultilevel"/>
    <w:tmpl w:val="2E5CF7BE"/>
    <w:lvl w:ilvl="0" w:tplc="F2A2D0DE">
      <w:start w:val="1"/>
      <w:numFmt w:val="upperRoman"/>
      <w:lvlText w:val="%1."/>
      <w:lvlJc w:val="left"/>
      <w:pPr>
        <w:ind w:left="0" w:firstLine="0"/>
      </w:pPr>
      <w:rPr>
        <w:rFonts w:ascii="Times New Roman" w:eastAsia="SimSun" w:hAnsi="Times New Roman" w:cs="Times New Roman"/>
        <w:smallCaps/>
        <w:sz w:val="20"/>
        <w:szCs w:val="20"/>
      </w:rPr>
    </w:lvl>
    <w:lvl w:ilvl="1" w:tplc="774049DA">
      <w:numFmt w:val="decimal"/>
      <w:lvlText w:val=""/>
      <w:lvlJc w:val="left"/>
    </w:lvl>
    <w:lvl w:ilvl="2" w:tplc="B44429DE">
      <w:numFmt w:val="decimal"/>
      <w:lvlText w:val=""/>
      <w:lvlJc w:val="left"/>
    </w:lvl>
    <w:lvl w:ilvl="3" w:tplc="761465CC">
      <w:numFmt w:val="decimal"/>
      <w:lvlText w:val=""/>
      <w:lvlJc w:val="left"/>
    </w:lvl>
    <w:lvl w:ilvl="4" w:tplc="BB7CF53E">
      <w:numFmt w:val="decimal"/>
      <w:lvlText w:val=""/>
      <w:lvlJc w:val="left"/>
    </w:lvl>
    <w:lvl w:ilvl="5" w:tplc="EE30333C">
      <w:numFmt w:val="decimal"/>
      <w:lvlText w:val=""/>
      <w:lvlJc w:val="left"/>
    </w:lvl>
    <w:lvl w:ilvl="6" w:tplc="F4C4C8A8">
      <w:numFmt w:val="decimal"/>
      <w:lvlText w:val=""/>
      <w:lvlJc w:val="left"/>
    </w:lvl>
    <w:lvl w:ilvl="7" w:tplc="79A8A216">
      <w:numFmt w:val="decimal"/>
      <w:lvlText w:val=""/>
      <w:lvlJc w:val="left"/>
    </w:lvl>
    <w:lvl w:ilvl="8" w:tplc="BF501B34">
      <w:numFmt w:val="decimal"/>
      <w:lvlText w:val=""/>
      <w:lvlJc w:val="left"/>
    </w:lvl>
  </w:abstractNum>
  <w:abstractNum w:abstractNumId="2" w15:restartNumberingAfterBreak="0">
    <w:nsid w:val="74611132"/>
    <w:multiLevelType w:val="hybridMultilevel"/>
    <w:tmpl w:val="9960786E"/>
    <w:lvl w:ilvl="0" w:tplc="BA586958">
      <w:start w:val="1"/>
      <w:numFmt w:val="decimal"/>
      <w:lvlText w:val="[%1]"/>
      <w:lvlJc w:val="left"/>
      <w:pPr>
        <w:ind w:left="540" w:hanging="540"/>
      </w:pPr>
      <w:rPr>
        <w:rFonts w:ascii="Times New Roman" w:eastAsia="SimSun" w:hAnsi="Times New Roman" w:cs="Times New Roman"/>
        <w:sz w:val="18"/>
        <w:szCs w:val="18"/>
      </w:rPr>
    </w:lvl>
    <w:lvl w:ilvl="1" w:tplc="EF90EBBE">
      <w:numFmt w:val="decimal"/>
      <w:lvlText w:val=""/>
      <w:lvlJc w:val="left"/>
    </w:lvl>
    <w:lvl w:ilvl="2" w:tplc="77742306">
      <w:numFmt w:val="decimal"/>
      <w:lvlText w:val=""/>
      <w:lvlJc w:val="left"/>
    </w:lvl>
    <w:lvl w:ilvl="3" w:tplc="F5C4E0F0">
      <w:numFmt w:val="decimal"/>
      <w:lvlText w:val=""/>
      <w:lvlJc w:val="left"/>
    </w:lvl>
    <w:lvl w:ilvl="4" w:tplc="DB329D94">
      <w:numFmt w:val="decimal"/>
      <w:lvlText w:val=""/>
      <w:lvlJc w:val="left"/>
    </w:lvl>
    <w:lvl w:ilvl="5" w:tplc="C964BFAA">
      <w:numFmt w:val="decimal"/>
      <w:lvlText w:val=""/>
      <w:lvlJc w:val="left"/>
    </w:lvl>
    <w:lvl w:ilvl="6" w:tplc="52F634E2">
      <w:numFmt w:val="decimal"/>
      <w:lvlText w:val=""/>
      <w:lvlJc w:val="left"/>
    </w:lvl>
    <w:lvl w:ilvl="7" w:tplc="39C811DE">
      <w:numFmt w:val="decimal"/>
      <w:lvlText w:val=""/>
      <w:lvlJc w:val="left"/>
    </w:lvl>
    <w:lvl w:ilvl="8" w:tplc="C05C3B06">
      <w:numFmt w:val="decimal"/>
      <w:lvlText w:val=""/>
      <w:lvlJc w:val="left"/>
    </w:lvl>
  </w:abstractNum>
  <w:num w:numId="1" w16cid:durableId="136650422">
    <w:abstractNumId w:val="0"/>
    <w:lvlOverride w:ilvl="0">
      <w:startOverride w:val="1"/>
    </w:lvlOverride>
  </w:num>
  <w:num w:numId="2" w16cid:durableId="311103998">
    <w:abstractNumId w:val="1"/>
    <w:lvlOverride w:ilvl="0">
      <w:startOverride w:val="1"/>
    </w:lvlOverride>
  </w:num>
  <w:num w:numId="3" w16cid:durableId="8092464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BF"/>
    <w:rsid w:val="005B2F58"/>
    <w:rsid w:val="006A66AA"/>
    <w:rsid w:val="009D6CBF"/>
    <w:rsid w:val="00B0666D"/>
    <w:rsid w:val="00BB6C4A"/>
    <w:rsid w:val="00CE43F3"/>
    <w:rsid w:val="00EB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6651"/>
  <w15:docId w15:val="{81240BEA-D201-45BF-B7E2-29DA5019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Yadav</cp:lastModifiedBy>
  <cp:revision>2</cp:revision>
  <dcterms:created xsi:type="dcterms:W3CDTF">2026-05-03T09:56:00Z</dcterms:created>
  <dcterms:modified xsi:type="dcterms:W3CDTF">2026-05-03T09:56:00Z</dcterms:modified>
</cp:coreProperties>
</file>