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shd w:fill="f4cccc" w:val="clear"/>
        </w:rPr>
      </w:pPr>
      <w:r w:rsidDel="00000000" w:rsidR="00000000" w:rsidRPr="00000000">
        <w:rPr>
          <w:b w:val="1"/>
          <w:sz w:val="40"/>
          <w:szCs w:val="40"/>
          <w:shd w:fill="f4cccc" w:val="clear"/>
          <w:rtl w:val="0"/>
        </w:rPr>
        <w:t xml:space="preserve">Aim: Introduction of SQL &amp; installation steps of of My SQL</w:t>
      </w:r>
    </w:p>
    <w:p w:rsidR="00000000" w:rsidDel="00000000" w:rsidP="00000000" w:rsidRDefault="00000000" w:rsidRPr="00000000" w14:paraId="00000002">
      <w:pPr>
        <w:rPr>
          <w:b w:val="1"/>
          <w:sz w:val="40"/>
          <w:szCs w:val="40"/>
          <w:shd w:fill="f4cccc" w:val="clea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o123fyx6toiv" w:id="0"/>
      <w:bookmarkEnd w:id="0"/>
      <w:r w:rsidDel="00000000" w:rsidR="00000000" w:rsidRPr="00000000">
        <w:rPr>
          <w:b w:val="1"/>
          <w:shd w:fill="f4cccc" w:val="clear"/>
          <w:rtl w:val="0"/>
        </w:rPr>
        <w:t xml:space="preserve">Introduction to SQL</w:t>
      </w:r>
      <w:r w:rsidDel="00000000" w:rsidR="00000000" w:rsidRPr="00000000">
        <w:rPr>
          <w:b w:val="1"/>
          <w:rtl w:val="0"/>
        </w:rPr>
        <w:t xml:space="preserve">:</w:t>
      </w:r>
    </w:p>
    <w:p w:rsidR="00000000" w:rsidDel="00000000" w:rsidP="00000000" w:rsidRDefault="00000000" w:rsidRPr="00000000" w14:paraId="00000004">
      <w:pPr>
        <w:pStyle w:val="Heading2"/>
        <w:rPr>
          <w:rFonts w:ascii="Roboto" w:cs="Roboto" w:eastAsia="Roboto" w:hAnsi="Roboto"/>
          <w:b w:val="1"/>
          <w:color w:val="231820"/>
          <w:sz w:val="31"/>
          <w:szCs w:val="31"/>
          <w:highlight w:val="white"/>
        </w:rPr>
      </w:pPr>
      <w:bookmarkStart w:colFirst="0" w:colLast="0" w:name="_5m0ykivrj9yf" w:id="1"/>
      <w:bookmarkEnd w:id="1"/>
      <w:r w:rsidDel="00000000" w:rsidR="00000000" w:rsidRPr="00000000">
        <w:rPr>
          <w:sz w:val="34"/>
          <w:szCs w:val="34"/>
          <w:rtl w:val="0"/>
        </w:rPr>
        <w:t xml:space="preserve">SQL stands for Structured Query Language It's a programming language for storing and processing information in a relational database.</w:t>
      </w:r>
      <w:r w:rsidDel="00000000" w:rsidR="00000000" w:rsidRPr="00000000">
        <w:rPr>
          <w:rFonts w:ascii="Roboto" w:cs="Roboto" w:eastAsia="Roboto" w:hAnsi="Roboto"/>
          <w:b w:val="1"/>
          <w:color w:val="231820"/>
          <w:sz w:val="31"/>
          <w:szCs w:val="31"/>
          <w:highlight w:val="white"/>
          <w:rtl w:val="0"/>
        </w:rPr>
        <w:t xml:space="preserve">SQL was designed by Donald D. Chamberlin and Raymond F. Boyce.</w:t>
      </w:r>
    </w:p>
    <w:p w:rsidR="00000000" w:rsidDel="00000000" w:rsidP="00000000" w:rsidRDefault="00000000" w:rsidRPr="00000000" w14:paraId="00000005">
      <w:pPr>
        <w:pStyle w:val="Heading2"/>
        <w:shd w:fill="ffffff" w:val="clear"/>
        <w:spacing w:after="300" w:before="300" w:lineRule="auto"/>
        <w:ind w:right="100"/>
        <w:rPr/>
      </w:pPr>
      <w:bookmarkStart w:colFirst="0" w:colLast="0" w:name="_1pw1is77lmmz" w:id="2"/>
      <w:bookmarkEnd w:id="2"/>
      <w:r w:rsidDel="00000000" w:rsidR="00000000" w:rsidRPr="00000000">
        <w:rPr>
          <w:rtl w:val="0"/>
        </w:rPr>
        <w:t xml:space="preserve">SQL is the most common language for extracting and organizing data stored in relational databases. Relational databases store information in tabular form, with rows and columns representing different data attributes and the various relationships between the data values. </w:t>
      </w:r>
    </w:p>
    <w:p w:rsidR="00000000" w:rsidDel="00000000" w:rsidP="00000000" w:rsidRDefault="00000000" w:rsidRPr="00000000" w14:paraId="00000006">
      <w:pPr>
        <w:pStyle w:val="Heading2"/>
        <w:shd w:fill="ffffff" w:val="clear"/>
        <w:spacing w:after="300" w:before="300" w:lineRule="auto"/>
        <w:ind w:right="100"/>
        <w:rPr/>
      </w:pPr>
      <w:bookmarkStart w:colFirst="0" w:colLast="0" w:name="_t397ztgnt3c9" w:id="3"/>
      <w:bookmarkEnd w:id="3"/>
      <w:r w:rsidDel="00000000" w:rsidR="00000000" w:rsidRPr="00000000">
        <w:rPr>
          <w:rtl w:val="0"/>
        </w:rPr>
        <w:t xml:space="preserve">An SQL query is processed by a query optimizer, which compiles in three phases: Parsing, Binding, and Optimisation. In the third step, all possible permutations and combinations are generated to find the most effective query execution plan in a reasonable time. The shorter the query takes, the better it is</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1565521</wp:posOffset>
            </wp:positionV>
            <wp:extent cx="3819525" cy="2225429"/>
            <wp:effectExtent b="0" l="0" r="0" t="0"/>
            <wp:wrapNone/>
            <wp:docPr id="1" name="image1.png"/>
            <a:graphic>
              <a:graphicData uri="http://schemas.openxmlformats.org/drawingml/2006/picture">
                <pic:pic>
                  <pic:nvPicPr>
                    <pic:cNvPr id="0" name="image1.png"/>
                    <pic:cNvPicPr preferRelativeResize="0"/>
                  </pic:nvPicPr>
                  <pic:blipFill>
                    <a:blip r:embed="rId6"/>
                    <a:srcRect b="0" l="0" r="0" t="7651"/>
                    <a:stretch>
                      <a:fillRect/>
                    </a:stretch>
                  </pic:blipFill>
                  <pic:spPr>
                    <a:xfrm>
                      <a:off x="0" y="0"/>
                      <a:ext cx="3819525" cy="2225429"/>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color w:val="410007"/>
          <w:sz w:val="27"/>
          <w:szCs w:val="27"/>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sz w:val="34"/>
          <w:szCs w:val="34"/>
        </w:rPr>
      </w:pPr>
      <w:bookmarkStart w:colFirst="0" w:colLast="0" w:name="_rtff7d22gjb" w:id="4"/>
      <w:bookmarkEnd w:id="4"/>
      <w:r w:rsidDel="00000000" w:rsidR="00000000" w:rsidRPr="00000000">
        <w:rPr>
          <w:rtl w:val="0"/>
        </w:rPr>
      </w:r>
    </w:p>
    <w:p w:rsidR="00000000" w:rsidDel="00000000" w:rsidP="00000000" w:rsidRDefault="00000000" w:rsidRPr="00000000" w14:paraId="0000000C">
      <w:pPr>
        <w:pStyle w:val="Heading2"/>
        <w:rPr>
          <w:sz w:val="34"/>
          <w:szCs w:val="34"/>
        </w:rPr>
      </w:pPr>
      <w:bookmarkStart w:colFirst="0" w:colLast="0" w:name="_rlbadl7x42tq" w:id="5"/>
      <w:bookmarkEnd w:id="5"/>
      <w:r w:rsidDel="00000000" w:rsidR="00000000" w:rsidRPr="00000000">
        <w:rPr>
          <w:sz w:val="34"/>
          <w:szCs w:val="34"/>
          <w:rtl w:val="0"/>
        </w:rPr>
        <w:t xml:space="preserve">SQL is used to communicate with a database. SQL statements are used to perform tasks such as:</w:t>
      </w:r>
    </w:p>
    <w:p w:rsidR="00000000" w:rsidDel="00000000" w:rsidP="00000000" w:rsidRDefault="00000000" w:rsidRPr="00000000" w14:paraId="0000000D">
      <w:pPr>
        <w:pStyle w:val="Heading2"/>
        <w:numPr>
          <w:ilvl w:val="0"/>
          <w:numId w:val="4"/>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0000"/>
          <w:sz w:val="26"/>
          <w:szCs w:val="26"/>
        </w:rPr>
      </w:pPr>
      <w:bookmarkStart w:colFirst="0" w:colLast="0" w:name="_jd4oc7rvmyp9" w:id="6"/>
      <w:bookmarkEnd w:id="6"/>
      <w:r w:rsidDel="00000000" w:rsidR="00000000" w:rsidRPr="00000000">
        <w:rPr>
          <w:sz w:val="34"/>
          <w:szCs w:val="34"/>
          <w:rtl w:val="0"/>
        </w:rPr>
        <w:t xml:space="preserve">Update data on a database</w:t>
      </w:r>
    </w:p>
    <w:p w:rsidR="00000000" w:rsidDel="00000000" w:rsidP="00000000" w:rsidRDefault="00000000" w:rsidRPr="00000000" w14:paraId="0000000E">
      <w:pPr>
        <w:pStyle w:val="Heading2"/>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0000"/>
          <w:sz w:val="26"/>
          <w:szCs w:val="26"/>
        </w:rPr>
      </w:pPr>
      <w:bookmarkStart w:colFirst="0" w:colLast="0" w:name="_sff26kun0c5q" w:id="7"/>
      <w:bookmarkEnd w:id="7"/>
      <w:r w:rsidDel="00000000" w:rsidR="00000000" w:rsidRPr="00000000">
        <w:rPr>
          <w:sz w:val="34"/>
          <w:szCs w:val="34"/>
          <w:rtl w:val="0"/>
        </w:rPr>
        <w:t xml:space="preserve">Retrieve data from a database</w:t>
      </w:r>
    </w:p>
    <w:p w:rsidR="00000000" w:rsidDel="00000000" w:rsidP="00000000" w:rsidRDefault="00000000" w:rsidRPr="00000000" w14:paraId="0000000F">
      <w:pPr>
        <w:pStyle w:val="Heading2"/>
        <w:numPr>
          <w:ilvl w:val="0"/>
          <w:numId w:val="4"/>
        </w:numPr>
        <w:pBdr>
          <w:top w:color="auto" w:space="0" w:sz="0" w:val="none"/>
          <w:bottom w:color="auto" w:space="0" w:sz="0" w:val="none"/>
          <w:right w:color="auto" w:space="0" w:sz="0" w:val="none"/>
          <w:between w:color="auto" w:space="0" w:sz="0" w:val="none"/>
        </w:pBdr>
        <w:spacing w:after="300" w:before="0" w:beforeAutospacing="0" w:line="330" w:lineRule="auto"/>
        <w:ind w:left="720" w:right="100" w:hanging="360"/>
        <w:rPr>
          <w:color w:val="000000"/>
          <w:sz w:val="26"/>
          <w:szCs w:val="26"/>
        </w:rPr>
      </w:pPr>
      <w:bookmarkStart w:colFirst="0" w:colLast="0" w:name="_l2lc5gwwo450" w:id="8"/>
      <w:bookmarkEnd w:id="8"/>
      <w:r w:rsidDel="00000000" w:rsidR="00000000" w:rsidRPr="00000000">
        <w:rPr>
          <w:sz w:val="34"/>
          <w:szCs w:val="34"/>
          <w:rtl w:val="0"/>
        </w:rPr>
        <w:t xml:space="preserve">Add, delete, and modify data stored within a relational database</w:t>
      </w:r>
    </w:p>
    <w:p w:rsidR="00000000" w:rsidDel="00000000" w:rsidP="00000000" w:rsidRDefault="00000000" w:rsidRPr="00000000" w14:paraId="00000010">
      <w:pPr>
        <w:pStyle w:val="Heading2"/>
        <w:shd w:fill="ffffff" w:val="clear"/>
        <w:spacing w:after="300" w:before="300" w:lineRule="auto"/>
        <w:ind w:right="100"/>
        <w:rPr>
          <w:sz w:val="34"/>
          <w:szCs w:val="34"/>
        </w:rPr>
      </w:pPr>
      <w:bookmarkStart w:colFirst="0" w:colLast="0" w:name="_gp02m9f22fu6" w:id="9"/>
      <w:bookmarkEnd w:id="9"/>
      <w:r w:rsidDel="00000000" w:rsidR="00000000" w:rsidRPr="00000000">
        <w:rPr>
          <w:sz w:val="34"/>
          <w:szCs w:val="34"/>
          <w:rtl w:val="0"/>
        </w:rPr>
        <w:t xml:space="preserve">Databases that use SQL have data definition language (DDL), data query language (DQL), and data manipulation language (DML) functions</w:t>
      </w:r>
    </w:p>
    <w:p w:rsidR="00000000" w:rsidDel="00000000" w:rsidP="00000000" w:rsidRDefault="00000000" w:rsidRPr="00000000" w14:paraId="00000011">
      <w:pPr>
        <w:pStyle w:val="Heading2"/>
        <w:shd w:fill="ffffff" w:val="clear"/>
        <w:spacing w:after="300" w:before="300" w:line="320" w:lineRule="auto"/>
        <w:rPr>
          <w:b w:val="1"/>
          <w:sz w:val="38"/>
          <w:szCs w:val="38"/>
        </w:rPr>
      </w:pPr>
      <w:bookmarkStart w:colFirst="0" w:colLast="0" w:name="_jw2n9qi36c10" w:id="10"/>
      <w:bookmarkEnd w:id="10"/>
      <w:r w:rsidDel="00000000" w:rsidR="00000000" w:rsidRPr="00000000">
        <w:rPr>
          <w:b w:val="1"/>
          <w:sz w:val="38"/>
          <w:szCs w:val="38"/>
          <w:rtl w:val="0"/>
        </w:rPr>
        <w:t xml:space="preserve">There are five different types of SQL commands: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sz w:val="30"/>
          <w:szCs w:val="30"/>
        </w:rPr>
      </w:pPr>
      <w:r w:rsidDel="00000000" w:rsidR="00000000" w:rsidRPr="00000000">
        <w:rPr>
          <w:rFonts w:ascii="Roboto" w:cs="Roboto" w:eastAsia="Roboto" w:hAnsi="Roboto"/>
          <w:b w:val="1"/>
          <w:color w:val="231820"/>
          <w:sz w:val="30"/>
          <w:szCs w:val="30"/>
          <w:rtl w:val="0"/>
        </w:rPr>
        <w:t xml:space="preserve">DDL: </w:t>
      </w:r>
      <w:r w:rsidDel="00000000" w:rsidR="00000000" w:rsidRPr="00000000">
        <w:rPr>
          <w:rFonts w:ascii="Roboto" w:cs="Roboto" w:eastAsia="Roboto" w:hAnsi="Roboto"/>
          <w:color w:val="231820"/>
          <w:sz w:val="30"/>
          <w:szCs w:val="30"/>
          <w:rtl w:val="0"/>
        </w:rPr>
        <w:t xml:space="preserve">Data Definition Language, used to build, change, and delete database structures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30"/>
          <w:szCs w:val="30"/>
        </w:rPr>
      </w:pPr>
      <w:r w:rsidDel="00000000" w:rsidR="00000000" w:rsidRPr="00000000">
        <w:rPr>
          <w:rFonts w:ascii="Roboto" w:cs="Roboto" w:eastAsia="Roboto" w:hAnsi="Roboto"/>
          <w:b w:val="1"/>
          <w:color w:val="231820"/>
          <w:sz w:val="30"/>
          <w:szCs w:val="30"/>
          <w:rtl w:val="0"/>
        </w:rPr>
        <w:t xml:space="preserve">DQL:</w:t>
      </w:r>
      <w:r w:rsidDel="00000000" w:rsidR="00000000" w:rsidRPr="00000000">
        <w:rPr>
          <w:rFonts w:ascii="Roboto" w:cs="Roboto" w:eastAsia="Roboto" w:hAnsi="Roboto"/>
          <w:color w:val="231820"/>
          <w:sz w:val="30"/>
          <w:szCs w:val="30"/>
          <w:rtl w:val="0"/>
        </w:rPr>
        <w:t xml:space="preserve"> Data Query Language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30"/>
          <w:szCs w:val="30"/>
        </w:rPr>
      </w:pPr>
      <w:r w:rsidDel="00000000" w:rsidR="00000000" w:rsidRPr="00000000">
        <w:rPr>
          <w:rFonts w:ascii="Roboto" w:cs="Roboto" w:eastAsia="Roboto" w:hAnsi="Roboto"/>
          <w:b w:val="1"/>
          <w:color w:val="231820"/>
          <w:sz w:val="30"/>
          <w:szCs w:val="30"/>
          <w:rtl w:val="0"/>
        </w:rPr>
        <w:t xml:space="preserve">DML:</w:t>
      </w:r>
      <w:r w:rsidDel="00000000" w:rsidR="00000000" w:rsidRPr="00000000">
        <w:rPr>
          <w:rFonts w:ascii="Roboto" w:cs="Roboto" w:eastAsia="Roboto" w:hAnsi="Roboto"/>
          <w:color w:val="231820"/>
          <w:sz w:val="30"/>
          <w:szCs w:val="30"/>
          <w:rtl w:val="0"/>
        </w:rPr>
        <w:t xml:space="preserve"> Data Manipulation Language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30"/>
          <w:szCs w:val="30"/>
        </w:rPr>
      </w:pPr>
      <w:r w:rsidDel="00000000" w:rsidR="00000000" w:rsidRPr="00000000">
        <w:rPr>
          <w:rFonts w:ascii="Roboto" w:cs="Roboto" w:eastAsia="Roboto" w:hAnsi="Roboto"/>
          <w:b w:val="1"/>
          <w:color w:val="231820"/>
          <w:sz w:val="30"/>
          <w:szCs w:val="30"/>
          <w:rtl w:val="0"/>
        </w:rPr>
        <w:t xml:space="preserve">DCL:</w:t>
      </w:r>
      <w:r w:rsidDel="00000000" w:rsidR="00000000" w:rsidRPr="00000000">
        <w:rPr>
          <w:rFonts w:ascii="Roboto" w:cs="Roboto" w:eastAsia="Roboto" w:hAnsi="Roboto"/>
          <w:color w:val="231820"/>
          <w:sz w:val="30"/>
          <w:szCs w:val="30"/>
          <w:rtl w:val="0"/>
        </w:rPr>
        <w:t xml:space="preserve"> Data Control Language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sz w:val="30"/>
          <w:szCs w:val="30"/>
        </w:rPr>
      </w:pPr>
      <w:r w:rsidDel="00000000" w:rsidR="00000000" w:rsidRPr="00000000">
        <w:rPr>
          <w:rFonts w:ascii="Roboto" w:cs="Roboto" w:eastAsia="Roboto" w:hAnsi="Roboto"/>
          <w:b w:val="1"/>
          <w:color w:val="231820"/>
          <w:sz w:val="30"/>
          <w:szCs w:val="30"/>
          <w:rtl w:val="0"/>
        </w:rPr>
        <w:t xml:space="preserve">TCL:</w:t>
      </w:r>
      <w:r w:rsidDel="00000000" w:rsidR="00000000" w:rsidRPr="00000000">
        <w:rPr>
          <w:rFonts w:ascii="Roboto" w:cs="Roboto" w:eastAsia="Roboto" w:hAnsi="Roboto"/>
          <w:color w:val="231820"/>
          <w:sz w:val="30"/>
          <w:szCs w:val="30"/>
          <w:rtl w:val="0"/>
        </w:rPr>
        <w:t xml:space="preserve"> Transaction Control Language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hd w:fill="ffffff" w:val="clear"/>
        <w:spacing w:after="300" w:line="335.99999999999994" w:lineRule="auto"/>
        <w:rPr>
          <w:b w:val="1"/>
          <w:sz w:val="34"/>
          <w:szCs w:val="34"/>
        </w:rPr>
      </w:pPr>
      <w:bookmarkStart w:colFirst="0" w:colLast="0" w:name="_duxeesh2o4kh" w:id="11"/>
      <w:bookmarkEnd w:id="11"/>
      <w:r w:rsidDel="00000000" w:rsidR="00000000" w:rsidRPr="00000000">
        <w:rPr>
          <w:b w:val="1"/>
          <w:sz w:val="34"/>
          <w:szCs w:val="34"/>
          <w:rtl w:val="0"/>
        </w:rPr>
        <w:t xml:space="preserve">Here are some more SQL commands:</w:t>
      </w:r>
    </w:p>
    <w:p w:rsidR="00000000" w:rsidDel="00000000" w:rsidP="00000000" w:rsidRDefault="00000000" w:rsidRPr="00000000" w14:paraId="00000019">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30" w:lineRule="auto"/>
        <w:ind w:left="720" w:hanging="360"/>
        <w:rPr>
          <w:color w:val="000000"/>
          <w:sz w:val="26"/>
          <w:szCs w:val="26"/>
        </w:rPr>
      </w:pPr>
      <w:bookmarkStart w:colFirst="0" w:colLast="0" w:name="_ihl3haagohk7" w:id="12"/>
      <w:bookmarkEnd w:id="12"/>
      <w:r w:rsidDel="00000000" w:rsidR="00000000" w:rsidRPr="00000000">
        <w:rPr>
          <w:b w:val="1"/>
          <w:sz w:val="34"/>
          <w:szCs w:val="34"/>
          <w:rtl w:val="0"/>
        </w:rPr>
        <w:t xml:space="preserve">UPDATE:</w:t>
      </w:r>
      <w:r w:rsidDel="00000000" w:rsidR="00000000" w:rsidRPr="00000000">
        <w:rPr>
          <w:sz w:val="34"/>
          <w:szCs w:val="34"/>
          <w:rtl w:val="0"/>
        </w:rPr>
        <w:t xml:space="preserve"> Updates data in a database</w:t>
      </w:r>
    </w:p>
    <w:p w:rsidR="00000000" w:rsidDel="00000000" w:rsidP="00000000" w:rsidRDefault="00000000" w:rsidRPr="00000000" w14:paraId="0000001A">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sz w:val="26"/>
          <w:szCs w:val="26"/>
        </w:rPr>
      </w:pPr>
      <w:bookmarkStart w:colFirst="0" w:colLast="0" w:name="_ef0gyyhrdvr4" w:id="13"/>
      <w:bookmarkEnd w:id="13"/>
      <w:r w:rsidDel="00000000" w:rsidR="00000000" w:rsidRPr="00000000">
        <w:rPr>
          <w:b w:val="1"/>
          <w:sz w:val="34"/>
          <w:szCs w:val="34"/>
          <w:rtl w:val="0"/>
        </w:rPr>
        <w:t xml:space="preserve">DELETE:</w:t>
      </w:r>
      <w:r w:rsidDel="00000000" w:rsidR="00000000" w:rsidRPr="00000000">
        <w:rPr>
          <w:sz w:val="34"/>
          <w:szCs w:val="34"/>
          <w:rtl w:val="0"/>
        </w:rPr>
        <w:t xml:space="preserve"> Deletes data from a database</w:t>
      </w:r>
    </w:p>
    <w:p w:rsidR="00000000" w:rsidDel="00000000" w:rsidP="00000000" w:rsidRDefault="00000000" w:rsidRPr="00000000" w14:paraId="0000001B">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sz w:val="26"/>
          <w:szCs w:val="26"/>
        </w:rPr>
      </w:pPr>
      <w:bookmarkStart w:colFirst="0" w:colLast="0" w:name="_462116nruwko" w:id="14"/>
      <w:bookmarkEnd w:id="14"/>
      <w:r w:rsidDel="00000000" w:rsidR="00000000" w:rsidRPr="00000000">
        <w:rPr>
          <w:b w:val="1"/>
          <w:sz w:val="34"/>
          <w:szCs w:val="34"/>
          <w:rtl w:val="0"/>
        </w:rPr>
        <w:t xml:space="preserve">CREATE DATABASE:</w:t>
      </w:r>
      <w:r w:rsidDel="00000000" w:rsidR="00000000" w:rsidRPr="00000000">
        <w:rPr>
          <w:sz w:val="34"/>
          <w:szCs w:val="34"/>
          <w:rtl w:val="0"/>
        </w:rPr>
        <w:t xml:space="preserve"> Creates a new database</w:t>
      </w:r>
    </w:p>
    <w:p w:rsidR="00000000" w:rsidDel="00000000" w:rsidP="00000000" w:rsidRDefault="00000000" w:rsidRPr="00000000" w14:paraId="0000001C">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sz w:val="26"/>
          <w:szCs w:val="26"/>
        </w:rPr>
      </w:pPr>
      <w:bookmarkStart w:colFirst="0" w:colLast="0" w:name="_2dmi1zslhauf" w:id="15"/>
      <w:bookmarkEnd w:id="15"/>
      <w:r w:rsidDel="00000000" w:rsidR="00000000" w:rsidRPr="00000000">
        <w:rPr>
          <w:b w:val="1"/>
          <w:sz w:val="34"/>
          <w:szCs w:val="34"/>
          <w:rtl w:val="0"/>
        </w:rPr>
        <w:t xml:space="preserve">ALTER DATABASE:</w:t>
      </w:r>
      <w:r w:rsidDel="00000000" w:rsidR="00000000" w:rsidRPr="00000000">
        <w:rPr>
          <w:sz w:val="34"/>
          <w:szCs w:val="34"/>
          <w:rtl w:val="0"/>
        </w:rPr>
        <w:t xml:space="preserve"> Modifies a database</w:t>
      </w:r>
    </w:p>
    <w:p w:rsidR="00000000" w:rsidDel="00000000" w:rsidP="00000000" w:rsidRDefault="00000000" w:rsidRPr="00000000" w14:paraId="0000001D">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color w:val="000000"/>
          <w:sz w:val="26"/>
          <w:szCs w:val="26"/>
        </w:rPr>
      </w:pPr>
      <w:bookmarkStart w:colFirst="0" w:colLast="0" w:name="_bbdeq5szrti7" w:id="16"/>
      <w:bookmarkEnd w:id="16"/>
      <w:r w:rsidDel="00000000" w:rsidR="00000000" w:rsidRPr="00000000">
        <w:rPr>
          <w:b w:val="1"/>
          <w:sz w:val="34"/>
          <w:szCs w:val="34"/>
          <w:rtl w:val="0"/>
        </w:rPr>
        <w:t xml:space="preserve">CREATE TABLE: </w:t>
      </w:r>
      <w:r w:rsidDel="00000000" w:rsidR="00000000" w:rsidRPr="00000000">
        <w:rPr>
          <w:sz w:val="34"/>
          <w:szCs w:val="34"/>
          <w:rtl w:val="0"/>
        </w:rPr>
        <w:t xml:space="preserve">Creates a new table</w:t>
      </w:r>
    </w:p>
    <w:p w:rsidR="00000000" w:rsidDel="00000000" w:rsidP="00000000" w:rsidRDefault="00000000" w:rsidRPr="00000000" w14:paraId="0000001E">
      <w:pPr>
        <w:pStyle w:val="Heading2"/>
        <w:pBdr>
          <w:top w:color="auto" w:space="0" w:sz="0" w:val="none"/>
          <w:bottom w:color="auto" w:space="0" w:sz="0" w:val="none"/>
          <w:right w:color="auto" w:space="0" w:sz="0" w:val="none"/>
          <w:between w:color="auto" w:space="0" w:sz="0" w:val="none"/>
        </w:pBdr>
        <w:shd w:fill="ffffff" w:val="clear"/>
        <w:spacing w:after="300" w:before="300" w:line="330" w:lineRule="auto"/>
        <w:rPr>
          <w:b w:val="1"/>
          <w:sz w:val="34"/>
          <w:szCs w:val="34"/>
        </w:rPr>
      </w:pPr>
      <w:bookmarkStart w:colFirst="0" w:colLast="0" w:name="_vs6o13951vza" w:id="17"/>
      <w:bookmarkEnd w:id="17"/>
      <w:r w:rsidDel="00000000" w:rsidR="00000000" w:rsidRPr="00000000">
        <w:rPr>
          <w:b w:val="1"/>
          <w:sz w:val="34"/>
          <w:szCs w:val="34"/>
          <w:rtl w:val="0"/>
        </w:rPr>
        <w:t xml:space="preserve">Data types used in SQL:</w:t>
      </w:r>
    </w:p>
    <w:p w:rsidR="00000000" w:rsidDel="00000000" w:rsidP="00000000" w:rsidRDefault="00000000" w:rsidRPr="00000000" w14:paraId="0000001F">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00" w:lineRule="auto"/>
        <w:ind w:left="720" w:hanging="360"/>
        <w:rPr>
          <w:color w:val="000000"/>
          <w:sz w:val="26"/>
          <w:szCs w:val="26"/>
        </w:rPr>
      </w:pPr>
      <w:bookmarkStart w:colFirst="0" w:colLast="0" w:name="_xa19fskp5y0c" w:id="18"/>
      <w:bookmarkEnd w:id="18"/>
      <w:r w:rsidDel="00000000" w:rsidR="00000000" w:rsidRPr="00000000">
        <w:rPr>
          <w:b w:val="1"/>
          <w:sz w:val="34"/>
          <w:szCs w:val="34"/>
          <w:rtl w:val="0"/>
        </w:rPr>
        <w:t xml:space="preserve">Binary: </w:t>
      </w:r>
      <w:r w:rsidDel="00000000" w:rsidR="00000000" w:rsidRPr="00000000">
        <w:rPr>
          <w:sz w:val="34"/>
          <w:szCs w:val="34"/>
          <w:rtl w:val="0"/>
        </w:rPr>
        <w:t xml:space="preserve">Used to store binary data in tables, such as photos, word documents, and text documents. Users can choose to store either fixed-length or variable-length bytes.</w:t>
      </w:r>
    </w:p>
    <w:p w:rsidR="00000000" w:rsidDel="00000000" w:rsidP="00000000" w:rsidRDefault="00000000" w:rsidRPr="00000000" w14:paraId="00000020">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rPr>
          <w:color w:val="000000"/>
          <w:sz w:val="26"/>
          <w:szCs w:val="26"/>
        </w:rPr>
      </w:pPr>
      <w:bookmarkStart w:colFirst="0" w:colLast="0" w:name="_ek0l01f30ybm" w:id="19"/>
      <w:bookmarkEnd w:id="19"/>
      <w:r w:rsidDel="00000000" w:rsidR="00000000" w:rsidRPr="00000000">
        <w:rPr>
          <w:b w:val="1"/>
          <w:sz w:val="34"/>
          <w:szCs w:val="34"/>
          <w:rtl w:val="0"/>
        </w:rPr>
        <w:t xml:space="preserve">Numeric:</w:t>
      </w:r>
      <w:r w:rsidDel="00000000" w:rsidR="00000000" w:rsidRPr="00000000">
        <w:rPr>
          <w:sz w:val="34"/>
          <w:szCs w:val="34"/>
          <w:rtl w:val="0"/>
        </w:rPr>
        <w:t xml:space="preserve"> Used to store numbers in database columns. Numeric data types are generally grouped by:</w:t>
      </w:r>
    </w:p>
    <w:p w:rsidR="00000000" w:rsidDel="00000000" w:rsidP="00000000" w:rsidRDefault="00000000" w:rsidRPr="00000000" w14:paraId="00000021">
      <w:pPr>
        <w:pStyle w:val="Heading2"/>
        <w:numPr>
          <w:ilvl w:val="0"/>
          <w:numId w:val="2"/>
        </w:numPr>
        <w:pBdr>
          <w:top w:color="auto" w:space="0" w:sz="0" w:val="none"/>
          <w:bottom w:color="auto" w:space="0" w:sz="0" w:val="none"/>
          <w:right w:color="auto" w:space="0" w:sz="0" w:val="none"/>
          <w:between w:color="auto" w:space="0" w:sz="0" w:val="none"/>
        </w:pBdr>
        <w:shd w:fill="ffffff" w:val="clear"/>
        <w:spacing w:after="420" w:before="0" w:beforeAutospacing="0" w:line="300" w:lineRule="auto"/>
        <w:ind w:left="720" w:hanging="360"/>
        <w:rPr>
          <w:color w:val="000000"/>
          <w:sz w:val="26"/>
          <w:szCs w:val="26"/>
        </w:rPr>
      </w:pPr>
      <w:bookmarkStart w:colFirst="0" w:colLast="0" w:name="_ip9by9fme47q" w:id="20"/>
      <w:bookmarkEnd w:id="20"/>
      <w:r w:rsidDel="00000000" w:rsidR="00000000" w:rsidRPr="00000000">
        <w:rPr>
          <w:b w:val="1"/>
          <w:sz w:val="34"/>
          <w:szCs w:val="34"/>
          <w:rtl w:val="0"/>
        </w:rPr>
        <w:t xml:space="preserve">Exact numeric types:</w:t>
      </w:r>
      <w:r w:rsidDel="00000000" w:rsidR="00000000" w:rsidRPr="00000000">
        <w:rPr>
          <w:sz w:val="34"/>
          <w:szCs w:val="34"/>
          <w:rtl w:val="0"/>
        </w:rPr>
        <w:t xml:space="preserve"> Values whose precision and scale should be preserved. These include INTEGER, BIGINT, DECIMAL, NUMERIC, NUMBER, and MONEY.</w:t>
      </w:r>
      <w:r w:rsidDel="00000000" w:rsidR="00000000" w:rsidRPr="00000000">
        <w:rPr>
          <w:sz w:val="34"/>
          <w:szCs w:val="34"/>
          <w:rtl w:val="0"/>
        </w:rPr>
        <w:tab/>
      </w:r>
    </w:p>
    <w:p w:rsidR="00000000" w:rsidDel="00000000" w:rsidP="00000000" w:rsidRDefault="00000000" w:rsidRPr="00000000" w14:paraId="00000022">
      <w:pPr>
        <w:pStyle w:val="Heading1"/>
        <w:rPr>
          <w:b w:val="1"/>
          <w:shd w:fill="f4cccc" w:val="clear"/>
        </w:rPr>
      </w:pPr>
      <w:bookmarkStart w:colFirst="0" w:colLast="0" w:name="_iy28r2xeo5l0" w:id="21"/>
      <w:bookmarkEnd w:id="21"/>
      <w:r w:rsidDel="00000000" w:rsidR="00000000" w:rsidRPr="00000000">
        <w:rPr>
          <w:b w:val="1"/>
          <w:shd w:fill="f4cccc" w:val="clear"/>
          <w:rtl w:val="0"/>
        </w:rPr>
        <w:t xml:space="preserve">Installation steps of MYSQL For windows:</w:t>
      </w:r>
    </w:p>
    <w:p w:rsidR="00000000" w:rsidDel="00000000" w:rsidP="00000000" w:rsidRDefault="00000000" w:rsidRPr="00000000" w14:paraId="00000023">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00" w:line="330" w:lineRule="auto"/>
        <w:ind w:left="720" w:hanging="360"/>
        <w:rPr>
          <w:sz w:val="28"/>
          <w:szCs w:val="28"/>
        </w:rPr>
      </w:pPr>
      <w:bookmarkStart w:colFirst="0" w:colLast="0" w:name="_mmwnbxbwrofl" w:id="22"/>
      <w:bookmarkEnd w:id="22"/>
      <w:r w:rsidDel="00000000" w:rsidR="00000000" w:rsidRPr="00000000">
        <w:rPr>
          <w:sz w:val="32"/>
          <w:szCs w:val="32"/>
          <w:rtl w:val="0"/>
        </w:rPr>
        <w:t xml:space="preserve">Go to the MySQL website and click MySQL Downloads</w:t>
      </w:r>
    </w:p>
    <w:p w:rsidR="00000000" w:rsidDel="00000000" w:rsidP="00000000" w:rsidRDefault="00000000" w:rsidRPr="00000000" w14:paraId="00000024">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ql3wj76142s2" w:id="23"/>
      <w:bookmarkEnd w:id="23"/>
      <w:r w:rsidDel="00000000" w:rsidR="00000000" w:rsidRPr="00000000">
        <w:rPr>
          <w:sz w:val="32"/>
          <w:szCs w:val="32"/>
          <w:rtl w:val="0"/>
        </w:rPr>
        <w:t xml:space="preserve">Select MySQL Installer for Windows</w:t>
      </w:r>
    </w:p>
    <w:p w:rsidR="00000000" w:rsidDel="00000000" w:rsidP="00000000" w:rsidRDefault="00000000" w:rsidRPr="00000000" w14:paraId="00000025">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3mjv7843enz8" w:id="24"/>
      <w:bookmarkEnd w:id="24"/>
      <w:r w:rsidDel="00000000" w:rsidR="00000000" w:rsidRPr="00000000">
        <w:rPr>
          <w:sz w:val="32"/>
          <w:szCs w:val="32"/>
          <w:rtl w:val="0"/>
        </w:rPr>
        <w:t xml:space="preserve">Choose the installer and click Download</w:t>
      </w:r>
    </w:p>
    <w:p w:rsidR="00000000" w:rsidDel="00000000" w:rsidP="00000000" w:rsidRDefault="00000000" w:rsidRPr="00000000" w14:paraId="00000026">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af0mt23fh4ea" w:id="25"/>
      <w:bookmarkEnd w:id="25"/>
      <w:r w:rsidDel="00000000" w:rsidR="00000000" w:rsidRPr="00000000">
        <w:rPr>
          <w:sz w:val="32"/>
          <w:szCs w:val="32"/>
          <w:rtl w:val="0"/>
        </w:rPr>
        <w:t xml:space="preserve">Install any required software, like Visual Code</w:t>
      </w:r>
    </w:p>
    <w:p w:rsidR="00000000" w:rsidDel="00000000" w:rsidP="00000000" w:rsidRDefault="00000000" w:rsidRPr="00000000" w14:paraId="00000027">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rwbkps444le2" w:id="26"/>
      <w:bookmarkEnd w:id="26"/>
      <w:r w:rsidDel="00000000" w:rsidR="00000000" w:rsidRPr="00000000">
        <w:rPr>
          <w:sz w:val="32"/>
          <w:szCs w:val="32"/>
          <w:rtl w:val="0"/>
        </w:rPr>
        <w:t xml:space="preserve">Accept the license</w:t>
      </w:r>
    </w:p>
    <w:p w:rsidR="00000000" w:rsidDel="00000000" w:rsidP="00000000" w:rsidRDefault="00000000" w:rsidRPr="00000000" w14:paraId="00000028">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l3btluiltmmm" w:id="27"/>
      <w:bookmarkEnd w:id="27"/>
      <w:r w:rsidDel="00000000" w:rsidR="00000000" w:rsidRPr="00000000">
        <w:rPr>
          <w:sz w:val="32"/>
          <w:szCs w:val="32"/>
          <w:rtl w:val="0"/>
        </w:rPr>
        <w:t xml:space="preserve">Choose how you want to install</w:t>
      </w:r>
    </w:p>
    <w:p w:rsidR="00000000" w:rsidDel="00000000" w:rsidP="00000000" w:rsidRDefault="00000000" w:rsidRPr="00000000" w14:paraId="00000029">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do2urqns9dab" w:id="28"/>
      <w:bookmarkEnd w:id="28"/>
      <w:r w:rsidDel="00000000" w:rsidR="00000000" w:rsidRPr="00000000">
        <w:rPr>
          <w:sz w:val="32"/>
          <w:szCs w:val="32"/>
          <w:rtl w:val="0"/>
        </w:rPr>
        <w:t xml:space="preserve">Extract the install archive</w:t>
      </w:r>
    </w:p>
    <w:p w:rsidR="00000000" w:rsidDel="00000000" w:rsidP="00000000" w:rsidRDefault="00000000" w:rsidRPr="00000000" w14:paraId="0000002A">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cemuga9qakxm" w:id="29"/>
      <w:bookmarkEnd w:id="29"/>
      <w:r w:rsidDel="00000000" w:rsidR="00000000" w:rsidRPr="00000000">
        <w:rPr>
          <w:sz w:val="32"/>
          <w:szCs w:val="32"/>
          <w:rtl w:val="0"/>
        </w:rPr>
        <w:t xml:space="preserve">Create an option file</w:t>
      </w:r>
    </w:p>
    <w:p w:rsidR="00000000" w:rsidDel="00000000" w:rsidP="00000000" w:rsidRDefault="00000000" w:rsidRPr="00000000" w14:paraId="0000002B">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wfn26kakp44w" w:id="30"/>
      <w:bookmarkEnd w:id="30"/>
      <w:r w:rsidDel="00000000" w:rsidR="00000000" w:rsidRPr="00000000">
        <w:rPr>
          <w:sz w:val="32"/>
          <w:szCs w:val="32"/>
          <w:rtl w:val="0"/>
        </w:rPr>
        <w:t xml:space="preserve">Select a MySQL server type</w:t>
      </w:r>
    </w:p>
    <w:p w:rsidR="00000000" w:rsidDel="00000000" w:rsidP="00000000" w:rsidRDefault="00000000" w:rsidRPr="00000000" w14:paraId="0000002C">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6o3c8fy3fcjn" w:id="31"/>
      <w:bookmarkEnd w:id="31"/>
      <w:r w:rsidDel="00000000" w:rsidR="00000000" w:rsidRPr="00000000">
        <w:rPr>
          <w:sz w:val="32"/>
          <w:szCs w:val="32"/>
          <w:rtl w:val="0"/>
        </w:rPr>
        <w:t xml:space="preserve">Initialize the data directory</w:t>
      </w:r>
    </w:p>
    <w:p w:rsidR="00000000" w:rsidDel="00000000" w:rsidP="00000000" w:rsidRDefault="00000000" w:rsidRPr="00000000" w14:paraId="0000002D">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289nfz6zcg0u" w:id="32"/>
      <w:bookmarkEnd w:id="32"/>
      <w:r w:rsidDel="00000000" w:rsidR="00000000" w:rsidRPr="00000000">
        <w:rPr>
          <w:sz w:val="32"/>
          <w:szCs w:val="32"/>
          <w:rtl w:val="0"/>
        </w:rPr>
        <w:t xml:space="preserve">Start the server for the first time</w:t>
      </w:r>
    </w:p>
    <w:p w:rsidR="00000000" w:rsidDel="00000000" w:rsidP="00000000" w:rsidRDefault="00000000" w:rsidRPr="00000000" w14:paraId="0000002E">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qcv8diysxva" w:id="33"/>
      <w:bookmarkEnd w:id="33"/>
      <w:r w:rsidDel="00000000" w:rsidR="00000000" w:rsidRPr="00000000">
        <w:rPr>
          <w:sz w:val="32"/>
          <w:szCs w:val="32"/>
          <w:rtl w:val="0"/>
        </w:rPr>
        <w:t xml:space="preserve">Start MySQL from the Windows Command Line</w:t>
      </w:r>
    </w:p>
    <w:p w:rsidR="00000000" w:rsidDel="00000000" w:rsidP="00000000" w:rsidRDefault="00000000" w:rsidRPr="00000000" w14:paraId="0000002F">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sz w:val="28"/>
          <w:szCs w:val="28"/>
        </w:rPr>
      </w:pPr>
      <w:bookmarkStart w:colFirst="0" w:colLast="0" w:name="_pqoaa6qan806" w:id="34"/>
      <w:bookmarkEnd w:id="34"/>
      <w:r w:rsidDel="00000000" w:rsidR="00000000" w:rsidRPr="00000000">
        <w:rPr>
          <w:sz w:val="32"/>
          <w:szCs w:val="32"/>
          <w:rtl w:val="0"/>
        </w:rPr>
        <w:t xml:space="preserve">Customize the PATH for MySQL Tools</w:t>
      </w:r>
    </w:p>
    <w:p w:rsidR="00000000" w:rsidDel="00000000" w:rsidP="00000000" w:rsidRDefault="00000000" w:rsidRPr="00000000" w14:paraId="00000030">
      <w:pPr>
        <w:pStyle w:val="Heading3"/>
        <w:numPr>
          <w:ilvl w:val="0"/>
          <w:numId w:val="3"/>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sz w:val="28"/>
          <w:szCs w:val="28"/>
        </w:rPr>
      </w:pPr>
      <w:bookmarkStart w:colFirst="0" w:colLast="0" w:name="_n59qjcr8ot20" w:id="35"/>
      <w:bookmarkEnd w:id="35"/>
      <w:r w:rsidDel="00000000" w:rsidR="00000000" w:rsidRPr="00000000">
        <w:rPr>
          <w:sz w:val="32"/>
          <w:szCs w:val="32"/>
          <w:rtl w:val="0"/>
        </w:rPr>
        <w:t xml:space="preserve">Create your first database using MySQL Workbench</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318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0e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e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0194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