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9F4" w:rsidRDefault="007B09B9" w:rsidP="007B09B9">
      <w:pPr>
        <w:pStyle w:val="Title"/>
        <w:ind w:left="0" w:firstLine="0"/>
      </w:pPr>
      <w:r>
        <w:t xml:space="preserve">    </w:t>
      </w:r>
      <w:proofErr w:type="spellStart"/>
      <w:r w:rsidR="00C609F4">
        <w:t>Blockchain</w:t>
      </w:r>
      <w:proofErr w:type="spellEnd"/>
      <w:r w:rsidR="00C609F4">
        <w:t>-Based Decentralized Framework for Secure</w:t>
      </w:r>
    </w:p>
    <w:p w:rsidR="00BA7BA8" w:rsidRDefault="00D87F79">
      <w:pPr>
        <w:pStyle w:val="Title"/>
      </w:pPr>
      <w:r>
        <w:t xml:space="preserve"> </w:t>
      </w:r>
      <w:r w:rsidR="00C4037E">
        <w:t xml:space="preserve">                    </w:t>
      </w:r>
      <w:r w:rsidR="00C609F4">
        <w:t>Banking Transactions</w:t>
      </w:r>
      <w:r>
        <w:t xml:space="preserve"> </w:t>
      </w:r>
    </w:p>
    <w:p w:rsidR="00BA7BA8" w:rsidRDefault="00BA7BA8">
      <w:pPr>
        <w:pStyle w:val="BodyText"/>
        <w:spacing w:before="70"/>
        <w:jc w:val="left"/>
      </w:pPr>
    </w:p>
    <w:p w:rsidR="00BA7BA8" w:rsidRDefault="00BA7BA8">
      <w:pPr>
        <w:pStyle w:val="BodyText"/>
        <w:jc w:val="left"/>
        <w:sectPr w:rsidR="00BA7BA8">
          <w:type w:val="continuous"/>
          <w:pgSz w:w="11520" w:h="15670"/>
          <w:pgMar w:top="780" w:right="360" w:bottom="280" w:left="360" w:header="720" w:footer="720" w:gutter="0"/>
          <w:cols w:space="720"/>
        </w:sectPr>
      </w:pPr>
    </w:p>
    <w:p w:rsidR="00BA7BA8" w:rsidRDefault="00C609F4">
      <w:pPr>
        <w:pStyle w:val="BodyText"/>
        <w:spacing w:before="90"/>
        <w:ind w:left="564" w:right="251" w:hanging="49"/>
        <w:jc w:val="center"/>
      </w:pPr>
      <w:r>
        <w:rPr>
          <w:noProof/>
          <w:lang w:val="en-IN" w:eastAsia="en-IN"/>
        </w:rPr>
        <w:lastRenderedPageBreak/>
        <mc:AlternateContent>
          <mc:Choice Requires="wpg">
            <w:drawing>
              <wp:anchor distT="0" distB="0" distL="0" distR="0" simplePos="0" relativeHeight="251645440" behindDoc="1" locked="0" layoutInCell="1" allowOverlap="1">
                <wp:simplePos x="0" y="0"/>
                <wp:positionH relativeFrom="page">
                  <wp:posOffset>184150</wp:posOffset>
                </wp:positionH>
                <wp:positionV relativeFrom="paragraph">
                  <wp:posOffset>8321</wp:posOffset>
                </wp:positionV>
                <wp:extent cx="6896100" cy="1127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1127760"/>
                          <a:chOff x="0" y="0"/>
                          <a:chExt cx="6896100" cy="1127760"/>
                        </a:xfrm>
                      </wpg:grpSpPr>
                      <pic:pic xmlns:pic="http://schemas.openxmlformats.org/drawingml/2006/picture">
                        <pic:nvPicPr>
                          <pic:cNvPr id="2" name="Image 2"/>
                          <pic:cNvPicPr/>
                        </pic:nvPicPr>
                        <pic:blipFill>
                          <a:blip r:embed="rId6" cstate="print"/>
                          <a:stretch>
                            <a:fillRect/>
                          </a:stretch>
                        </pic:blipFill>
                        <pic:spPr>
                          <a:xfrm>
                            <a:off x="44450" y="240918"/>
                            <a:ext cx="24129" cy="102234"/>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44450" y="391413"/>
                            <a:ext cx="24129" cy="102234"/>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4450" y="543813"/>
                            <a:ext cx="24129" cy="102234"/>
                          </a:xfrm>
                          <a:prstGeom prst="rect">
                            <a:avLst/>
                          </a:prstGeom>
                        </pic:spPr>
                      </pic:pic>
                      <pic:pic xmlns:pic="http://schemas.openxmlformats.org/drawingml/2006/picture">
                        <pic:nvPicPr>
                          <pic:cNvPr id="5" name="Image 5"/>
                          <pic:cNvPicPr/>
                        </pic:nvPicPr>
                        <pic:blipFill>
                          <a:blip r:embed="rId6" cstate="print"/>
                          <a:stretch>
                            <a:fillRect/>
                          </a:stretch>
                        </pic:blipFill>
                        <pic:spPr>
                          <a:xfrm>
                            <a:off x="44450" y="694944"/>
                            <a:ext cx="24129" cy="102234"/>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44450" y="847344"/>
                            <a:ext cx="24129" cy="102234"/>
                          </a:xfrm>
                          <a:prstGeom prst="rect">
                            <a:avLst/>
                          </a:prstGeom>
                        </pic:spPr>
                      </pic:pic>
                      <wps:wsp>
                        <wps:cNvPr id="7" name="Graphic 7"/>
                        <wps:cNvSpPr/>
                        <wps:spPr>
                          <a:xfrm>
                            <a:off x="0" y="0"/>
                            <a:ext cx="6896100" cy="1127760"/>
                          </a:xfrm>
                          <a:custGeom>
                            <a:avLst/>
                            <a:gdLst/>
                            <a:ahLst/>
                            <a:cxnLst/>
                            <a:rect l="l" t="t" r="r" b="b"/>
                            <a:pathLst>
                              <a:path w="6896100" h="1127760">
                                <a:moveTo>
                                  <a:pt x="6896100" y="0"/>
                                </a:moveTo>
                                <a:lnTo>
                                  <a:pt x="6896100" y="0"/>
                                </a:lnTo>
                                <a:lnTo>
                                  <a:pt x="0" y="0"/>
                                </a:lnTo>
                                <a:lnTo>
                                  <a:pt x="0" y="971550"/>
                                </a:lnTo>
                                <a:lnTo>
                                  <a:pt x="1739900" y="971550"/>
                                </a:lnTo>
                                <a:lnTo>
                                  <a:pt x="1739900" y="1120140"/>
                                </a:lnTo>
                                <a:lnTo>
                                  <a:pt x="3435350" y="1120140"/>
                                </a:lnTo>
                                <a:lnTo>
                                  <a:pt x="3435350" y="1127760"/>
                                </a:lnTo>
                                <a:lnTo>
                                  <a:pt x="5137150" y="1127760"/>
                                </a:lnTo>
                                <a:lnTo>
                                  <a:pt x="5137150" y="1112520"/>
                                </a:lnTo>
                                <a:lnTo>
                                  <a:pt x="6896100" y="1112520"/>
                                </a:lnTo>
                                <a:lnTo>
                                  <a:pt x="689610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F90BA90" id="Group 1" o:spid="_x0000_s1026" style="position:absolute;margin-left:14.5pt;margin-top:.65pt;width:543pt;height:88.8pt;z-index:-251671040;mso-wrap-distance-left:0;mso-wrap-distance-right:0;mso-position-horizontal-relative:page" coordsize="68961,11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444;top:2409;width:241;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">
                  <v:imagedata r:id="rId7" o:title=""/>
                </v:shape>
                <v:shape id="Image 3" o:spid="_x0000_s1028" type="#_x0000_t75" style="position:absolute;left:444;top:3914;width:241;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">
                  <v:imagedata r:id="rId7" o:title=""/>
                </v:shape>
                <v:shape id="Image 4" o:spid="_x0000_s1029" type="#_x0000_t75" style="position:absolute;left:444;top:5438;width:241;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">
                  <v:imagedata r:id="rId7" o:title=""/>
                </v:shape>
                <v:shape id="Image 5" o:spid="_x0000_s1030" type="#_x0000_t75" style="position:absolute;left:444;top:6949;width:241;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">
                  <v:imagedata r:id="rId7" o:title=""/>
                </v:shape>
                <v:shape id="Image 6" o:spid="_x0000_s1031" type="#_x0000_t75" style="position:absolute;left:444;top:8473;width:241;height:1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">
                  <v:imagedata r:id="rId7" o:title=""/>
                </v:shape>
                <v:shape id="Graphic 7" o:spid="_x0000_s1032" style="position:absolute;width:68961;height:11277;visibility:visible;mso-wrap-style:square;v-text-anchor:top" coordsize="6896100,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" path="m6896100,r,l,,,971550r1739900,l1739900,1120140r1695450,l3435350,1127760r1701800,l5137150,1112520r1758950,l6896100,xe" stroked="f">
                  <v:path arrowok="t"/>
                </v:shape>
                <w10:wrap anchorx="page"/>
              </v:group>
            </w:pict>
          </mc:Fallback>
        </mc:AlternateContent>
      </w:r>
      <w:proofErr w:type="spellStart"/>
      <w:r>
        <w:t>Bhavana</w:t>
      </w:r>
      <w:proofErr w:type="spellEnd"/>
      <w:r>
        <w:t xml:space="preserve"> S</w:t>
      </w:r>
      <w:r w:rsidR="00D87F79">
        <w:t xml:space="preserve"> </w:t>
      </w:r>
      <w:r>
        <w:t>Information</w:t>
      </w:r>
      <w:r>
        <w:rPr>
          <w:spacing w:val="-13"/>
        </w:rPr>
        <w:t xml:space="preserve"> </w:t>
      </w:r>
      <w:r>
        <w:t>Science</w:t>
      </w:r>
      <w:r>
        <w:rPr>
          <w:spacing w:val="-12"/>
        </w:rPr>
        <w:t xml:space="preserve"> </w:t>
      </w:r>
      <w:r>
        <w:t xml:space="preserve">&amp; </w:t>
      </w:r>
      <w:r>
        <w:rPr>
          <w:spacing w:val="-2"/>
        </w:rPr>
        <w:t>Engineering</w:t>
      </w:r>
    </w:p>
    <w:p w:rsidR="00BA7BA8" w:rsidRDefault="00C609F4">
      <w:pPr>
        <w:pStyle w:val="BodyText"/>
        <w:spacing w:before="2"/>
        <w:ind w:left="259" w:hanging="4"/>
        <w:jc w:val="center"/>
      </w:pPr>
      <w:r>
        <w:t xml:space="preserve">Don Bosco Institute Of Technology, Bengaluru </w:t>
      </w:r>
      <w:hyperlink r:id="rId8" w:history="1">
        <w:r w:rsidRPr="00213443">
          <w:rPr>
            <w:rStyle w:val="Hyperlink"/>
            <w:spacing w:val="-2"/>
          </w:rPr>
          <w:t>bhavanas438@gmail.com</w:t>
        </w:r>
      </w:hyperlink>
    </w:p>
    <w:p w:rsidR="00BA7BA8" w:rsidRDefault="00C609F4" w:rsidP="00C609F4">
      <w:pPr>
        <w:pStyle w:val="BodyText"/>
        <w:spacing w:before="90"/>
        <w:ind w:left="469" w:right="338"/>
        <w:jc w:val="left"/>
      </w:pPr>
      <w:r>
        <w:br w:type="column"/>
      </w:r>
      <w:r w:rsidR="00D87F79">
        <w:lastRenderedPageBreak/>
        <w:t xml:space="preserve"> </w:t>
      </w:r>
      <w:r>
        <w:rPr>
          <w:spacing w:val="-2"/>
        </w:rPr>
        <w:t xml:space="preserve">Janani M </w:t>
      </w:r>
      <w:r>
        <w:t>Information</w:t>
      </w:r>
      <w:r>
        <w:rPr>
          <w:spacing w:val="-13"/>
        </w:rPr>
        <w:t xml:space="preserve"> </w:t>
      </w:r>
      <w:r>
        <w:t>Science</w:t>
      </w:r>
      <w:r>
        <w:rPr>
          <w:spacing w:val="-12"/>
        </w:rPr>
        <w:t xml:space="preserve"> </w:t>
      </w:r>
      <w:r>
        <w:t>&amp;</w:t>
      </w:r>
    </w:p>
    <w:p w:rsidR="00BA7BA8" w:rsidRDefault="00C609F4">
      <w:pPr>
        <w:pStyle w:val="BodyText"/>
        <w:spacing w:before="1"/>
        <w:ind w:left="127"/>
        <w:jc w:val="center"/>
      </w:pPr>
      <w:r>
        <w:rPr>
          <w:spacing w:val="-2"/>
        </w:rPr>
        <w:t>Engineering</w:t>
      </w:r>
    </w:p>
    <w:p w:rsidR="00BA7BA8" w:rsidRDefault="00C609F4">
      <w:pPr>
        <w:pStyle w:val="BodyText"/>
        <w:spacing w:before="1"/>
        <w:ind w:left="130" w:hanging="3"/>
        <w:jc w:val="center"/>
      </w:pPr>
      <w:r>
        <w:t xml:space="preserve">Don Bosco Institute Of Technology, Bengaluru </w:t>
      </w:r>
      <w:hyperlink r:id="rId9" w:history="1">
        <w:r w:rsidRPr="00213443">
          <w:rPr>
            <w:rStyle w:val="Hyperlink"/>
            <w:spacing w:val="-2"/>
          </w:rPr>
          <w:t>11e030.jananim@gmail.com</w:t>
        </w:r>
      </w:hyperlink>
    </w:p>
    <w:p w:rsidR="00BA7BA8" w:rsidRDefault="00C609F4">
      <w:pPr>
        <w:pStyle w:val="BodyText"/>
        <w:spacing w:before="93"/>
        <w:ind w:left="391" w:right="256" w:hanging="1"/>
        <w:jc w:val="center"/>
      </w:pPr>
      <w:r>
        <w:br w:type="column"/>
      </w:r>
      <w:proofErr w:type="spellStart"/>
      <w:r>
        <w:lastRenderedPageBreak/>
        <w:t>Kanchana</w:t>
      </w:r>
      <w:proofErr w:type="spellEnd"/>
      <w:r>
        <w:t xml:space="preserve"> N Information</w:t>
      </w:r>
      <w:r>
        <w:rPr>
          <w:spacing w:val="-13"/>
        </w:rPr>
        <w:t xml:space="preserve"> </w:t>
      </w:r>
      <w:r>
        <w:t>Science</w:t>
      </w:r>
      <w:r>
        <w:rPr>
          <w:spacing w:val="-12"/>
        </w:rPr>
        <w:t xml:space="preserve"> </w:t>
      </w:r>
      <w:r>
        <w:t xml:space="preserve">&amp; </w:t>
      </w:r>
      <w:r>
        <w:rPr>
          <w:spacing w:val="-2"/>
        </w:rPr>
        <w:t>Engineering</w:t>
      </w:r>
    </w:p>
    <w:p w:rsidR="00BA7BA8" w:rsidRDefault="00C609F4">
      <w:pPr>
        <w:pStyle w:val="BodyText"/>
        <w:ind w:left="137" w:hanging="6"/>
        <w:jc w:val="center"/>
      </w:pPr>
      <w:r>
        <w:t xml:space="preserve">Don Bosco Institute Of Technology, Bengaluru </w:t>
      </w:r>
      <w:hyperlink r:id="rId10" w:history="1">
        <w:r w:rsidRPr="00213443">
          <w:rPr>
            <w:rStyle w:val="Hyperlink"/>
            <w:spacing w:val="-2"/>
          </w:rPr>
          <w:t>nkanchana912@gmail.com</w:t>
        </w:r>
      </w:hyperlink>
    </w:p>
    <w:p w:rsidR="00BA7BA8" w:rsidRDefault="00C609F4" w:rsidP="00C609F4">
      <w:pPr>
        <w:pStyle w:val="BodyText"/>
        <w:spacing w:before="93"/>
        <w:ind w:left="543" w:right="527" w:firstLine="5"/>
        <w:jc w:val="center"/>
      </w:pPr>
      <w:r>
        <w:br w:type="column"/>
      </w:r>
      <w:proofErr w:type="spellStart"/>
      <w:r>
        <w:lastRenderedPageBreak/>
        <w:t>Karthik</w:t>
      </w:r>
      <w:proofErr w:type="spellEnd"/>
      <w:r>
        <w:t xml:space="preserve"> P</w:t>
      </w:r>
      <w:r w:rsidR="00D87F79">
        <w:t xml:space="preserve"> </w:t>
      </w:r>
      <w:r>
        <w:t>Information</w:t>
      </w:r>
      <w:r>
        <w:rPr>
          <w:spacing w:val="-13"/>
        </w:rPr>
        <w:t xml:space="preserve"> </w:t>
      </w:r>
      <w:r>
        <w:t>Science</w:t>
      </w:r>
      <w:r>
        <w:rPr>
          <w:spacing w:val="-12"/>
        </w:rPr>
        <w:t xml:space="preserve"> </w:t>
      </w:r>
      <w:r>
        <w:t xml:space="preserve">&amp; </w:t>
      </w:r>
      <w:r>
        <w:rPr>
          <w:spacing w:val="-2"/>
        </w:rPr>
        <w:t>Engineering</w:t>
      </w:r>
    </w:p>
    <w:p w:rsidR="00BA7BA8" w:rsidRDefault="00C609F4">
      <w:pPr>
        <w:pStyle w:val="BodyText"/>
        <w:ind w:left="205" w:right="187" w:firstLine="1"/>
        <w:jc w:val="center"/>
      </w:pPr>
      <w:r>
        <w:t xml:space="preserve">Don Bosco Institute Of Technology, Bengaluru </w:t>
      </w:r>
      <w:hyperlink r:id="rId11" w:history="1">
        <w:r w:rsidRPr="00213443">
          <w:rPr>
            <w:rStyle w:val="Hyperlink"/>
            <w:spacing w:val="-2"/>
          </w:rPr>
          <w:t>iamstudious161@gmail.com</w:t>
        </w:r>
      </w:hyperlink>
    </w:p>
    <w:p w:rsidR="00BA7BA8" w:rsidRDefault="00BA7BA8">
      <w:pPr>
        <w:pStyle w:val="BodyText"/>
        <w:jc w:val="center"/>
        <w:sectPr w:rsidR="00BA7BA8">
          <w:type w:val="continuous"/>
          <w:pgSz w:w="11520" w:h="15670"/>
          <w:pgMar w:top="780" w:right="360" w:bottom="280" w:left="360" w:header="720" w:footer="720" w:gutter="0"/>
          <w:cols w:num="4" w:space="720" w:equalWidth="0">
            <w:col w:w="2651" w:space="40"/>
            <w:col w:w="2642" w:space="39"/>
            <w:col w:w="2483" w:space="40"/>
            <w:col w:w="2905"/>
          </w:cols>
        </w:sectPr>
      </w:pPr>
    </w:p>
    <w:p w:rsidR="00BA7BA8" w:rsidRDefault="00BA7BA8">
      <w:pPr>
        <w:pStyle w:val="BodyText"/>
        <w:jc w:val="left"/>
      </w:pPr>
    </w:p>
    <w:p w:rsidR="00BA7BA8" w:rsidRDefault="00BA7BA8">
      <w:pPr>
        <w:pStyle w:val="BodyText"/>
        <w:jc w:val="left"/>
      </w:pPr>
    </w:p>
    <w:p w:rsidR="00BA7BA8" w:rsidRDefault="00BA7BA8">
      <w:pPr>
        <w:pStyle w:val="BodyText"/>
        <w:spacing w:before="111"/>
        <w:jc w:val="left"/>
      </w:pPr>
    </w:p>
    <w:p w:rsidR="00C609F4" w:rsidRDefault="00C609F4">
      <w:pPr>
        <w:pStyle w:val="Heading1"/>
        <w:spacing w:line="249" w:lineRule="auto"/>
        <w:ind w:right="375" w:firstLine="0"/>
        <w:jc w:val="both"/>
      </w:pPr>
      <w:r>
        <w:rPr>
          <w:rFonts w:ascii="Arial"/>
          <w:i/>
        </w:rPr>
        <w:t>ABSTRACT</w:t>
      </w:r>
    </w:p>
    <w:p w:rsidR="00C609F4" w:rsidRPr="00623852" w:rsidRDefault="00C609F4" w:rsidP="00C609F4">
      <w:pPr>
        <w:pStyle w:val="Heading1"/>
        <w:spacing w:line="249" w:lineRule="auto"/>
        <w:ind w:right="375" w:firstLine="0"/>
        <w:jc w:val="both"/>
      </w:pPr>
      <w:r w:rsidRPr="00623852">
        <w:t xml:space="preserve">Conventional centralized banking systems are vulnerable to data breaches, unauthorized access, and financial fraud. The increase in cyber threats and the increasing demand for transparency in financial transactions have highlighted these limitations. Thus, we present a </w:t>
      </w:r>
      <w:proofErr w:type="spellStart"/>
      <w:r w:rsidRPr="00623852">
        <w:t>blockchain</w:t>
      </w:r>
      <w:proofErr w:type="spellEnd"/>
      <w:r w:rsidRPr="00623852">
        <w:t xml:space="preserve">-based decentralized banking system that enhances security, integrity, and transparency of banking transactions. Our system employs the use of </w:t>
      </w:r>
      <w:proofErr w:type="spellStart"/>
      <w:r w:rsidRPr="00623852">
        <w:t>blockchain</w:t>
      </w:r>
      <w:proofErr w:type="spellEnd"/>
      <w:r w:rsidRPr="00623852">
        <w:t xml:space="preserve"> technology to thereby eliminate intermediaries and allow for direct peer-to-peer transactions, which are cryptographically secured and therefore immutable.</w:t>
      </w:r>
    </w:p>
    <w:p w:rsidR="00C609F4" w:rsidRPr="00623852" w:rsidRDefault="00C609F4" w:rsidP="00C609F4">
      <w:pPr>
        <w:pStyle w:val="Heading1"/>
        <w:spacing w:line="249" w:lineRule="auto"/>
        <w:ind w:right="375" w:firstLine="0"/>
        <w:jc w:val="both"/>
      </w:pPr>
      <w:r w:rsidRPr="00623852">
        <w:t xml:space="preserve">This work focuses on the design and implementation of a decentralized banking system where every transaction is validated by a network of nodes, which makes it fraud and tampering resistant. It uses consensus protocols to authenticate transactions and the intrinsic features of </w:t>
      </w:r>
      <w:proofErr w:type="spellStart"/>
      <w:r w:rsidRPr="00623852">
        <w:t>blockchain</w:t>
      </w:r>
      <w:proofErr w:type="spellEnd"/>
      <w:r w:rsidRPr="00623852">
        <w:t>, such as cryptographic hashing, for instance SHA-256, to protect the data in a transaction. The smart contracts automatically enforce the transaction logic and thereby reduce the scope of human errors and manipulation.</w:t>
      </w:r>
    </w:p>
    <w:p w:rsidR="00C609F4" w:rsidRPr="00623852" w:rsidRDefault="00C609F4" w:rsidP="00C609F4">
      <w:pPr>
        <w:pStyle w:val="Heading1"/>
        <w:spacing w:line="249" w:lineRule="auto"/>
        <w:ind w:right="375" w:firstLine="0"/>
        <w:jc w:val="both"/>
      </w:pPr>
      <w:r w:rsidRPr="00623852">
        <w:t>The working prototype demonstrates functionality related to secure peer-to-peer banking transfers, validation of real-time transactions, and retrieval of historic transactions. Results are given as a percentage enhancement in comparison to traditional models about transaction speed, scalability, and fault resilience and show great potential for enhancements about security and operation efficiency. This alternative, as given in our approach, provides an easy solution that may become an effective substitute to current banking practice for secure and decentralized transaction management of finances that will affect future trends of secure digital banking.</w:t>
      </w:r>
    </w:p>
    <w:p w:rsidR="00C609F4" w:rsidRPr="00C609F4" w:rsidRDefault="00C609F4" w:rsidP="00C609F4">
      <w:pPr>
        <w:pStyle w:val="Heading1"/>
        <w:spacing w:line="249" w:lineRule="auto"/>
        <w:ind w:right="375" w:firstLine="0"/>
        <w:jc w:val="both"/>
        <w:rPr>
          <w:b w:val="0"/>
        </w:rPr>
      </w:pPr>
    </w:p>
    <w:p w:rsidR="00BA7BA8" w:rsidRDefault="00BA7BA8">
      <w:pPr>
        <w:pStyle w:val="BodyText"/>
        <w:spacing w:before="5"/>
        <w:jc w:val="left"/>
        <w:rPr>
          <w:b/>
        </w:rPr>
      </w:pPr>
    </w:p>
    <w:p w:rsidR="00BA7BA8" w:rsidRDefault="00C609F4" w:rsidP="007B09B9">
      <w:pPr>
        <w:pStyle w:val="BodyText"/>
        <w:ind w:left="429" w:right="360"/>
        <w:jc w:val="left"/>
      </w:pPr>
      <w:r>
        <w:rPr>
          <w:rFonts w:ascii="Arial"/>
          <w:b/>
        </w:rPr>
        <w:t>INDEX</w:t>
      </w:r>
      <w:r>
        <w:rPr>
          <w:rFonts w:ascii="Arial"/>
          <w:b/>
          <w:spacing w:val="-14"/>
        </w:rPr>
        <w:t xml:space="preserve"> </w:t>
      </w:r>
      <w:r>
        <w:rPr>
          <w:rFonts w:ascii="Arial"/>
          <w:b/>
        </w:rPr>
        <w:t>TERMS</w:t>
      </w:r>
      <w:r>
        <w:rPr>
          <w:rFonts w:ascii="Arial"/>
          <w:b/>
          <w:spacing w:val="22"/>
        </w:rPr>
        <w:t xml:space="preserve"> </w:t>
      </w:r>
      <w:proofErr w:type="spellStart"/>
      <w:r w:rsidR="00623852" w:rsidRPr="0010268B">
        <w:rPr>
          <w:spacing w:val="22"/>
        </w:rPr>
        <w:t>Blockchain</w:t>
      </w:r>
      <w:proofErr w:type="spellEnd"/>
      <w:r w:rsidR="00623852" w:rsidRPr="0010268B">
        <w:rPr>
          <w:spacing w:val="22"/>
        </w:rPr>
        <w:t xml:space="preserve"> Technology; Decentralized F</w:t>
      </w:r>
      <w:r w:rsidR="006553D4">
        <w:rPr>
          <w:spacing w:val="22"/>
        </w:rPr>
        <w:t xml:space="preserve">inancial System; Secure Banking </w:t>
      </w:r>
      <w:r w:rsidR="00623852" w:rsidRPr="0010268B">
        <w:rPr>
          <w:spacing w:val="22"/>
        </w:rPr>
        <w:t xml:space="preserve">Transaction; Peer to Peer Transactions; Cryptographic Security; </w:t>
      </w:r>
      <w:proofErr w:type="spellStart"/>
      <w:r w:rsidR="00623852" w:rsidRPr="0010268B">
        <w:rPr>
          <w:spacing w:val="22"/>
        </w:rPr>
        <w:t>Blockchain</w:t>
      </w:r>
      <w:proofErr w:type="spellEnd"/>
      <w:r w:rsidR="00623852" w:rsidRPr="0010268B">
        <w:rPr>
          <w:spacing w:val="22"/>
        </w:rPr>
        <w:t xml:space="preserve"> Consensus Mechanism; Digital Ledger; Smart Contract Automation; Transaction Integrity; Fraud Prevention; </w:t>
      </w:r>
      <w:proofErr w:type="spellStart"/>
      <w:r w:rsidR="00623852" w:rsidRPr="0010268B">
        <w:rPr>
          <w:spacing w:val="22"/>
        </w:rPr>
        <w:t>Blockchain</w:t>
      </w:r>
      <w:proofErr w:type="spellEnd"/>
      <w:r w:rsidR="00623852" w:rsidRPr="0010268B">
        <w:rPr>
          <w:spacing w:val="22"/>
        </w:rPr>
        <w:t xml:space="preserve"> Hashing; Transparent Financial Systems; Distributed Transaction Verification; Secure Financial Technolo</w:t>
      </w:r>
      <w:r w:rsidR="00623852">
        <w:rPr>
          <w:spacing w:val="22"/>
        </w:rPr>
        <w:t>gy; Decentralized</w:t>
      </w:r>
      <w:r w:rsidR="00623852">
        <w:t>.</w:t>
      </w:r>
    </w:p>
    <w:p w:rsidR="00623852" w:rsidRDefault="00623852" w:rsidP="007B09B9">
      <w:pPr>
        <w:pStyle w:val="BodyText"/>
        <w:ind w:left="429"/>
        <w:jc w:val="left"/>
      </w:pPr>
    </w:p>
    <w:p w:rsidR="00623852" w:rsidRDefault="00623852" w:rsidP="00623852">
      <w:pPr>
        <w:pStyle w:val="BodyText"/>
        <w:ind w:left="429"/>
        <w:sectPr w:rsidR="00623852">
          <w:type w:val="continuous"/>
          <w:pgSz w:w="11520" w:h="15670"/>
          <w:pgMar w:top="780" w:right="360" w:bottom="280" w:left="360" w:header="720" w:footer="720" w:gutter="0"/>
          <w:cols w:space="720"/>
        </w:sectPr>
      </w:pPr>
    </w:p>
    <w:p w:rsidR="00BA7BA8" w:rsidRPr="00623852" w:rsidRDefault="00623852" w:rsidP="00623852">
      <w:pPr>
        <w:pStyle w:val="ListParagraph"/>
        <w:numPr>
          <w:ilvl w:val="0"/>
          <w:numId w:val="3"/>
        </w:numPr>
        <w:tabs>
          <w:tab w:val="left" w:pos="579"/>
        </w:tabs>
        <w:spacing w:before="93"/>
        <w:ind w:left="579" w:right="-413" w:hanging="195"/>
        <w:jc w:val="left"/>
        <w:rPr>
          <w:rFonts w:ascii="Arial"/>
          <w:b/>
          <w:sz w:val="18"/>
        </w:rPr>
      </w:pPr>
      <w:r>
        <w:rPr>
          <w:rFonts w:ascii="Arial"/>
          <w:b/>
          <w:spacing w:val="-2"/>
          <w:sz w:val="18"/>
        </w:rPr>
        <w:lastRenderedPageBreak/>
        <w:t>INTRODUCTION</w:t>
      </w:r>
    </w:p>
    <w:p w:rsidR="00DF7E3A" w:rsidRPr="00D67CBA" w:rsidRDefault="00623852" w:rsidP="001B4DB4">
      <w:pPr>
        <w:spacing w:before="185"/>
        <w:ind w:left="360" w:right="90"/>
        <w:jc w:val="both"/>
        <w:rPr>
          <w:sz w:val="20"/>
          <w:szCs w:val="20"/>
        </w:rPr>
      </w:pPr>
      <w:r w:rsidRPr="00D67CBA">
        <w:rPr>
          <w:sz w:val="20"/>
          <w:szCs w:val="20"/>
        </w:rPr>
        <w:t xml:space="preserve">The financial industry is increasingly under pressure to ensure that transactions are conducted in a secure, efficient, and transparent manner in the digital age. Traditional centralized banking systems, although effective in many cases, are vulnerable to risks such as data breaches, fraud, and operational failures due to their reliance on centralized </w:t>
      </w:r>
      <w:r w:rsidR="003E0FFC" w:rsidRPr="00D67CBA">
        <w:rPr>
          <w:sz w:val="20"/>
          <w:szCs w:val="20"/>
        </w:rPr>
        <w:t xml:space="preserve">authorities and </w:t>
      </w:r>
      <w:proofErr w:type="spellStart"/>
      <w:proofErr w:type="gramStart"/>
      <w:r w:rsidR="003E0FFC" w:rsidRPr="00D67CBA">
        <w:rPr>
          <w:sz w:val="20"/>
          <w:szCs w:val="20"/>
        </w:rPr>
        <w:t>intermediaries.</w:t>
      </w:r>
      <w:r w:rsidR="00D87F79" w:rsidRPr="00D67CBA">
        <w:rPr>
          <w:sz w:val="20"/>
          <w:szCs w:val="20"/>
        </w:rPr>
        <w:t>These</w:t>
      </w:r>
      <w:proofErr w:type="spellEnd"/>
      <w:proofErr w:type="gramEnd"/>
      <w:r w:rsidR="00D87F79" w:rsidRPr="00D67CBA">
        <w:rPr>
          <w:sz w:val="20"/>
          <w:szCs w:val="20"/>
        </w:rPr>
        <w:t xml:space="preserve"> </w:t>
      </w:r>
      <w:r w:rsidRPr="00D67CBA">
        <w:rPr>
          <w:sz w:val="20"/>
          <w:szCs w:val="20"/>
        </w:rPr>
        <w:t xml:space="preserve">challenges are further exacerbated by growing cyber threats, which compromise the confidentiality and integrity of financial transactions. </w:t>
      </w:r>
      <w:proofErr w:type="spellStart"/>
      <w:r w:rsidRPr="00D67CBA">
        <w:rPr>
          <w:sz w:val="20"/>
          <w:szCs w:val="20"/>
        </w:rPr>
        <w:t>Blockchain</w:t>
      </w:r>
      <w:proofErr w:type="spellEnd"/>
      <w:r w:rsidRPr="00D67CBA">
        <w:rPr>
          <w:sz w:val="20"/>
          <w:szCs w:val="20"/>
        </w:rPr>
        <w:t xml:space="preserve"> technology has risen as a response to these needs, offering decentralized, immutable, and transparent secure transaction frameworks. </w:t>
      </w:r>
      <w:proofErr w:type="spellStart"/>
      <w:r w:rsidRPr="00D67CBA">
        <w:rPr>
          <w:sz w:val="20"/>
          <w:szCs w:val="20"/>
        </w:rPr>
        <w:t>Blockchain</w:t>
      </w:r>
      <w:proofErr w:type="spellEnd"/>
      <w:r w:rsidRPr="00D67CBA">
        <w:rPr>
          <w:sz w:val="20"/>
          <w:szCs w:val="20"/>
        </w:rPr>
        <w:t xml:space="preserve"> eliminates third-party intermediaries and utilizes the distributed ledger feature to ensure every transaction is accepted by several people in the </w:t>
      </w:r>
      <w:r w:rsidR="003E0FFC" w:rsidRPr="00D67CBA">
        <w:rPr>
          <w:sz w:val="20"/>
          <w:szCs w:val="20"/>
        </w:rPr>
        <w:t xml:space="preserve">network, thereby drastically increasing trust and security. Due to its inherent </w:t>
      </w:r>
    </w:p>
    <w:p w:rsidR="001F5F9E" w:rsidRPr="00D67CBA" w:rsidRDefault="003E0FFC" w:rsidP="001B4DB4">
      <w:pPr>
        <w:spacing w:before="185"/>
        <w:ind w:left="360" w:right="90"/>
        <w:jc w:val="both"/>
        <w:rPr>
          <w:sz w:val="20"/>
          <w:szCs w:val="20"/>
        </w:rPr>
      </w:pPr>
      <w:r w:rsidRPr="00D67CBA">
        <w:rPr>
          <w:sz w:val="20"/>
          <w:szCs w:val="20"/>
        </w:rPr>
        <w:lastRenderedPageBreak/>
        <w:t xml:space="preserve">cryptographic nature, </w:t>
      </w:r>
      <w:proofErr w:type="spellStart"/>
      <w:r w:rsidRPr="00D67CBA">
        <w:rPr>
          <w:sz w:val="20"/>
          <w:szCs w:val="20"/>
        </w:rPr>
        <w:t>blockchain</w:t>
      </w:r>
      <w:proofErr w:type="spellEnd"/>
      <w:r w:rsidRPr="00D67CBA">
        <w:rPr>
          <w:sz w:val="20"/>
          <w:szCs w:val="20"/>
        </w:rPr>
        <w:t xml:space="preserve"> is unable to be manipulated, and due to its various consensus protocols, it ensures efficient verification of the transactions without seeking the authority of a central system. This paper develops a </w:t>
      </w:r>
      <w:proofErr w:type="spellStart"/>
      <w:r w:rsidRPr="00D67CBA">
        <w:rPr>
          <w:sz w:val="20"/>
          <w:szCs w:val="20"/>
        </w:rPr>
        <w:t>blockchain</w:t>
      </w:r>
      <w:proofErr w:type="spellEnd"/>
      <w:r w:rsidRPr="00D67CBA">
        <w:rPr>
          <w:sz w:val="20"/>
          <w:szCs w:val="20"/>
        </w:rPr>
        <w:t xml:space="preserve">-based secure banking transaction system with a view to rectifying the deficiencies inherent in conventional banking </w:t>
      </w:r>
      <w:proofErr w:type="spellStart"/>
      <w:proofErr w:type="gramStart"/>
      <w:r w:rsidRPr="00D67CBA">
        <w:rPr>
          <w:sz w:val="20"/>
          <w:szCs w:val="20"/>
        </w:rPr>
        <w:t>systems.Our</w:t>
      </w:r>
      <w:proofErr w:type="spellEnd"/>
      <w:proofErr w:type="gramEnd"/>
      <w:r w:rsidRPr="00D67CBA">
        <w:rPr>
          <w:sz w:val="20"/>
          <w:szCs w:val="20"/>
        </w:rPr>
        <w:t xml:space="preserve"> solution offers confidentiality, integrity, and availability of transaction information through the utilization of sophisticated cryptographic techniques, namely SHA-256 hashing and digital signatures. Additionally, we describe the concept of smart contracts, which enable automating transactional processes and exclude the human element, which introduces errors, thereby eliminating any kind of </w:t>
      </w:r>
      <w:proofErr w:type="spellStart"/>
      <w:proofErr w:type="gramStart"/>
      <w:r w:rsidRPr="00D67CBA">
        <w:rPr>
          <w:sz w:val="20"/>
          <w:szCs w:val="20"/>
        </w:rPr>
        <w:t>manipulation.The</w:t>
      </w:r>
      <w:proofErr w:type="spellEnd"/>
      <w:proofErr w:type="gramEnd"/>
      <w:r w:rsidRPr="00D67CBA">
        <w:rPr>
          <w:sz w:val="20"/>
          <w:szCs w:val="20"/>
        </w:rPr>
        <w:t xml:space="preserve"> proposed system not only guarantees secure peer-to-peer transactions but also enables real-time validation and historical transaction retrieval. This paper provides a detailed overview of the architecture, design, and performance evaluation of the decentralized banking system, </w:t>
      </w:r>
      <w:r w:rsidR="001F5F9E" w:rsidRPr="00D67CBA">
        <w:rPr>
          <w:sz w:val="20"/>
          <w:szCs w:val="20"/>
        </w:rPr>
        <w:t xml:space="preserve">demonstrating its effectiveness in securing financial </w:t>
      </w:r>
      <w:r w:rsidR="001F5F9E" w:rsidRPr="00D67CBA">
        <w:rPr>
          <w:sz w:val="20"/>
          <w:szCs w:val="20"/>
        </w:rPr>
        <w:lastRenderedPageBreak/>
        <w:t xml:space="preserve">transactions while offering enhanced transparency and scalability. This work aims to contribute to the growing body of research on decentralized finance by integrating </w:t>
      </w:r>
      <w:proofErr w:type="spellStart"/>
      <w:r w:rsidR="001F5F9E" w:rsidRPr="00D67CBA">
        <w:rPr>
          <w:sz w:val="20"/>
          <w:szCs w:val="20"/>
        </w:rPr>
        <w:t>blockchain</w:t>
      </w:r>
      <w:proofErr w:type="spellEnd"/>
      <w:r w:rsidR="001F5F9E" w:rsidRPr="00D67CBA">
        <w:rPr>
          <w:sz w:val="20"/>
          <w:szCs w:val="20"/>
        </w:rPr>
        <w:t xml:space="preserve"> into the banking domain, providing practical insights into how </w:t>
      </w:r>
      <w:proofErr w:type="spellStart"/>
      <w:r w:rsidR="001F5F9E" w:rsidRPr="00D67CBA">
        <w:rPr>
          <w:sz w:val="20"/>
          <w:szCs w:val="20"/>
        </w:rPr>
        <w:t>blockchain</w:t>
      </w:r>
      <w:proofErr w:type="spellEnd"/>
      <w:r w:rsidR="001F5F9E" w:rsidRPr="00D67CBA">
        <w:rPr>
          <w:sz w:val="20"/>
          <w:szCs w:val="20"/>
        </w:rPr>
        <w:t xml:space="preserve"> can transform secure banking practices for the future.</w:t>
      </w:r>
    </w:p>
    <w:p w:rsidR="0004348F" w:rsidRPr="00D67CBA" w:rsidRDefault="0004348F" w:rsidP="003E0FFC">
      <w:pPr>
        <w:spacing w:before="185"/>
        <w:ind w:left="360" w:right="-180"/>
        <w:jc w:val="both"/>
        <w:rPr>
          <w:sz w:val="20"/>
          <w:szCs w:val="20"/>
        </w:rPr>
      </w:pPr>
    </w:p>
    <w:p w:rsidR="0004348F" w:rsidRPr="00D67CBA" w:rsidRDefault="0004348F" w:rsidP="001B4DB4">
      <w:pPr>
        <w:pStyle w:val="ListParagraph"/>
        <w:numPr>
          <w:ilvl w:val="0"/>
          <w:numId w:val="3"/>
        </w:numPr>
        <w:tabs>
          <w:tab w:val="left" w:pos="360"/>
          <w:tab w:val="left" w:pos="630"/>
        </w:tabs>
        <w:ind w:left="360" w:firstLine="0"/>
        <w:jc w:val="left"/>
        <w:rPr>
          <w:sz w:val="18"/>
        </w:rPr>
      </w:pPr>
      <w:r w:rsidRPr="00D67CBA">
        <w:rPr>
          <w:b/>
          <w:sz w:val="18"/>
        </w:rPr>
        <w:t xml:space="preserve">RELATED WORKS </w:t>
      </w:r>
    </w:p>
    <w:p w:rsidR="00D360F9" w:rsidRPr="00D67CBA" w:rsidRDefault="0004348F" w:rsidP="000E78D5">
      <w:pPr>
        <w:pStyle w:val="ListParagraph"/>
        <w:tabs>
          <w:tab w:val="left" w:pos="450"/>
        </w:tabs>
        <w:ind w:right="90" w:firstLine="0"/>
        <w:rPr>
          <w:sz w:val="20"/>
          <w:szCs w:val="20"/>
        </w:rPr>
      </w:pPr>
      <w:proofErr w:type="spellStart"/>
      <w:r w:rsidRPr="00D67CBA">
        <w:rPr>
          <w:sz w:val="20"/>
          <w:szCs w:val="20"/>
        </w:rPr>
        <w:t>Blockchain</w:t>
      </w:r>
      <w:proofErr w:type="spellEnd"/>
      <w:r w:rsidRPr="00D67CBA">
        <w:rPr>
          <w:sz w:val="20"/>
          <w:szCs w:val="20"/>
        </w:rPr>
        <w:t xml:space="preserve"> technology has taken the financial world by storm in terms of transforming the way it handles transactions by providing a decentralized, secure, and transparent mechanism. </w:t>
      </w:r>
    </w:p>
    <w:p w:rsidR="00D360F9" w:rsidRDefault="0004348F" w:rsidP="000E78D5">
      <w:pPr>
        <w:pStyle w:val="ListParagraph"/>
        <w:tabs>
          <w:tab w:val="left" w:pos="450"/>
        </w:tabs>
        <w:ind w:right="90" w:firstLine="0"/>
        <w:rPr>
          <w:b/>
          <w:sz w:val="18"/>
        </w:rPr>
      </w:pPr>
      <w:proofErr w:type="spellStart"/>
      <w:r w:rsidRPr="00D67CBA">
        <w:rPr>
          <w:sz w:val="20"/>
          <w:szCs w:val="20"/>
        </w:rPr>
        <w:t>Nakamoto's</w:t>
      </w:r>
      <w:proofErr w:type="spellEnd"/>
      <w:r w:rsidRPr="00D67CBA">
        <w:rPr>
          <w:sz w:val="20"/>
          <w:szCs w:val="20"/>
        </w:rPr>
        <w:t xml:space="preserve"> introduction of Bitcoin in 2008 led to the massive adoption of </w:t>
      </w:r>
      <w:proofErr w:type="spellStart"/>
      <w:r w:rsidRPr="00D67CBA">
        <w:rPr>
          <w:sz w:val="20"/>
          <w:szCs w:val="20"/>
        </w:rPr>
        <w:t>blockchain</w:t>
      </w:r>
      <w:proofErr w:type="spellEnd"/>
      <w:r w:rsidRPr="00D67CBA">
        <w:rPr>
          <w:sz w:val="20"/>
          <w:szCs w:val="20"/>
        </w:rPr>
        <w:t xml:space="preserve"> in the financial sector. The core characteristics of </w:t>
      </w:r>
      <w:proofErr w:type="spellStart"/>
      <w:r w:rsidRPr="00D67CBA">
        <w:rPr>
          <w:sz w:val="20"/>
          <w:szCs w:val="20"/>
        </w:rPr>
        <w:t>blockchain</w:t>
      </w:r>
      <w:proofErr w:type="spellEnd"/>
      <w:r w:rsidRPr="00D67CBA">
        <w:rPr>
          <w:sz w:val="20"/>
          <w:szCs w:val="20"/>
        </w:rPr>
        <w:t xml:space="preserve">, which include decentralization, immutability, and transparency, make it a very promising tool for secure financial transactions. A wide range of studies have discussed the potential of </w:t>
      </w:r>
      <w:proofErr w:type="spellStart"/>
      <w:r w:rsidRPr="00D67CBA">
        <w:rPr>
          <w:sz w:val="20"/>
          <w:szCs w:val="20"/>
        </w:rPr>
        <w:t>blockchain</w:t>
      </w:r>
      <w:proofErr w:type="spellEnd"/>
      <w:r w:rsidRPr="00D67CBA">
        <w:rPr>
          <w:sz w:val="20"/>
          <w:szCs w:val="20"/>
        </w:rPr>
        <w:t xml:space="preserve"> in solving issues in banking that are considered pertinent, including fraud, data breaches, and the inefficiencies created by centralized financial systems. </w:t>
      </w:r>
      <w:proofErr w:type="spellStart"/>
      <w:r w:rsidRPr="00D67CBA">
        <w:rPr>
          <w:sz w:val="20"/>
          <w:szCs w:val="20"/>
        </w:rPr>
        <w:t>Nakamoto's</w:t>
      </w:r>
      <w:proofErr w:type="spellEnd"/>
      <w:r w:rsidRPr="00D67CBA">
        <w:rPr>
          <w:sz w:val="20"/>
          <w:szCs w:val="20"/>
        </w:rPr>
        <w:t xml:space="preserve"> 2008 whitepaper is seen as the groundwork for the utilization of a distributed ledger in recording secure transactions with no need for intermediaries. This shift towards decentralized finance has </w:t>
      </w:r>
      <w:proofErr w:type="spellStart"/>
      <w:r w:rsidRPr="00D67CBA">
        <w:rPr>
          <w:sz w:val="20"/>
          <w:szCs w:val="20"/>
        </w:rPr>
        <w:t>catalysed</w:t>
      </w:r>
      <w:proofErr w:type="spellEnd"/>
      <w:r w:rsidRPr="00D67CBA">
        <w:rPr>
          <w:sz w:val="20"/>
          <w:szCs w:val="20"/>
        </w:rPr>
        <w:t xml:space="preserve"> research into </w:t>
      </w:r>
      <w:proofErr w:type="spellStart"/>
      <w:r w:rsidRPr="00D67CBA">
        <w:rPr>
          <w:sz w:val="20"/>
          <w:szCs w:val="20"/>
        </w:rPr>
        <w:t>blockchain's</w:t>
      </w:r>
      <w:proofErr w:type="spellEnd"/>
      <w:r w:rsidRPr="00D67CBA">
        <w:rPr>
          <w:sz w:val="20"/>
          <w:szCs w:val="20"/>
        </w:rPr>
        <w:t xml:space="preserve"> applications in remittances, cross-border payments, even in microfinance aimed at improving the efficiency and security of financial </w:t>
      </w:r>
      <w:proofErr w:type="spellStart"/>
      <w:proofErr w:type="gramStart"/>
      <w:r w:rsidRPr="00D67CBA">
        <w:rPr>
          <w:sz w:val="20"/>
          <w:szCs w:val="20"/>
        </w:rPr>
        <w:t>transactions.The</w:t>
      </w:r>
      <w:proofErr w:type="spellEnd"/>
      <w:proofErr w:type="gramEnd"/>
      <w:r w:rsidRPr="00D67CBA">
        <w:rPr>
          <w:sz w:val="20"/>
          <w:szCs w:val="20"/>
        </w:rPr>
        <w:t xml:space="preserve"> matured </w:t>
      </w:r>
      <w:proofErr w:type="spellStart"/>
      <w:r w:rsidRPr="00D67CBA">
        <w:rPr>
          <w:sz w:val="20"/>
          <w:szCs w:val="20"/>
        </w:rPr>
        <w:t>blockchain</w:t>
      </w:r>
      <w:proofErr w:type="spellEnd"/>
      <w:r w:rsidRPr="00D67CBA">
        <w:rPr>
          <w:sz w:val="20"/>
          <w:szCs w:val="20"/>
        </w:rPr>
        <w:t xml:space="preserve"> technology pointed towards a Decentralized Finance (</w:t>
      </w:r>
      <w:proofErr w:type="spellStart"/>
      <w:r w:rsidRPr="00D67CBA">
        <w:rPr>
          <w:sz w:val="20"/>
          <w:szCs w:val="20"/>
        </w:rPr>
        <w:t>DeFi</w:t>
      </w:r>
      <w:proofErr w:type="spellEnd"/>
      <w:r w:rsidRPr="00D67CBA">
        <w:rPr>
          <w:sz w:val="20"/>
          <w:szCs w:val="20"/>
        </w:rPr>
        <w:t xml:space="preserve">) platform that aims at re-establishing traditional financial services like lending, insurance, and trading, but without the requirement of centralized authorities. Another pivotal evolutionary step has come from the entity known as </w:t>
      </w:r>
      <w:proofErr w:type="spellStart"/>
      <w:r w:rsidRPr="00D67CBA">
        <w:rPr>
          <w:sz w:val="20"/>
          <w:szCs w:val="20"/>
        </w:rPr>
        <w:t>Ethereum</w:t>
      </w:r>
      <w:proofErr w:type="spellEnd"/>
      <w:r w:rsidRPr="00D67CBA">
        <w:rPr>
          <w:sz w:val="20"/>
          <w:szCs w:val="20"/>
        </w:rPr>
        <w:t xml:space="preserve">, conceived of by </w:t>
      </w:r>
      <w:proofErr w:type="spellStart"/>
      <w:r w:rsidRPr="00D67CBA">
        <w:rPr>
          <w:sz w:val="20"/>
          <w:szCs w:val="20"/>
        </w:rPr>
        <w:t>Vitalik</w:t>
      </w:r>
      <w:proofErr w:type="spellEnd"/>
      <w:r w:rsidRPr="00D67CBA">
        <w:rPr>
          <w:sz w:val="20"/>
          <w:szCs w:val="20"/>
        </w:rPr>
        <w:t xml:space="preserve"> </w:t>
      </w:r>
      <w:proofErr w:type="spellStart"/>
      <w:r w:rsidRPr="00D67CBA">
        <w:rPr>
          <w:sz w:val="20"/>
          <w:szCs w:val="20"/>
        </w:rPr>
        <w:t>Buterin</w:t>
      </w:r>
      <w:proofErr w:type="spellEnd"/>
      <w:r w:rsidRPr="00D67CBA">
        <w:rPr>
          <w:sz w:val="20"/>
          <w:szCs w:val="20"/>
        </w:rPr>
        <w:t xml:space="preserve"> back in 2013, whereby smart contracts become possible; those are self-executing contracts having the terms actually written into lines of code, and the core concept facilitates applications on decentralized sites, so automatically processing financial concepts without requiring direct human interference. </w:t>
      </w:r>
      <w:proofErr w:type="spellStart"/>
      <w:r w:rsidRPr="00D67CBA">
        <w:rPr>
          <w:sz w:val="20"/>
          <w:szCs w:val="20"/>
        </w:rPr>
        <w:t>Christidis</w:t>
      </w:r>
      <w:proofErr w:type="spellEnd"/>
      <w:r w:rsidRPr="00D67CBA">
        <w:rPr>
          <w:sz w:val="20"/>
          <w:szCs w:val="20"/>
        </w:rPr>
        <w:t xml:space="preserve"> and </w:t>
      </w:r>
      <w:proofErr w:type="spellStart"/>
      <w:r w:rsidRPr="00D67CBA">
        <w:rPr>
          <w:sz w:val="20"/>
          <w:szCs w:val="20"/>
        </w:rPr>
        <w:t>Devetsikiotis</w:t>
      </w:r>
      <w:proofErr w:type="spellEnd"/>
      <w:r w:rsidRPr="00D67CBA">
        <w:rPr>
          <w:sz w:val="20"/>
          <w:szCs w:val="20"/>
        </w:rPr>
        <w:t xml:space="preserve"> (2016) were the first to express the transformative concept of smart contracts in financial transactions, with an assurance of little to no fraud and a more </w:t>
      </w:r>
      <w:proofErr w:type="spellStart"/>
      <w:r w:rsidRPr="00D67CBA">
        <w:rPr>
          <w:sz w:val="20"/>
          <w:szCs w:val="20"/>
        </w:rPr>
        <w:t>transactable</w:t>
      </w:r>
      <w:proofErr w:type="spellEnd"/>
      <w:r w:rsidRPr="00D67CBA">
        <w:rPr>
          <w:sz w:val="20"/>
          <w:szCs w:val="20"/>
        </w:rPr>
        <w:t xml:space="preserve"> element of the </w:t>
      </w:r>
      <w:proofErr w:type="spellStart"/>
      <w:proofErr w:type="gramStart"/>
      <w:r w:rsidRPr="00D67CBA">
        <w:rPr>
          <w:sz w:val="20"/>
          <w:szCs w:val="20"/>
        </w:rPr>
        <w:t>transaction.The</w:t>
      </w:r>
      <w:proofErr w:type="spellEnd"/>
      <w:proofErr w:type="gramEnd"/>
      <w:r w:rsidRPr="00D67CBA">
        <w:rPr>
          <w:sz w:val="20"/>
          <w:szCs w:val="20"/>
        </w:rPr>
        <w:t xml:space="preserve"> main strength of </w:t>
      </w:r>
      <w:proofErr w:type="spellStart"/>
      <w:r w:rsidRPr="00D67CBA">
        <w:rPr>
          <w:sz w:val="20"/>
          <w:szCs w:val="20"/>
        </w:rPr>
        <w:t>blockchain</w:t>
      </w:r>
      <w:proofErr w:type="spellEnd"/>
      <w:r w:rsidRPr="00D67CBA">
        <w:rPr>
          <w:sz w:val="20"/>
          <w:szCs w:val="20"/>
        </w:rPr>
        <w:t xml:space="preserve"> lies with its cryptographic machinery and hash functions, particularly SHA-256, which provide a safe way to verify transaction data efficiently. </w:t>
      </w:r>
      <w:proofErr w:type="spellStart"/>
      <w:r w:rsidRPr="00D67CBA">
        <w:rPr>
          <w:sz w:val="20"/>
          <w:szCs w:val="20"/>
        </w:rPr>
        <w:t>Tapscott</w:t>
      </w:r>
      <w:proofErr w:type="spellEnd"/>
      <w:r w:rsidRPr="00D67CBA">
        <w:rPr>
          <w:sz w:val="20"/>
          <w:szCs w:val="20"/>
        </w:rPr>
        <w:t xml:space="preserve"> and </w:t>
      </w:r>
      <w:proofErr w:type="spellStart"/>
      <w:r w:rsidRPr="00D67CBA">
        <w:rPr>
          <w:sz w:val="20"/>
          <w:szCs w:val="20"/>
        </w:rPr>
        <w:t>Tapscott</w:t>
      </w:r>
      <w:proofErr w:type="spellEnd"/>
      <w:r w:rsidRPr="00D67CBA">
        <w:rPr>
          <w:sz w:val="20"/>
          <w:szCs w:val="20"/>
        </w:rPr>
        <w:t xml:space="preserve"> (2016) emphasize that once data is recorded, it is tamper-resistant due to cryptographic integrity based on </w:t>
      </w:r>
      <w:proofErr w:type="spellStart"/>
      <w:r w:rsidRPr="00D67CBA">
        <w:rPr>
          <w:sz w:val="20"/>
          <w:szCs w:val="20"/>
        </w:rPr>
        <w:t>blockchain</w:t>
      </w:r>
      <w:proofErr w:type="spellEnd"/>
      <w:r w:rsidRPr="00D67CBA">
        <w:rPr>
          <w:sz w:val="20"/>
          <w:szCs w:val="20"/>
        </w:rPr>
        <w:t>. The feature is vital in financial systems, as it ensures the accuracy and security of transaction records. Additionally, mechanisms such as Proof of Work (</w:t>
      </w:r>
      <w:proofErr w:type="spellStart"/>
      <w:r w:rsidRPr="00D67CBA">
        <w:rPr>
          <w:sz w:val="20"/>
          <w:szCs w:val="20"/>
        </w:rPr>
        <w:t>PoW</w:t>
      </w:r>
      <w:proofErr w:type="spellEnd"/>
      <w:r w:rsidRPr="00D67CBA">
        <w:rPr>
          <w:sz w:val="20"/>
          <w:szCs w:val="20"/>
        </w:rPr>
        <w:t xml:space="preserve">), originally applied by Bitcoin, offer a secure method of transaction verification in a decentralized system. Although </w:t>
      </w:r>
      <w:proofErr w:type="spellStart"/>
      <w:r w:rsidRPr="00D67CBA">
        <w:rPr>
          <w:sz w:val="20"/>
          <w:szCs w:val="20"/>
        </w:rPr>
        <w:t>PoW</w:t>
      </w:r>
      <w:proofErr w:type="spellEnd"/>
      <w:r w:rsidRPr="00D67CBA">
        <w:rPr>
          <w:sz w:val="20"/>
          <w:szCs w:val="20"/>
        </w:rPr>
        <w:t xml:space="preserve"> ensures the security and immutability of the </w:t>
      </w:r>
      <w:proofErr w:type="spellStart"/>
      <w:r w:rsidRPr="00D67CBA">
        <w:rPr>
          <w:sz w:val="20"/>
          <w:szCs w:val="20"/>
        </w:rPr>
        <w:t>blockchain</w:t>
      </w:r>
      <w:proofErr w:type="spellEnd"/>
      <w:r w:rsidRPr="00D67CBA">
        <w:rPr>
          <w:sz w:val="20"/>
          <w:szCs w:val="20"/>
        </w:rPr>
        <w:t>, criticism has been levied against it due to high energy consumption.</w:t>
      </w:r>
      <w:r w:rsidR="00D87F79" w:rsidRPr="00D67CBA">
        <w:rPr>
          <w:sz w:val="20"/>
          <w:szCs w:val="20"/>
        </w:rPr>
        <w:t xml:space="preserve"> </w:t>
      </w:r>
      <w:r w:rsidRPr="00D67CBA">
        <w:rPr>
          <w:sz w:val="20"/>
          <w:szCs w:val="20"/>
        </w:rPr>
        <w:t>Consequently, energy-efficient consensus algorithms such as Proof of Stake (</w:t>
      </w:r>
      <w:proofErr w:type="spellStart"/>
      <w:r w:rsidRPr="00D67CBA">
        <w:rPr>
          <w:sz w:val="20"/>
          <w:szCs w:val="20"/>
        </w:rPr>
        <w:t>PoS</w:t>
      </w:r>
      <w:proofErr w:type="spellEnd"/>
      <w:r w:rsidRPr="00D67CBA">
        <w:rPr>
          <w:sz w:val="20"/>
          <w:szCs w:val="20"/>
        </w:rPr>
        <w:t xml:space="preserve">), as proposed by King and </w:t>
      </w:r>
      <w:r w:rsidRPr="00D67CBA">
        <w:rPr>
          <w:sz w:val="20"/>
          <w:szCs w:val="20"/>
        </w:rPr>
        <w:lastRenderedPageBreak/>
        <w:t xml:space="preserve">Nadal (2012), are being integrated into </w:t>
      </w:r>
      <w:proofErr w:type="spellStart"/>
      <w:r w:rsidRPr="00D67CBA">
        <w:rPr>
          <w:sz w:val="20"/>
          <w:szCs w:val="20"/>
        </w:rPr>
        <w:t>blockchain</w:t>
      </w:r>
      <w:proofErr w:type="spellEnd"/>
      <w:r w:rsidRPr="00D67CBA">
        <w:rPr>
          <w:sz w:val="20"/>
          <w:szCs w:val="20"/>
        </w:rPr>
        <w:t xml:space="preserve"> platforms to address scalability and sustainability concerns while maintaining transaction </w:t>
      </w:r>
      <w:proofErr w:type="spellStart"/>
      <w:proofErr w:type="gramStart"/>
      <w:r w:rsidRPr="00D67CBA">
        <w:rPr>
          <w:sz w:val="20"/>
          <w:szCs w:val="20"/>
        </w:rPr>
        <w:t>security.Blockchain's</w:t>
      </w:r>
      <w:proofErr w:type="spellEnd"/>
      <w:proofErr w:type="gramEnd"/>
      <w:r w:rsidRPr="00D67CBA">
        <w:rPr>
          <w:sz w:val="20"/>
          <w:szCs w:val="20"/>
        </w:rPr>
        <w:t xml:space="preserve"> potential is not without its challenges, particularly in terms of scalability. The throughput limitations of traditional </w:t>
      </w:r>
      <w:proofErr w:type="spellStart"/>
      <w:r w:rsidRPr="00D67CBA">
        <w:rPr>
          <w:sz w:val="20"/>
          <w:szCs w:val="20"/>
        </w:rPr>
        <w:t>blockchain</w:t>
      </w:r>
      <w:proofErr w:type="spellEnd"/>
      <w:r w:rsidRPr="00D67CBA">
        <w:rPr>
          <w:sz w:val="20"/>
          <w:szCs w:val="20"/>
        </w:rPr>
        <w:t xml:space="preserve"> systems have led to the exploration of solutions like Layer 2 scaling and </w:t>
      </w:r>
      <w:proofErr w:type="spellStart"/>
      <w:r w:rsidRPr="00D67CBA">
        <w:rPr>
          <w:sz w:val="20"/>
          <w:szCs w:val="20"/>
        </w:rPr>
        <w:t>sharding</w:t>
      </w:r>
      <w:proofErr w:type="spellEnd"/>
      <w:r w:rsidRPr="00D67CBA">
        <w:rPr>
          <w:sz w:val="20"/>
          <w:szCs w:val="20"/>
        </w:rPr>
        <w:t>. The Lightning Network, for instance, inc</w:t>
      </w:r>
      <w:r w:rsidR="000E78D5" w:rsidRPr="00D67CBA">
        <w:rPr>
          <w:sz w:val="20"/>
          <w:szCs w:val="20"/>
        </w:rPr>
        <w:t xml:space="preserve">reases Bitcoin's scalability in </w:t>
      </w:r>
      <w:r w:rsidRPr="00D67CBA">
        <w:rPr>
          <w:sz w:val="20"/>
          <w:szCs w:val="20"/>
        </w:rPr>
        <w:t xml:space="preserve">that it supports faster, off-chain </w:t>
      </w:r>
      <w:proofErr w:type="spellStart"/>
      <w:proofErr w:type="gramStart"/>
      <w:r w:rsidRPr="00D67CBA">
        <w:rPr>
          <w:sz w:val="20"/>
          <w:szCs w:val="20"/>
        </w:rPr>
        <w:t>transactions.Ethereum</w:t>
      </w:r>
      <w:proofErr w:type="spellEnd"/>
      <w:proofErr w:type="gramEnd"/>
      <w:r w:rsidRPr="00D67CBA">
        <w:rPr>
          <w:sz w:val="20"/>
          <w:szCs w:val="20"/>
        </w:rPr>
        <w:t xml:space="preserve"> 2.0 seeks to enhance scalability through a shift from </w:t>
      </w:r>
      <w:proofErr w:type="spellStart"/>
      <w:r w:rsidRPr="00D67CBA">
        <w:rPr>
          <w:sz w:val="20"/>
          <w:szCs w:val="20"/>
        </w:rPr>
        <w:t>PoW</w:t>
      </w:r>
      <w:proofErr w:type="spellEnd"/>
      <w:r w:rsidRPr="00D67CBA">
        <w:rPr>
          <w:sz w:val="20"/>
          <w:szCs w:val="20"/>
        </w:rPr>
        <w:t xml:space="preserve"> to </w:t>
      </w:r>
      <w:proofErr w:type="spellStart"/>
      <w:r w:rsidRPr="00D67CBA">
        <w:rPr>
          <w:sz w:val="20"/>
          <w:szCs w:val="20"/>
        </w:rPr>
        <w:t>PoS</w:t>
      </w:r>
      <w:proofErr w:type="spellEnd"/>
      <w:r w:rsidRPr="00D67CBA">
        <w:rPr>
          <w:sz w:val="20"/>
          <w:szCs w:val="20"/>
        </w:rPr>
        <w:t xml:space="preserve">, thus lowering the energy consumption of the network while enhancing the speed of transactions. Studies by Gudgeon et al. (2020) have investigated these challenges on scalability and argue that </w:t>
      </w:r>
      <w:proofErr w:type="spellStart"/>
      <w:r w:rsidRPr="00D67CBA">
        <w:rPr>
          <w:sz w:val="20"/>
          <w:szCs w:val="20"/>
        </w:rPr>
        <w:t>blockchain</w:t>
      </w:r>
      <w:proofErr w:type="spellEnd"/>
      <w:r w:rsidRPr="00D67CBA">
        <w:rPr>
          <w:sz w:val="20"/>
          <w:szCs w:val="20"/>
        </w:rPr>
        <w:t xml:space="preserve"> technology will find success in finance if decentralization, security, and scalability can be </w:t>
      </w:r>
      <w:proofErr w:type="spellStart"/>
      <w:proofErr w:type="gramStart"/>
      <w:r w:rsidRPr="00D67CBA">
        <w:rPr>
          <w:sz w:val="20"/>
          <w:szCs w:val="20"/>
        </w:rPr>
        <w:t>balanced.In</w:t>
      </w:r>
      <w:proofErr w:type="spellEnd"/>
      <w:proofErr w:type="gramEnd"/>
      <w:r w:rsidRPr="00D67CBA">
        <w:rPr>
          <w:sz w:val="20"/>
          <w:szCs w:val="20"/>
        </w:rPr>
        <w:t xml:space="preserve"> spite of these strengths, regulators remain a huge impediment to massive adoption in the financial world. The systems are not prepared to handle the new dynamics of </w:t>
      </w:r>
      <w:proofErr w:type="spellStart"/>
      <w:r w:rsidRPr="00D67CBA">
        <w:rPr>
          <w:sz w:val="20"/>
          <w:szCs w:val="20"/>
        </w:rPr>
        <w:t>blockchain</w:t>
      </w:r>
      <w:proofErr w:type="spellEnd"/>
      <w:r w:rsidRPr="00D67CBA">
        <w:rPr>
          <w:sz w:val="20"/>
          <w:szCs w:val="20"/>
        </w:rPr>
        <w:t>, especially regarding anti-money laundering (AML</w:t>
      </w:r>
      <w:proofErr w:type="gramStart"/>
      <w:r w:rsidRPr="00D67CBA">
        <w:rPr>
          <w:sz w:val="20"/>
          <w:szCs w:val="20"/>
        </w:rPr>
        <w:t>),know</w:t>
      </w:r>
      <w:proofErr w:type="gramEnd"/>
      <w:r w:rsidRPr="00D67CBA">
        <w:rPr>
          <w:sz w:val="20"/>
          <w:szCs w:val="20"/>
        </w:rPr>
        <w:t xml:space="preserve"> your customer (KYC) requirements, and taxation. </w:t>
      </w:r>
      <w:proofErr w:type="spellStart"/>
      <w:r w:rsidRPr="00D67CBA">
        <w:rPr>
          <w:sz w:val="20"/>
          <w:szCs w:val="20"/>
        </w:rPr>
        <w:t>Catalini</w:t>
      </w:r>
      <w:proofErr w:type="spellEnd"/>
      <w:r w:rsidRPr="00D67CBA">
        <w:rPr>
          <w:sz w:val="20"/>
          <w:szCs w:val="20"/>
        </w:rPr>
        <w:t xml:space="preserve"> and </w:t>
      </w:r>
      <w:proofErr w:type="spellStart"/>
      <w:r w:rsidRPr="00D67CBA">
        <w:rPr>
          <w:sz w:val="20"/>
          <w:szCs w:val="20"/>
        </w:rPr>
        <w:t>Gans</w:t>
      </w:r>
      <w:proofErr w:type="spellEnd"/>
      <w:r w:rsidRPr="00D67CBA">
        <w:rPr>
          <w:sz w:val="20"/>
          <w:szCs w:val="20"/>
        </w:rPr>
        <w:t xml:space="preserve"> (2016) noted that, for </w:t>
      </w:r>
      <w:proofErr w:type="spellStart"/>
      <w:r w:rsidRPr="00D67CBA">
        <w:rPr>
          <w:sz w:val="20"/>
          <w:szCs w:val="20"/>
        </w:rPr>
        <w:t>blockchain</w:t>
      </w:r>
      <w:proofErr w:type="spellEnd"/>
      <w:r w:rsidRPr="00D67CBA">
        <w:rPr>
          <w:sz w:val="20"/>
          <w:szCs w:val="20"/>
        </w:rPr>
        <w:t xml:space="preserve">-based financial systems to become mainstream, new regulatory standards must be developed to accommodate these technologies while ensuring compliance with existing laws. On the other hand, </w:t>
      </w:r>
      <w:proofErr w:type="spellStart"/>
      <w:r w:rsidRPr="00D67CBA">
        <w:rPr>
          <w:sz w:val="20"/>
          <w:szCs w:val="20"/>
        </w:rPr>
        <w:t>blockchain's</w:t>
      </w:r>
      <w:proofErr w:type="spellEnd"/>
      <w:r w:rsidRPr="00D67CBA">
        <w:rPr>
          <w:sz w:val="20"/>
          <w:szCs w:val="20"/>
        </w:rPr>
        <w:t xml:space="preserve"> transparency features could enable more effective regulatory oversight, as all transactions are recorded on a public ledger, offering an auditable trail that can help identify fraudulent </w:t>
      </w:r>
      <w:proofErr w:type="spellStart"/>
      <w:proofErr w:type="gramStart"/>
      <w:r w:rsidRPr="00D67CBA">
        <w:rPr>
          <w:sz w:val="20"/>
          <w:szCs w:val="20"/>
        </w:rPr>
        <w:t>activities.Our</w:t>
      </w:r>
      <w:proofErr w:type="spellEnd"/>
      <w:proofErr w:type="gramEnd"/>
      <w:r w:rsidRPr="00D67CBA">
        <w:rPr>
          <w:sz w:val="20"/>
          <w:szCs w:val="20"/>
        </w:rPr>
        <w:t xml:space="preserve"> proposed system will be an extension of these advancements by using </w:t>
      </w:r>
      <w:proofErr w:type="spellStart"/>
      <w:r w:rsidRPr="00D67CBA">
        <w:rPr>
          <w:sz w:val="20"/>
          <w:szCs w:val="20"/>
        </w:rPr>
        <w:t>blockchain</w:t>
      </w:r>
      <w:proofErr w:type="spellEnd"/>
      <w:r w:rsidRPr="00D67CBA">
        <w:rPr>
          <w:sz w:val="20"/>
          <w:szCs w:val="20"/>
        </w:rPr>
        <w:t xml:space="preserve"> technology to develop a secure banking transaction system. We intend to address the issues of fraud prevention, transaction verification, and cost reduction in banking by utilizing the decentralization and cryptographic security of </w:t>
      </w:r>
      <w:proofErr w:type="spellStart"/>
      <w:r w:rsidRPr="00D67CBA">
        <w:rPr>
          <w:sz w:val="20"/>
          <w:szCs w:val="20"/>
        </w:rPr>
        <w:t>blockchain</w:t>
      </w:r>
      <w:proofErr w:type="spellEnd"/>
      <w:r w:rsidRPr="00D67CBA">
        <w:rPr>
          <w:sz w:val="20"/>
          <w:szCs w:val="20"/>
        </w:rPr>
        <w:t>. Moreover, our system</w:t>
      </w:r>
      <w:r w:rsidR="00D360F9" w:rsidRPr="00D67CBA">
        <w:rPr>
          <w:sz w:val="20"/>
          <w:szCs w:val="20"/>
        </w:rPr>
        <w:t xml:space="preserve"> will employ smart contracts</w:t>
      </w:r>
      <w:r w:rsidRPr="00D67CBA">
        <w:rPr>
          <w:sz w:val="20"/>
          <w:szCs w:val="20"/>
        </w:rPr>
        <w:t xml:space="preserve"> to automate transactions and make operations more efficient without the use of intermediaries. In addition to security, we explore innovative consensus mechanisms to solve scalability issues so that the system can handle high transaction volumes, typical in banking systems. Our work combines these solutions to present a novel approach to enhancing security, transparency, and scalability in financial transactions in a decentralized environment.</w:t>
      </w:r>
      <w:r w:rsidR="00D360F9" w:rsidRPr="00D67CBA">
        <w:rPr>
          <w:b/>
          <w:sz w:val="18"/>
        </w:rPr>
        <w:t xml:space="preserve"> </w:t>
      </w:r>
    </w:p>
    <w:p w:rsidR="003939DF" w:rsidRPr="00D67CBA" w:rsidRDefault="003939DF" w:rsidP="000E78D5">
      <w:pPr>
        <w:pStyle w:val="ListParagraph"/>
        <w:tabs>
          <w:tab w:val="left" w:pos="450"/>
        </w:tabs>
        <w:ind w:right="90" w:firstLine="0"/>
        <w:rPr>
          <w:sz w:val="20"/>
          <w:szCs w:val="20"/>
        </w:rPr>
      </w:pPr>
    </w:p>
    <w:p w:rsidR="00D360F9" w:rsidRPr="00D67CBA" w:rsidRDefault="00D360F9" w:rsidP="00D360F9">
      <w:pPr>
        <w:pStyle w:val="ListParagraph"/>
        <w:tabs>
          <w:tab w:val="left" w:pos="360"/>
        </w:tabs>
        <w:ind w:left="90" w:firstLine="0"/>
        <w:jc w:val="right"/>
        <w:rPr>
          <w:sz w:val="18"/>
        </w:rPr>
      </w:pPr>
    </w:p>
    <w:p w:rsidR="00D360F9" w:rsidRPr="00D67CBA" w:rsidRDefault="00D360F9" w:rsidP="006B4FEF">
      <w:pPr>
        <w:pStyle w:val="ListParagraph"/>
        <w:numPr>
          <w:ilvl w:val="0"/>
          <w:numId w:val="9"/>
        </w:numPr>
        <w:tabs>
          <w:tab w:val="left" w:pos="360"/>
        </w:tabs>
        <w:ind w:hanging="220"/>
        <w:jc w:val="left"/>
        <w:rPr>
          <w:sz w:val="18"/>
        </w:rPr>
      </w:pPr>
      <w:r w:rsidRPr="00D67CBA">
        <w:rPr>
          <w:b/>
          <w:sz w:val="18"/>
        </w:rPr>
        <w:t>PROPOSED MODEL</w:t>
      </w:r>
    </w:p>
    <w:p w:rsidR="00D87F79" w:rsidRPr="00D67CBA" w:rsidRDefault="00D87F79" w:rsidP="00D87F79">
      <w:pPr>
        <w:tabs>
          <w:tab w:val="left" w:pos="360"/>
        </w:tabs>
        <w:ind w:left="360"/>
        <w:jc w:val="both"/>
        <w:rPr>
          <w:sz w:val="20"/>
          <w:szCs w:val="20"/>
        </w:rPr>
      </w:pPr>
      <w:r w:rsidRPr="00D67CBA">
        <w:rPr>
          <w:sz w:val="20"/>
          <w:szCs w:val="20"/>
        </w:rPr>
        <w:t xml:space="preserve">The proposed model relies on </w:t>
      </w:r>
      <w:proofErr w:type="spellStart"/>
      <w:r w:rsidRPr="00D67CBA">
        <w:rPr>
          <w:sz w:val="20"/>
          <w:szCs w:val="20"/>
        </w:rPr>
        <w:t>blockchain</w:t>
      </w:r>
      <w:proofErr w:type="spellEnd"/>
      <w:r w:rsidRPr="00D67CBA">
        <w:rPr>
          <w:sz w:val="20"/>
          <w:szCs w:val="20"/>
        </w:rPr>
        <w:t xml:space="preserve"> technology to create </w:t>
      </w:r>
      <w:r w:rsidRPr="00D67CBA">
        <w:rPr>
          <w:w w:val="90"/>
          <w:kern w:val="20"/>
          <w:sz w:val="20"/>
          <w:szCs w:val="20"/>
        </w:rPr>
        <w:t xml:space="preserve">a decentralized, secure, and efficient banking system. </w:t>
      </w:r>
      <w:r w:rsidRPr="00D67CBA">
        <w:rPr>
          <w:sz w:val="20"/>
          <w:szCs w:val="20"/>
        </w:rPr>
        <w:t>Cryptographic methods and smart contracts ensure the security and transparency of financial transactions while bypassing the weaknesses of traditional banking systems. We explain the various components of the proposed model below and how they interact to create a secure banking solution.</w:t>
      </w:r>
    </w:p>
    <w:p w:rsidR="00D87F79" w:rsidRPr="00D67CBA" w:rsidRDefault="00D87F79" w:rsidP="00D87F79">
      <w:pPr>
        <w:tabs>
          <w:tab w:val="left" w:pos="360"/>
        </w:tabs>
        <w:rPr>
          <w:sz w:val="20"/>
          <w:szCs w:val="20"/>
        </w:rPr>
      </w:pPr>
      <w:r w:rsidRPr="00D67CBA">
        <w:rPr>
          <w:sz w:val="20"/>
          <w:szCs w:val="20"/>
        </w:rPr>
        <w:t xml:space="preserve">      </w:t>
      </w:r>
    </w:p>
    <w:p w:rsidR="00D87F79" w:rsidRPr="003939DF" w:rsidRDefault="003939DF" w:rsidP="003939DF">
      <w:pPr>
        <w:tabs>
          <w:tab w:val="left" w:pos="360"/>
        </w:tabs>
        <w:rPr>
          <w:sz w:val="20"/>
          <w:szCs w:val="20"/>
        </w:rPr>
      </w:pPr>
      <w:r>
        <w:rPr>
          <w:sz w:val="20"/>
          <w:szCs w:val="20"/>
        </w:rPr>
        <w:t xml:space="preserve">       </w:t>
      </w:r>
      <w:r w:rsidRPr="003939DF">
        <w:rPr>
          <w:sz w:val="20"/>
          <w:szCs w:val="20"/>
        </w:rPr>
        <w:t>1.</w:t>
      </w:r>
      <w:r>
        <w:rPr>
          <w:sz w:val="20"/>
          <w:szCs w:val="20"/>
        </w:rPr>
        <w:t xml:space="preserve"> </w:t>
      </w:r>
      <w:r w:rsidR="00D87F79" w:rsidRPr="003939DF">
        <w:rPr>
          <w:sz w:val="20"/>
          <w:szCs w:val="20"/>
        </w:rPr>
        <w:t>System Architecture Overview</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 xml:space="preserve">It's a decentralized </w:t>
      </w:r>
      <w:proofErr w:type="spellStart"/>
      <w:r w:rsidRPr="00D67CBA">
        <w:rPr>
          <w:w w:val="90"/>
          <w:kern w:val="20"/>
          <w:sz w:val="20"/>
          <w:szCs w:val="20"/>
        </w:rPr>
        <w:t>blockchain</w:t>
      </w:r>
      <w:proofErr w:type="spellEnd"/>
      <w:r w:rsidRPr="00D67CBA">
        <w:rPr>
          <w:w w:val="90"/>
          <w:kern w:val="20"/>
          <w:sz w:val="20"/>
          <w:szCs w:val="20"/>
        </w:rPr>
        <w:t xml:space="preserve"> network in which each participant within the network-user and financial institution- has an equal amount of authority and control over his transactions. The two major parts of the system are:</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User Wallets</w:t>
      </w:r>
      <w:r w:rsidR="00D87F79" w:rsidRPr="00D67CBA">
        <w:rPr>
          <w:w w:val="90"/>
          <w:kern w:val="20"/>
          <w:sz w:val="20"/>
          <w:szCs w:val="20"/>
        </w:rPr>
        <w:t>: Every participant in the system, be it an individual or a bank, has a digital wallet containing the public and private keys. This wallet is used to make a transaction as well as receive it securely.</w:t>
      </w:r>
    </w:p>
    <w:p w:rsidR="00D87F79" w:rsidRPr="00D67CBA" w:rsidRDefault="00F6677D" w:rsidP="00F6677D">
      <w:pPr>
        <w:tabs>
          <w:tab w:val="left" w:pos="360"/>
        </w:tabs>
        <w:ind w:left="348"/>
        <w:jc w:val="both"/>
        <w:rPr>
          <w:w w:val="90"/>
          <w:kern w:val="20"/>
          <w:sz w:val="20"/>
          <w:szCs w:val="20"/>
        </w:rPr>
      </w:pPr>
      <w:proofErr w:type="spellStart"/>
      <w:r w:rsidRPr="00D67CBA">
        <w:rPr>
          <w:w w:val="90"/>
          <w:kern w:val="20"/>
          <w:sz w:val="20"/>
          <w:szCs w:val="20"/>
        </w:rPr>
        <w:t>Blockchain</w:t>
      </w:r>
      <w:proofErr w:type="spellEnd"/>
      <w:r w:rsidRPr="00D67CBA">
        <w:rPr>
          <w:w w:val="90"/>
          <w:kern w:val="20"/>
          <w:sz w:val="20"/>
          <w:szCs w:val="20"/>
        </w:rPr>
        <w:t xml:space="preserve"> Network</w:t>
      </w:r>
      <w:r w:rsidR="00D87F79" w:rsidRPr="00D67CBA">
        <w:rPr>
          <w:w w:val="90"/>
          <w:kern w:val="20"/>
          <w:sz w:val="20"/>
          <w:szCs w:val="20"/>
        </w:rPr>
        <w:t xml:space="preserve">: The underlying </w:t>
      </w:r>
      <w:proofErr w:type="spellStart"/>
      <w:r w:rsidR="00D87F79" w:rsidRPr="00D67CBA">
        <w:rPr>
          <w:w w:val="90"/>
          <w:kern w:val="20"/>
          <w:sz w:val="20"/>
          <w:szCs w:val="20"/>
        </w:rPr>
        <w:t>blockchain</w:t>
      </w:r>
      <w:proofErr w:type="spellEnd"/>
      <w:r w:rsidR="00D87F79" w:rsidRPr="00D67CBA">
        <w:rPr>
          <w:w w:val="90"/>
          <w:kern w:val="20"/>
          <w:sz w:val="20"/>
          <w:szCs w:val="20"/>
        </w:rPr>
        <w:t xml:space="preserve"> is a</w:t>
      </w:r>
      <w:r w:rsidR="00D87F79" w:rsidRPr="00D67CBA">
        <w:rPr>
          <w:sz w:val="20"/>
          <w:szCs w:val="20"/>
        </w:rPr>
        <w:t xml:space="preserve"> distributed </w:t>
      </w:r>
      <w:r w:rsidR="00D87F79" w:rsidRPr="00D67CBA">
        <w:rPr>
          <w:sz w:val="20"/>
          <w:szCs w:val="20"/>
        </w:rPr>
        <w:lastRenderedPageBreak/>
        <w:t xml:space="preserve">ledger that records all transactions in an immutable manner. It </w:t>
      </w:r>
      <w:r w:rsidR="00D87F79" w:rsidRPr="00D67CBA">
        <w:rPr>
          <w:w w:val="90"/>
          <w:kern w:val="20"/>
          <w:sz w:val="20"/>
          <w:szCs w:val="20"/>
        </w:rPr>
        <w:t>is maintained by a network of nodes, such as banks, financial institutions, or even independent entities, which verify and add new blocks to the chain.</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Smart Contracts</w:t>
      </w:r>
      <w:r w:rsidR="00D87F79" w:rsidRPr="00D67CBA">
        <w:rPr>
          <w:w w:val="90"/>
          <w:kern w:val="20"/>
          <w:sz w:val="20"/>
          <w:szCs w:val="20"/>
        </w:rPr>
        <w:t xml:space="preserve">: Smart contracts are self-executing agreements encoded directly on the </w:t>
      </w:r>
      <w:proofErr w:type="spellStart"/>
      <w:r w:rsidR="00D87F79" w:rsidRPr="00D67CBA">
        <w:rPr>
          <w:w w:val="90"/>
          <w:kern w:val="20"/>
          <w:sz w:val="20"/>
          <w:szCs w:val="20"/>
        </w:rPr>
        <w:t>blockchain</w:t>
      </w:r>
      <w:proofErr w:type="spellEnd"/>
      <w:r w:rsidR="00D87F79" w:rsidRPr="00D67CBA">
        <w:rPr>
          <w:w w:val="90"/>
          <w:kern w:val="20"/>
          <w:sz w:val="20"/>
          <w:szCs w:val="20"/>
        </w:rPr>
        <w:t>. They automate various processes, such as transaction execution, lending agreements, and payments, ensuring that the terms are met without human intervention.</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Consensus Mechanism</w:t>
      </w:r>
      <w:r w:rsidR="00D87F79" w:rsidRPr="00D67CBA">
        <w:rPr>
          <w:w w:val="90"/>
          <w:kern w:val="20"/>
          <w:sz w:val="20"/>
          <w:szCs w:val="20"/>
        </w:rPr>
        <w:t>: The system makes use of a lig</w:t>
      </w:r>
      <w:r w:rsidRPr="00D67CBA">
        <w:rPr>
          <w:w w:val="90"/>
          <w:kern w:val="20"/>
          <w:sz w:val="20"/>
          <w:szCs w:val="20"/>
        </w:rPr>
        <w:t>htweight Proof of Stake (</w:t>
      </w:r>
      <w:proofErr w:type="spellStart"/>
      <w:r w:rsidRPr="00D67CBA">
        <w:rPr>
          <w:w w:val="90"/>
          <w:kern w:val="20"/>
          <w:sz w:val="20"/>
          <w:szCs w:val="20"/>
        </w:rPr>
        <w:t>PoS</w:t>
      </w:r>
      <w:proofErr w:type="spellEnd"/>
      <w:r w:rsidRPr="00D67CBA">
        <w:rPr>
          <w:w w:val="90"/>
          <w:kern w:val="20"/>
          <w:sz w:val="20"/>
          <w:szCs w:val="20"/>
        </w:rPr>
        <w:t>)</w:t>
      </w:r>
      <w:r w:rsidR="00D87F79" w:rsidRPr="00D67CBA">
        <w:rPr>
          <w:w w:val="90"/>
          <w:kern w:val="20"/>
          <w:sz w:val="20"/>
          <w:szCs w:val="20"/>
        </w:rPr>
        <w:t xml:space="preserve"> mechanism or a hybrid approach for the purpose of validating transactions. This method </w:t>
      </w:r>
      <w:r w:rsidRPr="00D67CBA">
        <w:rPr>
          <w:w w:val="90"/>
          <w:kern w:val="20"/>
          <w:sz w:val="20"/>
          <w:szCs w:val="20"/>
        </w:rPr>
        <w:t>is more energy-efficient than Proof of Work (</w:t>
      </w:r>
      <w:proofErr w:type="spellStart"/>
      <w:r w:rsidRPr="00D67CBA">
        <w:rPr>
          <w:w w:val="90"/>
          <w:kern w:val="20"/>
          <w:sz w:val="20"/>
          <w:szCs w:val="20"/>
        </w:rPr>
        <w:t>PoW</w:t>
      </w:r>
      <w:proofErr w:type="spellEnd"/>
      <w:r w:rsidRPr="00D67CBA">
        <w:rPr>
          <w:w w:val="90"/>
          <w:kern w:val="20"/>
          <w:sz w:val="20"/>
          <w:szCs w:val="20"/>
        </w:rPr>
        <w:t>)</w:t>
      </w:r>
      <w:r w:rsidR="00D87F79" w:rsidRPr="00D67CBA">
        <w:rPr>
          <w:w w:val="90"/>
          <w:kern w:val="20"/>
          <w:sz w:val="20"/>
          <w:szCs w:val="20"/>
        </w:rPr>
        <w:t xml:space="preserve"> and offers the necessary scalability for banking applications.</w:t>
      </w:r>
    </w:p>
    <w:p w:rsidR="00D87F79" w:rsidRPr="00D67CBA" w:rsidRDefault="00D87F79" w:rsidP="00F6677D">
      <w:pPr>
        <w:tabs>
          <w:tab w:val="left" w:pos="360"/>
        </w:tabs>
        <w:ind w:left="348"/>
        <w:jc w:val="both"/>
        <w:rPr>
          <w:w w:val="90"/>
          <w:kern w:val="20"/>
          <w:sz w:val="20"/>
          <w:szCs w:val="20"/>
        </w:rPr>
      </w:pP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Tr</w:t>
      </w:r>
      <w:r w:rsidR="00F6677D" w:rsidRPr="00D67CBA">
        <w:rPr>
          <w:w w:val="90"/>
          <w:kern w:val="20"/>
          <w:sz w:val="20"/>
          <w:szCs w:val="20"/>
        </w:rPr>
        <w:t>ansaction and Validation Layer</w:t>
      </w:r>
      <w:r w:rsidRPr="00D67CBA">
        <w:rPr>
          <w:w w:val="90"/>
          <w:kern w:val="20"/>
          <w:sz w:val="20"/>
          <w:szCs w:val="20"/>
        </w:rPr>
        <w:t xml:space="preserve">: This is where all financial transactions are initiated, validated, and recorded. Transactions are sent to the </w:t>
      </w:r>
      <w:proofErr w:type="spellStart"/>
      <w:r w:rsidRPr="00D67CBA">
        <w:rPr>
          <w:w w:val="90"/>
          <w:kern w:val="20"/>
          <w:sz w:val="20"/>
          <w:szCs w:val="20"/>
        </w:rPr>
        <w:t>blockchain</w:t>
      </w:r>
      <w:proofErr w:type="spellEnd"/>
      <w:r w:rsidRPr="00D67CBA">
        <w:rPr>
          <w:w w:val="90"/>
          <w:kern w:val="20"/>
          <w:sz w:val="20"/>
          <w:szCs w:val="20"/>
        </w:rPr>
        <w:t xml:space="preserve"> network where nodes validate them through the consensus mechanism, after which they are permanently recorded in the </w:t>
      </w:r>
      <w:proofErr w:type="spellStart"/>
      <w:r w:rsidRPr="00D67CBA">
        <w:rPr>
          <w:w w:val="90"/>
          <w:kern w:val="20"/>
          <w:sz w:val="20"/>
          <w:szCs w:val="20"/>
        </w:rPr>
        <w:t>blockchain</w:t>
      </w:r>
      <w:proofErr w:type="spellEnd"/>
      <w:r w:rsidRPr="00D67CBA">
        <w:rPr>
          <w:w w:val="90"/>
          <w:kern w:val="20"/>
          <w:sz w:val="20"/>
          <w:szCs w:val="20"/>
        </w:rPr>
        <w:t>.</w:t>
      </w:r>
    </w:p>
    <w:p w:rsidR="00D87F79" w:rsidRPr="00D67CBA" w:rsidRDefault="00D87F79" w:rsidP="00F6677D">
      <w:pPr>
        <w:tabs>
          <w:tab w:val="left" w:pos="360"/>
        </w:tabs>
        <w:ind w:left="348"/>
        <w:jc w:val="both"/>
        <w:rPr>
          <w:w w:val="90"/>
          <w:kern w:val="20"/>
          <w:sz w:val="20"/>
          <w:szCs w:val="20"/>
        </w:rPr>
      </w:pP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 xml:space="preserve">Regulatory </w:t>
      </w:r>
      <w:r w:rsidR="00F6677D" w:rsidRPr="00D67CBA">
        <w:rPr>
          <w:w w:val="90"/>
          <w:kern w:val="20"/>
          <w:sz w:val="20"/>
          <w:szCs w:val="20"/>
        </w:rPr>
        <w:t>Compliance Layer</w:t>
      </w:r>
      <w:r w:rsidRPr="00D67CBA">
        <w:rPr>
          <w:w w:val="90"/>
          <w:kern w:val="20"/>
          <w:sz w:val="20"/>
          <w:szCs w:val="20"/>
        </w:rPr>
        <w:t>: It deals with regulatory requirements, which include i</w:t>
      </w:r>
      <w:r w:rsidR="00F6677D" w:rsidRPr="00D67CBA">
        <w:rPr>
          <w:w w:val="90"/>
          <w:kern w:val="20"/>
          <w:sz w:val="20"/>
          <w:szCs w:val="20"/>
        </w:rPr>
        <w:t xml:space="preserve">ntegration for AML and </w:t>
      </w:r>
      <w:proofErr w:type="gramStart"/>
      <w:r w:rsidR="00F6677D" w:rsidRPr="00D67CBA">
        <w:rPr>
          <w:w w:val="90"/>
          <w:kern w:val="20"/>
          <w:sz w:val="20"/>
          <w:szCs w:val="20"/>
        </w:rPr>
        <w:t>KYC .</w:t>
      </w:r>
      <w:r w:rsidRPr="00D67CBA">
        <w:rPr>
          <w:w w:val="90"/>
          <w:kern w:val="20"/>
          <w:sz w:val="20"/>
          <w:szCs w:val="20"/>
        </w:rPr>
        <w:t>Here</w:t>
      </w:r>
      <w:proofErr w:type="gramEnd"/>
      <w:r w:rsidRPr="00D67CBA">
        <w:rPr>
          <w:w w:val="90"/>
          <w:kern w:val="20"/>
          <w:sz w:val="20"/>
          <w:szCs w:val="20"/>
        </w:rPr>
        <w:t>, it assures every transaction in adherence to legal requirements by enforcing compliance checks via smart contracts automatically.</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 xml:space="preserve"> </w:t>
      </w:r>
    </w:p>
    <w:p w:rsidR="00D87F79" w:rsidRPr="00D67CBA" w:rsidRDefault="003939DF" w:rsidP="00F6677D">
      <w:pPr>
        <w:tabs>
          <w:tab w:val="left" w:pos="360"/>
        </w:tabs>
        <w:ind w:left="348"/>
        <w:jc w:val="both"/>
        <w:rPr>
          <w:w w:val="90"/>
          <w:kern w:val="20"/>
          <w:sz w:val="20"/>
          <w:szCs w:val="20"/>
        </w:rPr>
      </w:pPr>
      <w:r>
        <w:rPr>
          <w:w w:val="90"/>
          <w:kern w:val="20"/>
          <w:sz w:val="20"/>
          <w:szCs w:val="20"/>
        </w:rPr>
        <w:t xml:space="preserve">2. </w:t>
      </w:r>
      <w:r w:rsidR="00D87F79" w:rsidRPr="00D67CBA">
        <w:rPr>
          <w:w w:val="90"/>
          <w:kern w:val="20"/>
          <w:sz w:val="20"/>
          <w:szCs w:val="20"/>
        </w:rPr>
        <w:t>Transacti</w:t>
      </w:r>
      <w:r w:rsidR="00F6677D" w:rsidRPr="00D67CBA">
        <w:rPr>
          <w:w w:val="90"/>
          <w:kern w:val="20"/>
          <w:sz w:val="20"/>
          <w:szCs w:val="20"/>
        </w:rPr>
        <w:t xml:space="preserve">on Flow in the Proposed System </w:t>
      </w:r>
      <w:r w:rsidR="00D87F79" w:rsidRPr="00D67CBA">
        <w:rPr>
          <w:w w:val="90"/>
          <w:kern w:val="20"/>
          <w:sz w:val="20"/>
          <w:szCs w:val="20"/>
        </w:rPr>
        <w:t>Flow of transaction within the proposed system of secure banking transaction</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As shown below in the given order:</w:t>
      </w: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1. Transaction Initiation:</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A user starts the transaction by making a request through his wallet with all the transaction details, like the wallet address of the recipient, the amount to be transferred, and other data that are required for the transaction, like the purpose of the transaction.</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2. Transaction Validation</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 xml:space="preserve">The transaction is broadcasted to the </w:t>
      </w:r>
      <w:proofErr w:type="spellStart"/>
      <w:r w:rsidRPr="00D67CBA">
        <w:rPr>
          <w:w w:val="90"/>
          <w:kern w:val="20"/>
          <w:sz w:val="20"/>
          <w:szCs w:val="20"/>
        </w:rPr>
        <w:t>blockchain</w:t>
      </w:r>
      <w:proofErr w:type="spellEnd"/>
      <w:r w:rsidRPr="00D67CBA">
        <w:rPr>
          <w:w w:val="90"/>
          <w:kern w:val="20"/>
          <w:sz w:val="20"/>
          <w:szCs w:val="20"/>
        </w:rPr>
        <w:t xml:space="preserve"> network. A set of validators (or nodes) in the network checks whether the transaction is valid by verifying the user’s digital signature and ensuring sufficient bala</w:t>
      </w:r>
      <w:r w:rsidR="00F6677D" w:rsidRPr="00D67CBA">
        <w:rPr>
          <w:w w:val="90"/>
          <w:kern w:val="20"/>
          <w:sz w:val="20"/>
          <w:szCs w:val="20"/>
        </w:rPr>
        <w:t>nce. These validators use the Proof of Stake (</w:t>
      </w:r>
      <w:proofErr w:type="spellStart"/>
      <w:r w:rsidR="00F6677D" w:rsidRPr="00D67CBA">
        <w:rPr>
          <w:w w:val="90"/>
          <w:kern w:val="20"/>
          <w:sz w:val="20"/>
          <w:szCs w:val="20"/>
        </w:rPr>
        <w:t>PoS</w:t>
      </w:r>
      <w:proofErr w:type="spellEnd"/>
      <w:r w:rsidR="00F6677D" w:rsidRPr="00D67CBA">
        <w:rPr>
          <w:w w:val="90"/>
          <w:kern w:val="20"/>
          <w:sz w:val="20"/>
          <w:szCs w:val="20"/>
        </w:rPr>
        <w:t>)</w:t>
      </w:r>
      <w:r w:rsidRPr="00D67CBA">
        <w:rPr>
          <w:w w:val="90"/>
          <w:kern w:val="20"/>
          <w:sz w:val="20"/>
          <w:szCs w:val="20"/>
        </w:rPr>
        <w:t xml:space="preserve"> consensus mechanism, which helps verify the legitimacy of the transaction based on the staked tokens or coins of the validators.</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3. Smart Contract Execution</w:t>
      </w:r>
      <w:r w:rsidR="00D87F79" w:rsidRPr="00D67CBA">
        <w:rPr>
          <w:w w:val="90"/>
          <w:kern w:val="20"/>
          <w:sz w:val="20"/>
          <w:szCs w:val="20"/>
        </w:rPr>
        <w:t>:</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In case all the transaction conditions are met-for example, there is sufficient funds in the account-a smart contract is triggered, which then conducts the transaction. The smart contract will only proceed with the transaction after satisfying the pre-defined transaction conditions such as the release of payment and putting it into an escrow etc.</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 xml:space="preserve">4. </w:t>
      </w:r>
      <w:r w:rsidR="00D87F79" w:rsidRPr="00D67CBA">
        <w:rPr>
          <w:w w:val="90"/>
          <w:kern w:val="20"/>
          <w:sz w:val="20"/>
          <w:szCs w:val="20"/>
        </w:rPr>
        <w:t>Transaction Recordi</w:t>
      </w:r>
      <w:r w:rsidRPr="00D67CBA">
        <w:rPr>
          <w:w w:val="90"/>
          <w:kern w:val="20"/>
          <w:sz w:val="20"/>
          <w:szCs w:val="20"/>
        </w:rPr>
        <w:t>ng</w:t>
      </w:r>
      <w:r w:rsidR="00D87F79" w:rsidRPr="00D67CBA">
        <w:rPr>
          <w:w w:val="90"/>
          <w:kern w:val="20"/>
          <w:sz w:val="20"/>
          <w:szCs w:val="20"/>
        </w:rPr>
        <w:t>:</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 xml:space="preserve">Once validated and executed, the transaction is permanently recorded in the </w:t>
      </w:r>
      <w:proofErr w:type="spellStart"/>
      <w:r w:rsidRPr="00D67CBA">
        <w:rPr>
          <w:w w:val="90"/>
          <w:kern w:val="20"/>
          <w:sz w:val="20"/>
          <w:szCs w:val="20"/>
        </w:rPr>
        <w:t>blockchain</w:t>
      </w:r>
      <w:proofErr w:type="spellEnd"/>
      <w:r w:rsidRPr="00D67CBA">
        <w:rPr>
          <w:w w:val="90"/>
          <w:kern w:val="20"/>
          <w:sz w:val="20"/>
          <w:szCs w:val="20"/>
        </w:rPr>
        <w:t xml:space="preserve"> as a new block. This block is linked to the previous block, thus maintaining an immutable chain of financial transactions.</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lastRenderedPageBreak/>
        <w:t>5. Transaction Confirmation</w:t>
      </w:r>
      <w:r w:rsidR="00D87F79" w:rsidRPr="00D67CBA">
        <w:rPr>
          <w:w w:val="90"/>
          <w:kern w:val="20"/>
          <w:sz w:val="20"/>
          <w:szCs w:val="20"/>
        </w:rPr>
        <w:t>:</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 xml:space="preserve">After the transaction has been successfully registered on the </w:t>
      </w:r>
      <w:proofErr w:type="spellStart"/>
      <w:r w:rsidRPr="00D67CBA">
        <w:rPr>
          <w:w w:val="90"/>
          <w:kern w:val="20"/>
          <w:sz w:val="20"/>
          <w:szCs w:val="20"/>
        </w:rPr>
        <w:t>blockchain</w:t>
      </w:r>
      <w:proofErr w:type="spellEnd"/>
      <w:r w:rsidRPr="00D67CBA">
        <w:rPr>
          <w:w w:val="90"/>
          <w:kern w:val="20"/>
          <w:sz w:val="20"/>
          <w:szCs w:val="20"/>
        </w:rPr>
        <w:t>, both parties involved in the transaction-the sender and the receiver-get a confirmation of the said transaction. It includes a transaction ID, transaction details, and a timestamp as well.</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6. Compliance with Law</w:t>
      </w:r>
      <w:r w:rsidR="00D87F79" w:rsidRPr="00D67CBA">
        <w:rPr>
          <w:w w:val="90"/>
          <w:kern w:val="20"/>
          <w:sz w:val="20"/>
          <w:szCs w:val="20"/>
        </w:rPr>
        <w:t>:</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The regulatory compliance layer performs an automatic KYC/AML check in the background. The system ensures that involved parties meet regulatory requirements and flags suspicious transactions. Non-compliant transactions are rejected.</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jc w:val="both"/>
        <w:rPr>
          <w:w w:val="90"/>
          <w:kern w:val="20"/>
          <w:sz w:val="20"/>
          <w:szCs w:val="20"/>
        </w:rPr>
      </w:pPr>
      <w:r w:rsidRPr="00D67CBA">
        <w:rPr>
          <w:w w:val="90"/>
          <w:kern w:val="20"/>
          <w:sz w:val="20"/>
          <w:szCs w:val="20"/>
        </w:rPr>
        <w:t xml:space="preserve">       Security Features</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The various features ensure the integrity and security of transactions such as:</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Cryptography Secure</w:t>
      </w:r>
      <w:r w:rsidR="00D87F79" w:rsidRPr="00D67CBA">
        <w:rPr>
          <w:w w:val="90"/>
          <w:kern w:val="20"/>
          <w:sz w:val="20"/>
          <w:szCs w:val="20"/>
        </w:rPr>
        <w:t>: All transaction data shall be signed with private keys and be verified using public keys. This means only rightful users can initiate transactions, and transaction data will remain safe.</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 xml:space="preserve">  </w:t>
      </w: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Immutability</w:t>
      </w:r>
      <w:r w:rsidR="00D87F79" w:rsidRPr="00D67CBA">
        <w:rPr>
          <w:w w:val="90"/>
          <w:kern w:val="20"/>
          <w:sz w:val="20"/>
          <w:szCs w:val="20"/>
        </w:rPr>
        <w:t xml:space="preserve">: Once recorded in the </w:t>
      </w:r>
      <w:proofErr w:type="spellStart"/>
      <w:r w:rsidR="00D87F79" w:rsidRPr="00D67CBA">
        <w:rPr>
          <w:w w:val="90"/>
          <w:kern w:val="20"/>
          <w:sz w:val="20"/>
          <w:szCs w:val="20"/>
        </w:rPr>
        <w:t>blockchain</w:t>
      </w:r>
      <w:proofErr w:type="spellEnd"/>
      <w:r w:rsidR="00D87F79" w:rsidRPr="00D67CBA">
        <w:rPr>
          <w:w w:val="90"/>
          <w:kern w:val="20"/>
          <w:sz w:val="20"/>
          <w:szCs w:val="20"/>
        </w:rPr>
        <w:t>, a transaction cannot be altered or deleted because it ensures that transaction history remains intact and no third party can change that.</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Decentralization</w:t>
      </w:r>
      <w:r w:rsidR="00D87F79" w:rsidRPr="00D67CBA">
        <w:rPr>
          <w:w w:val="90"/>
          <w:kern w:val="20"/>
          <w:sz w:val="20"/>
          <w:szCs w:val="20"/>
        </w:rPr>
        <w:t>: There is no centralized point of failure or control. Since the network is decentralized among nodes, most risks of centralized data breaches as well as point failures are minimal.</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 xml:space="preserve">3. </w:t>
      </w:r>
      <w:r w:rsidR="00D87F79" w:rsidRPr="00D67CBA">
        <w:rPr>
          <w:w w:val="90"/>
          <w:kern w:val="20"/>
          <w:sz w:val="20"/>
          <w:szCs w:val="20"/>
        </w:rPr>
        <w:t>Smart Contracts for Auto</w:t>
      </w:r>
      <w:r w:rsidRPr="00D67CBA">
        <w:rPr>
          <w:w w:val="90"/>
          <w:kern w:val="20"/>
          <w:sz w:val="20"/>
          <w:szCs w:val="20"/>
        </w:rPr>
        <w:t>mation</w:t>
      </w:r>
      <w:r w:rsidR="00D87F79" w:rsidRPr="00D67CBA">
        <w:rPr>
          <w:w w:val="90"/>
          <w:kern w:val="20"/>
          <w:sz w:val="20"/>
          <w:szCs w:val="20"/>
        </w:rPr>
        <w:t>: Smart contracts automate the execution of transactions. This helps to reduce human error and the number of intermediaries required, which increases efficiency while ensuring that the transactions are executed according to the predefined rules.</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Scalability</w:t>
      </w:r>
      <w:r w:rsidR="00D87F79" w:rsidRPr="00D67CBA">
        <w:rPr>
          <w:w w:val="90"/>
          <w:kern w:val="20"/>
          <w:sz w:val="20"/>
          <w:szCs w:val="20"/>
        </w:rPr>
        <w:t xml:space="preserve">: Here, the mechanism employed for reaching </w:t>
      </w:r>
      <w:r w:rsidRPr="00D67CBA">
        <w:rPr>
          <w:w w:val="90"/>
          <w:kern w:val="20"/>
          <w:sz w:val="20"/>
          <w:szCs w:val="20"/>
        </w:rPr>
        <w:t>consensus is in the form of a hybrid consensus</w:t>
      </w:r>
      <w:r w:rsidR="00D87F79" w:rsidRPr="00D67CBA">
        <w:rPr>
          <w:w w:val="90"/>
          <w:kern w:val="20"/>
          <w:sz w:val="20"/>
          <w:szCs w:val="20"/>
        </w:rPr>
        <w:t xml:space="preserve"> that supports a large number of users.</w:t>
      </w:r>
      <w:r w:rsidRPr="00D67CBA">
        <w:rPr>
          <w:w w:val="90"/>
          <w:kern w:val="20"/>
          <w:sz w:val="20"/>
          <w:szCs w:val="20"/>
        </w:rPr>
        <w:t xml:space="preserve"> Using Proof of Stake (</w:t>
      </w:r>
      <w:proofErr w:type="spellStart"/>
      <w:r w:rsidRPr="00D67CBA">
        <w:rPr>
          <w:w w:val="90"/>
          <w:kern w:val="20"/>
          <w:sz w:val="20"/>
          <w:szCs w:val="20"/>
        </w:rPr>
        <w:t>PoS</w:t>
      </w:r>
      <w:proofErr w:type="spellEnd"/>
      <w:r w:rsidRPr="00D67CBA">
        <w:rPr>
          <w:w w:val="90"/>
          <w:kern w:val="20"/>
          <w:sz w:val="20"/>
          <w:szCs w:val="20"/>
        </w:rPr>
        <w:t xml:space="preserve">) </w:t>
      </w:r>
      <w:r w:rsidR="00D87F79" w:rsidRPr="00D67CBA">
        <w:rPr>
          <w:w w:val="90"/>
          <w:kern w:val="20"/>
          <w:sz w:val="20"/>
          <w:szCs w:val="20"/>
        </w:rPr>
        <w:t>promises to save considerable energy; inste</w:t>
      </w:r>
      <w:r w:rsidRPr="00D67CBA">
        <w:rPr>
          <w:w w:val="90"/>
          <w:kern w:val="20"/>
          <w:sz w:val="20"/>
          <w:szCs w:val="20"/>
        </w:rPr>
        <w:t xml:space="preserve">ad, the architecture includes </w:t>
      </w:r>
      <w:r w:rsidR="00D87F79" w:rsidRPr="00D67CBA">
        <w:rPr>
          <w:w w:val="90"/>
          <w:kern w:val="20"/>
          <w:sz w:val="20"/>
          <w:szCs w:val="20"/>
        </w:rPr>
        <w:t>off-cha</w:t>
      </w:r>
      <w:r w:rsidRPr="00D67CBA">
        <w:rPr>
          <w:w w:val="90"/>
          <w:kern w:val="20"/>
          <w:sz w:val="20"/>
          <w:szCs w:val="20"/>
        </w:rPr>
        <w:t>in solutions, Layer 2 networks, with an example, Lightning Network</w:t>
      </w:r>
      <w:r w:rsidR="00D87F79" w:rsidRPr="00D67CBA">
        <w:rPr>
          <w:w w:val="90"/>
          <w:kern w:val="20"/>
          <w:sz w:val="20"/>
          <w:szCs w:val="20"/>
        </w:rPr>
        <w:t>, ensuring greater transaction throughput.</w:t>
      </w:r>
    </w:p>
    <w:p w:rsidR="00D87F79" w:rsidRPr="00D67CBA" w:rsidRDefault="00D87F79" w:rsidP="00F6677D">
      <w:pPr>
        <w:tabs>
          <w:tab w:val="left" w:pos="360"/>
        </w:tabs>
        <w:ind w:left="348"/>
        <w:jc w:val="both"/>
        <w:rPr>
          <w:w w:val="90"/>
          <w:kern w:val="20"/>
          <w:sz w:val="20"/>
          <w:szCs w:val="20"/>
        </w:rPr>
      </w:pPr>
    </w:p>
    <w:p w:rsidR="00D87F79" w:rsidRPr="00D67CBA" w:rsidRDefault="00F6677D" w:rsidP="00F6677D">
      <w:pPr>
        <w:tabs>
          <w:tab w:val="left" w:pos="360"/>
        </w:tabs>
        <w:ind w:left="348"/>
        <w:jc w:val="both"/>
        <w:rPr>
          <w:w w:val="90"/>
          <w:kern w:val="20"/>
          <w:sz w:val="20"/>
          <w:szCs w:val="20"/>
        </w:rPr>
      </w:pPr>
      <w:r w:rsidRPr="00D67CBA">
        <w:rPr>
          <w:w w:val="90"/>
          <w:kern w:val="20"/>
          <w:sz w:val="20"/>
          <w:szCs w:val="20"/>
        </w:rPr>
        <w:t xml:space="preserve">4. </w:t>
      </w:r>
      <w:r w:rsidR="00D87F79" w:rsidRPr="00D67CBA">
        <w:rPr>
          <w:w w:val="90"/>
          <w:kern w:val="20"/>
          <w:sz w:val="20"/>
          <w:szCs w:val="20"/>
        </w:rPr>
        <w:t>Regulatory Compliance and Privacy</w:t>
      </w:r>
    </w:p>
    <w:p w:rsidR="00D87F79" w:rsidRPr="00D67CBA" w:rsidRDefault="00D87F79" w:rsidP="00F6677D">
      <w:pPr>
        <w:tabs>
          <w:tab w:val="left" w:pos="360"/>
        </w:tabs>
        <w:ind w:left="348"/>
        <w:jc w:val="both"/>
        <w:rPr>
          <w:w w:val="90"/>
          <w:kern w:val="20"/>
          <w:sz w:val="20"/>
          <w:szCs w:val="20"/>
        </w:rPr>
      </w:pPr>
      <w:r w:rsidRPr="00D67CBA">
        <w:rPr>
          <w:w w:val="90"/>
          <w:kern w:val="20"/>
          <w:sz w:val="20"/>
          <w:szCs w:val="20"/>
        </w:rPr>
        <w:t>The integr</w:t>
      </w:r>
      <w:r w:rsidR="00F6677D" w:rsidRPr="00D67CBA">
        <w:rPr>
          <w:w w:val="90"/>
          <w:kern w:val="20"/>
          <w:sz w:val="20"/>
          <w:szCs w:val="20"/>
        </w:rPr>
        <w:t xml:space="preserve">ation of a compliance layer </w:t>
      </w:r>
      <w:r w:rsidRPr="00D67CBA">
        <w:rPr>
          <w:w w:val="90"/>
          <w:kern w:val="20"/>
          <w:sz w:val="20"/>
          <w:szCs w:val="20"/>
        </w:rPr>
        <w:t xml:space="preserve">within the </w:t>
      </w:r>
      <w:proofErr w:type="spellStart"/>
      <w:r w:rsidRPr="00D67CBA">
        <w:rPr>
          <w:w w:val="90"/>
          <w:kern w:val="20"/>
          <w:sz w:val="20"/>
          <w:szCs w:val="20"/>
        </w:rPr>
        <w:t>blockchain</w:t>
      </w:r>
      <w:proofErr w:type="spellEnd"/>
      <w:r w:rsidRPr="00D67CBA">
        <w:rPr>
          <w:w w:val="90"/>
          <w:kern w:val="20"/>
          <w:sz w:val="20"/>
          <w:szCs w:val="20"/>
        </w:rPr>
        <w:t xml:space="preserve"> ensures that transactions are compliant with international regulations such as AML, KYC, and GDPR. Smart contracts can be programmed to automatically execute compliance checks before a transaction is validated. For privacy, the system can utilize </w:t>
      </w:r>
      <w:r w:rsidR="00F6677D" w:rsidRPr="00D67CBA">
        <w:rPr>
          <w:w w:val="90"/>
          <w:kern w:val="20"/>
          <w:sz w:val="20"/>
          <w:szCs w:val="20"/>
        </w:rPr>
        <w:t>zero-knowledge proofs (ZKPs)</w:t>
      </w:r>
      <w:r w:rsidRPr="00D67CBA">
        <w:rPr>
          <w:w w:val="90"/>
          <w:kern w:val="20"/>
          <w:sz w:val="20"/>
          <w:szCs w:val="20"/>
        </w:rPr>
        <w:t>, a cryptographic technique that allows for transaction validation without revealing sensitive information about the participants.</w:t>
      </w:r>
    </w:p>
    <w:p w:rsidR="00D87F79" w:rsidRPr="00D67CBA" w:rsidRDefault="00D87F79" w:rsidP="00F6677D">
      <w:pPr>
        <w:tabs>
          <w:tab w:val="left" w:pos="360"/>
        </w:tabs>
        <w:ind w:left="348"/>
        <w:jc w:val="both"/>
        <w:rPr>
          <w:w w:val="90"/>
          <w:kern w:val="20"/>
          <w:sz w:val="20"/>
          <w:szCs w:val="20"/>
        </w:rPr>
      </w:pPr>
    </w:p>
    <w:p w:rsidR="003E0FFC" w:rsidRPr="00D67CBA" w:rsidRDefault="00F6677D" w:rsidP="00F6677D">
      <w:pPr>
        <w:tabs>
          <w:tab w:val="left" w:pos="360"/>
        </w:tabs>
        <w:ind w:left="348"/>
        <w:jc w:val="both"/>
        <w:rPr>
          <w:w w:val="90"/>
          <w:kern w:val="20"/>
          <w:sz w:val="20"/>
          <w:szCs w:val="20"/>
        </w:rPr>
      </w:pPr>
      <w:r w:rsidRPr="00D67CBA">
        <w:rPr>
          <w:w w:val="90"/>
          <w:kern w:val="20"/>
          <w:sz w:val="20"/>
          <w:szCs w:val="20"/>
        </w:rPr>
        <w:t xml:space="preserve">5. </w:t>
      </w:r>
      <w:r w:rsidR="00D87F79" w:rsidRPr="00D67CBA">
        <w:rPr>
          <w:w w:val="90"/>
          <w:kern w:val="20"/>
          <w:sz w:val="20"/>
          <w:szCs w:val="20"/>
        </w:rPr>
        <w:t>System Scalability and Per</w:t>
      </w:r>
      <w:r w:rsidRPr="00D67CBA">
        <w:rPr>
          <w:w w:val="90"/>
          <w:kern w:val="20"/>
          <w:sz w:val="20"/>
          <w:szCs w:val="20"/>
        </w:rPr>
        <w:t>formance</w:t>
      </w:r>
    </w:p>
    <w:p w:rsidR="00F6677D" w:rsidRPr="00D67CBA" w:rsidRDefault="00F6677D" w:rsidP="00F6677D">
      <w:pPr>
        <w:tabs>
          <w:tab w:val="left" w:pos="360"/>
        </w:tabs>
        <w:ind w:left="348"/>
        <w:jc w:val="both"/>
        <w:rPr>
          <w:w w:val="90"/>
          <w:kern w:val="20"/>
          <w:sz w:val="20"/>
          <w:szCs w:val="20"/>
        </w:rPr>
      </w:pPr>
      <w:r w:rsidRPr="00D67CBA">
        <w:rPr>
          <w:w w:val="90"/>
          <w:kern w:val="20"/>
          <w:sz w:val="20"/>
          <w:szCs w:val="20"/>
        </w:rPr>
        <w:t xml:space="preserve">In order to counter common scalability concerns related to </w:t>
      </w:r>
      <w:proofErr w:type="spellStart"/>
      <w:r w:rsidRPr="00D67CBA">
        <w:rPr>
          <w:w w:val="90"/>
          <w:kern w:val="20"/>
          <w:sz w:val="20"/>
          <w:szCs w:val="20"/>
        </w:rPr>
        <w:t>blockchain</w:t>
      </w:r>
      <w:proofErr w:type="spellEnd"/>
      <w:r w:rsidRPr="00D67CBA">
        <w:rPr>
          <w:w w:val="90"/>
          <w:kern w:val="20"/>
          <w:sz w:val="20"/>
          <w:szCs w:val="20"/>
        </w:rPr>
        <w:t xml:space="preserve"> technology, the proposed model introduces several optimizations:</w:t>
      </w:r>
    </w:p>
    <w:p w:rsidR="00F6677D" w:rsidRPr="00D67CBA" w:rsidRDefault="00F6677D" w:rsidP="00F6677D">
      <w:pPr>
        <w:tabs>
          <w:tab w:val="left" w:pos="360"/>
        </w:tabs>
        <w:ind w:left="348"/>
        <w:jc w:val="both"/>
        <w:rPr>
          <w:w w:val="90"/>
          <w:kern w:val="20"/>
          <w:sz w:val="20"/>
          <w:szCs w:val="20"/>
        </w:rPr>
      </w:pPr>
      <w:r w:rsidRPr="00D67CBA">
        <w:rPr>
          <w:w w:val="90"/>
          <w:kern w:val="20"/>
          <w:sz w:val="20"/>
          <w:szCs w:val="20"/>
        </w:rPr>
        <w:t xml:space="preserve"> </w:t>
      </w:r>
    </w:p>
    <w:p w:rsidR="00F6677D" w:rsidRPr="00D67CBA" w:rsidRDefault="00F6677D" w:rsidP="00F6677D">
      <w:pPr>
        <w:tabs>
          <w:tab w:val="left" w:pos="360"/>
        </w:tabs>
        <w:ind w:left="348"/>
        <w:jc w:val="both"/>
        <w:rPr>
          <w:w w:val="90"/>
          <w:kern w:val="20"/>
          <w:sz w:val="20"/>
          <w:szCs w:val="20"/>
        </w:rPr>
      </w:pPr>
      <w:proofErr w:type="spellStart"/>
      <w:r w:rsidRPr="00D67CBA">
        <w:rPr>
          <w:w w:val="90"/>
          <w:kern w:val="20"/>
          <w:sz w:val="20"/>
          <w:szCs w:val="20"/>
        </w:rPr>
        <w:t>Sharding</w:t>
      </w:r>
      <w:proofErr w:type="spellEnd"/>
      <w:r w:rsidRPr="00D67CBA">
        <w:rPr>
          <w:w w:val="90"/>
          <w:kern w:val="20"/>
          <w:sz w:val="20"/>
          <w:szCs w:val="20"/>
        </w:rPr>
        <w:t xml:space="preserve">: The </w:t>
      </w:r>
      <w:proofErr w:type="spellStart"/>
      <w:r w:rsidRPr="00D67CBA">
        <w:rPr>
          <w:w w:val="90"/>
          <w:kern w:val="20"/>
          <w:sz w:val="20"/>
          <w:szCs w:val="20"/>
        </w:rPr>
        <w:t>blockchain</w:t>
      </w:r>
      <w:proofErr w:type="spellEnd"/>
      <w:r w:rsidRPr="00D67CBA">
        <w:rPr>
          <w:w w:val="90"/>
          <w:kern w:val="20"/>
          <w:sz w:val="20"/>
          <w:szCs w:val="20"/>
        </w:rPr>
        <w:t xml:space="preserve"> can be split into smaller, more manageable pieces (shards) and each one is allowed to process independent transactions, which improves throughput.</w:t>
      </w:r>
    </w:p>
    <w:p w:rsidR="00F6677D" w:rsidRPr="00D67CBA" w:rsidRDefault="00F6677D" w:rsidP="00F6677D">
      <w:pPr>
        <w:tabs>
          <w:tab w:val="left" w:pos="360"/>
        </w:tabs>
        <w:ind w:left="348"/>
        <w:jc w:val="both"/>
        <w:rPr>
          <w:w w:val="90"/>
          <w:kern w:val="20"/>
          <w:sz w:val="20"/>
          <w:szCs w:val="20"/>
        </w:rPr>
      </w:pPr>
    </w:p>
    <w:p w:rsidR="00F6677D" w:rsidRPr="00D67CBA" w:rsidRDefault="00F6677D" w:rsidP="00F6677D">
      <w:pPr>
        <w:tabs>
          <w:tab w:val="left" w:pos="360"/>
        </w:tabs>
        <w:ind w:left="348"/>
        <w:jc w:val="both"/>
        <w:rPr>
          <w:w w:val="90"/>
          <w:kern w:val="20"/>
          <w:sz w:val="20"/>
          <w:szCs w:val="20"/>
        </w:rPr>
      </w:pPr>
      <w:r w:rsidRPr="00D67CBA">
        <w:rPr>
          <w:w w:val="90"/>
          <w:kern w:val="20"/>
          <w:sz w:val="20"/>
          <w:szCs w:val="20"/>
        </w:rPr>
        <w:t xml:space="preserve">Layer 2 Solutions: Both the Lightning Network or sidechains can be used to process transactions off-chain, which reduces the load on the main </w:t>
      </w:r>
      <w:proofErr w:type="spellStart"/>
      <w:r w:rsidRPr="00D67CBA">
        <w:rPr>
          <w:w w:val="90"/>
          <w:kern w:val="20"/>
          <w:sz w:val="20"/>
          <w:szCs w:val="20"/>
        </w:rPr>
        <w:t>blockchain</w:t>
      </w:r>
      <w:proofErr w:type="spellEnd"/>
      <w:r w:rsidRPr="00D67CBA">
        <w:rPr>
          <w:w w:val="90"/>
          <w:kern w:val="20"/>
          <w:sz w:val="20"/>
          <w:szCs w:val="20"/>
        </w:rPr>
        <w:t xml:space="preserve"> and increases the speed of transaction processing.</w:t>
      </w:r>
    </w:p>
    <w:p w:rsidR="00F6677D" w:rsidRPr="00D67CBA" w:rsidRDefault="00F6677D" w:rsidP="00F6677D">
      <w:pPr>
        <w:tabs>
          <w:tab w:val="left" w:pos="360"/>
        </w:tabs>
        <w:ind w:left="348"/>
        <w:jc w:val="both"/>
        <w:rPr>
          <w:w w:val="90"/>
          <w:kern w:val="20"/>
          <w:sz w:val="20"/>
          <w:szCs w:val="20"/>
        </w:rPr>
      </w:pPr>
    </w:p>
    <w:p w:rsidR="00F6677D" w:rsidRPr="00D67CBA" w:rsidRDefault="00F6677D" w:rsidP="00F6677D">
      <w:pPr>
        <w:tabs>
          <w:tab w:val="left" w:pos="360"/>
        </w:tabs>
        <w:ind w:left="348"/>
        <w:jc w:val="both"/>
        <w:rPr>
          <w:w w:val="90"/>
          <w:kern w:val="20"/>
          <w:sz w:val="20"/>
          <w:szCs w:val="20"/>
        </w:rPr>
      </w:pPr>
      <w:r w:rsidRPr="00D67CBA">
        <w:rPr>
          <w:w w:val="90"/>
          <w:kern w:val="20"/>
          <w:sz w:val="20"/>
          <w:szCs w:val="20"/>
        </w:rPr>
        <w:lastRenderedPageBreak/>
        <w:t xml:space="preserve">Hybrid Consensus Mechanisms: It would combine </w:t>
      </w:r>
      <w:proofErr w:type="spellStart"/>
      <w:r w:rsidRPr="00D67CBA">
        <w:rPr>
          <w:w w:val="90"/>
          <w:kern w:val="20"/>
          <w:sz w:val="20"/>
          <w:szCs w:val="20"/>
        </w:rPr>
        <w:t>PoS</w:t>
      </w:r>
      <w:proofErr w:type="spellEnd"/>
      <w:r w:rsidRPr="00D67CBA">
        <w:rPr>
          <w:w w:val="90"/>
          <w:kern w:val="20"/>
          <w:sz w:val="20"/>
          <w:szCs w:val="20"/>
        </w:rPr>
        <w:t xml:space="preserve"> and </w:t>
      </w:r>
      <w:proofErr w:type="spellStart"/>
      <w:r w:rsidRPr="00D67CBA">
        <w:rPr>
          <w:w w:val="90"/>
          <w:kern w:val="20"/>
          <w:sz w:val="20"/>
          <w:szCs w:val="20"/>
        </w:rPr>
        <w:t>PoW</w:t>
      </w:r>
      <w:proofErr w:type="spellEnd"/>
      <w:r w:rsidRPr="00D67CBA">
        <w:rPr>
          <w:w w:val="90"/>
          <w:kern w:val="20"/>
          <w:sz w:val="20"/>
          <w:szCs w:val="20"/>
        </w:rPr>
        <w:t xml:space="preserve"> or even </w:t>
      </w:r>
      <w:proofErr w:type="spellStart"/>
      <w:r w:rsidRPr="00D67CBA">
        <w:rPr>
          <w:w w:val="90"/>
          <w:kern w:val="20"/>
          <w:sz w:val="20"/>
          <w:szCs w:val="20"/>
        </w:rPr>
        <w:t>PoS</w:t>
      </w:r>
      <w:proofErr w:type="spellEnd"/>
      <w:r w:rsidRPr="00D67CBA">
        <w:rPr>
          <w:w w:val="90"/>
          <w:kern w:val="20"/>
          <w:sz w:val="20"/>
          <w:szCs w:val="20"/>
        </w:rPr>
        <w:t xml:space="preserve"> with Byzantine Fault Tolerant (BFT) mechanism to balance security, decentralization, and scalability. This way, the system can adjust its different complexities towards different volumetric necessities and categories of transactions.</w:t>
      </w:r>
    </w:p>
    <w:p w:rsidR="003E0FFC" w:rsidRPr="00D67CBA" w:rsidRDefault="003E0FFC" w:rsidP="00F6677D">
      <w:pPr>
        <w:tabs>
          <w:tab w:val="left" w:pos="579"/>
          <w:tab w:val="left" w:pos="5580"/>
        </w:tabs>
        <w:spacing w:before="93"/>
        <w:ind w:right="-413"/>
        <w:jc w:val="both"/>
        <w:rPr>
          <w:w w:val="90"/>
          <w:kern w:val="20"/>
          <w:sz w:val="20"/>
          <w:szCs w:val="20"/>
        </w:rPr>
      </w:pPr>
    </w:p>
    <w:p w:rsidR="003E0FFC" w:rsidRPr="00D67CBA" w:rsidRDefault="00377662" w:rsidP="00F6677D">
      <w:pPr>
        <w:tabs>
          <w:tab w:val="left" w:pos="579"/>
          <w:tab w:val="left" w:pos="5580"/>
        </w:tabs>
        <w:spacing w:before="93"/>
        <w:ind w:right="-413"/>
        <w:jc w:val="both"/>
        <w:rPr>
          <w:w w:val="90"/>
          <w:kern w:val="20"/>
          <w:sz w:val="20"/>
          <w:szCs w:val="20"/>
        </w:rPr>
      </w:pPr>
      <w:r w:rsidRPr="00D67CBA">
        <w:rPr>
          <w:noProof/>
          <w:w w:val="90"/>
          <w:kern w:val="20"/>
          <w:sz w:val="20"/>
          <w:szCs w:val="20"/>
          <w:lang w:val="en-IN" w:eastAsia="en-IN"/>
        </w:rPr>
        <w:drawing>
          <wp:anchor distT="0" distB="0" distL="114300" distR="114300" simplePos="0" relativeHeight="251652608" behindDoc="0" locked="0" layoutInCell="1" allowOverlap="1" wp14:anchorId="46208580" wp14:editId="68AE597D">
            <wp:simplePos x="0" y="0"/>
            <wp:positionH relativeFrom="column">
              <wp:posOffset>205740</wp:posOffset>
            </wp:positionH>
            <wp:positionV relativeFrom="paragraph">
              <wp:posOffset>64135</wp:posOffset>
            </wp:positionV>
            <wp:extent cx="2926080" cy="1917065"/>
            <wp:effectExtent l="0" t="0" r="762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DIG.png"/>
                    <pic:cNvPicPr/>
                  </pic:nvPicPr>
                  <pic:blipFill>
                    <a:blip r:embed="rId12">
                      <a:extLst>
                        <a:ext uri="{28A0092B-C50C-407E-A947-70E740481C1C}">
                          <a14:useLocalDpi xmlns:a14="http://schemas.microsoft.com/office/drawing/2010/main" val="0"/>
                        </a:ext>
                      </a:extLst>
                    </a:blip>
                    <a:stretch>
                      <a:fillRect/>
                    </a:stretch>
                  </pic:blipFill>
                  <pic:spPr>
                    <a:xfrm>
                      <a:off x="0" y="0"/>
                      <a:ext cx="2926080" cy="1917065"/>
                    </a:xfrm>
                    <a:prstGeom prst="rect">
                      <a:avLst/>
                    </a:prstGeom>
                  </pic:spPr>
                </pic:pic>
              </a:graphicData>
            </a:graphic>
            <wp14:sizeRelH relativeFrom="page">
              <wp14:pctWidth>0</wp14:pctWidth>
            </wp14:sizeRelH>
            <wp14:sizeRelV relativeFrom="page">
              <wp14:pctHeight>0</wp14:pctHeight>
            </wp14:sizeRelV>
          </wp:anchor>
        </w:drawing>
      </w:r>
    </w:p>
    <w:p w:rsidR="003E0FFC" w:rsidRPr="00D67CBA" w:rsidRDefault="003E0FFC" w:rsidP="00F6677D">
      <w:pPr>
        <w:tabs>
          <w:tab w:val="left" w:pos="579"/>
          <w:tab w:val="left" w:pos="5580"/>
        </w:tabs>
        <w:spacing w:before="93"/>
        <w:ind w:right="-413"/>
        <w:jc w:val="both"/>
        <w:rPr>
          <w:w w:val="90"/>
          <w:kern w:val="20"/>
          <w:sz w:val="20"/>
          <w:szCs w:val="20"/>
        </w:rPr>
      </w:pPr>
    </w:p>
    <w:p w:rsidR="00623852" w:rsidRPr="00D67CBA" w:rsidRDefault="00623852" w:rsidP="0004348F">
      <w:pPr>
        <w:tabs>
          <w:tab w:val="left" w:pos="5580"/>
        </w:tabs>
        <w:spacing w:before="185"/>
        <w:ind w:right="360"/>
        <w:jc w:val="both"/>
        <w:rPr>
          <w:sz w:val="20"/>
          <w:szCs w:val="20"/>
        </w:rPr>
      </w:pPr>
    </w:p>
    <w:p w:rsidR="00623852" w:rsidRPr="00D67CBA" w:rsidRDefault="00623852" w:rsidP="0004348F">
      <w:pPr>
        <w:tabs>
          <w:tab w:val="left" w:pos="5580"/>
        </w:tabs>
        <w:spacing w:before="185"/>
        <w:ind w:right="360"/>
        <w:rPr>
          <w:sz w:val="20"/>
          <w:szCs w:val="20"/>
        </w:rPr>
      </w:pPr>
    </w:p>
    <w:p w:rsidR="00377662" w:rsidRPr="00D67CBA" w:rsidRDefault="00377662" w:rsidP="00377662">
      <w:pPr>
        <w:spacing w:before="105"/>
        <w:ind w:left="199"/>
        <w:jc w:val="center"/>
      </w:pPr>
    </w:p>
    <w:p w:rsidR="00377662" w:rsidRPr="00D67CBA" w:rsidRDefault="00377662" w:rsidP="00377662">
      <w:pPr>
        <w:spacing w:before="105"/>
        <w:ind w:left="199"/>
        <w:jc w:val="center"/>
      </w:pPr>
    </w:p>
    <w:p w:rsidR="00377662" w:rsidRPr="00D67CBA" w:rsidRDefault="00377662" w:rsidP="00377662">
      <w:pPr>
        <w:spacing w:before="105"/>
        <w:ind w:left="199"/>
        <w:jc w:val="center"/>
      </w:pPr>
    </w:p>
    <w:p w:rsidR="00377662" w:rsidRPr="00D67CBA" w:rsidRDefault="00377662" w:rsidP="00377662">
      <w:pPr>
        <w:spacing w:before="105"/>
        <w:ind w:left="199"/>
        <w:jc w:val="center"/>
      </w:pPr>
    </w:p>
    <w:p w:rsidR="00377662" w:rsidRPr="00D67CBA" w:rsidRDefault="00377662" w:rsidP="00377662">
      <w:pPr>
        <w:spacing w:before="105"/>
        <w:ind w:left="199"/>
        <w:jc w:val="center"/>
      </w:pPr>
    </w:p>
    <w:p w:rsidR="00377662" w:rsidRDefault="00377662" w:rsidP="00377662">
      <w:pPr>
        <w:spacing w:before="105"/>
        <w:ind w:left="199"/>
        <w:jc w:val="center"/>
        <w:rPr>
          <w:spacing w:val="-2"/>
        </w:rPr>
      </w:pPr>
      <w:r w:rsidRPr="00D67CBA">
        <w:t>Fig.</w:t>
      </w:r>
      <w:r w:rsidRPr="00D67CBA">
        <w:rPr>
          <w:spacing w:val="-3"/>
        </w:rPr>
        <w:t xml:space="preserve"> </w:t>
      </w:r>
      <w:r w:rsidRPr="00D67CBA">
        <w:t>1</w:t>
      </w:r>
      <w:r w:rsidRPr="00D67CBA">
        <w:rPr>
          <w:spacing w:val="-9"/>
        </w:rPr>
        <w:t xml:space="preserve"> </w:t>
      </w:r>
      <w:r w:rsidRPr="00D67CBA">
        <w:t>Block</w:t>
      </w:r>
      <w:r w:rsidRPr="00D67CBA">
        <w:rPr>
          <w:spacing w:val="-9"/>
        </w:rPr>
        <w:t xml:space="preserve"> </w:t>
      </w:r>
      <w:r w:rsidRPr="00D67CBA">
        <w:t>Diagram</w:t>
      </w:r>
      <w:r w:rsidRPr="00D67CBA">
        <w:rPr>
          <w:spacing w:val="-13"/>
        </w:rPr>
        <w:t xml:space="preserve"> </w:t>
      </w:r>
      <w:proofErr w:type="gramStart"/>
      <w:r w:rsidRPr="00D67CBA">
        <w:t>Of</w:t>
      </w:r>
      <w:proofErr w:type="gramEnd"/>
      <w:r w:rsidRPr="00D67CBA">
        <w:rPr>
          <w:spacing w:val="-4"/>
        </w:rPr>
        <w:t xml:space="preserve"> </w:t>
      </w:r>
      <w:r w:rsidRPr="00D67CBA">
        <w:t>The</w:t>
      </w:r>
      <w:r w:rsidRPr="00D67CBA">
        <w:rPr>
          <w:spacing w:val="-9"/>
        </w:rPr>
        <w:t xml:space="preserve"> </w:t>
      </w:r>
      <w:r w:rsidRPr="00D67CBA">
        <w:t>Proposed</w:t>
      </w:r>
      <w:r w:rsidRPr="00D67CBA">
        <w:rPr>
          <w:spacing w:val="-7"/>
        </w:rPr>
        <w:t xml:space="preserve"> </w:t>
      </w:r>
      <w:r w:rsidRPr="00D67CBA">
        <w:rPr>
          <w:spacing w:val="-2"/>
        </w:rPr>
        <w:t>System</w:t>
      </w:r>
    </w:p>
    <w:p w:rsidR="00EC2658" w:rsidRPr="00D67CBA" w:rsidRDefault="00EC2658" w:rsidP="00377662">
      <w:pPr>
        <w:spacing w:before="105"/>
        <w:ind w:left="199"/>
        <w:jc w:val="center"/>
      </w:pPr>
    </w:p>
    <w:p w:rsidR="00377662" w:rsidRPr="00D67CBA" w:rsidRDefault="00377662" w:rsidP="00377662">
      <w:pPr>
        <w:pStyle w:val="BodyText"/>
        <w:spacing w:before="97"/>
        <w:jc w:val="left"/>
        <w:rPr>
          <w:b/>
          <w:sz w:val="22"/>
        </w:rPr>
      </w:pPr>
    </w:p>
    <w:p w:rsidR="00623852" w:rsidRPr="00D67CBA" w:rsidRDefault="00377662" w:rsidP="00377662">
      <w:pPr>
        <w:tabs>
          <w:tab w:val="left" w:pos="699"/>
        </w:tabs>
        <w:rPr>
          <w:b/>
          <w:sz w:val="18"/>
        </w:rPr>
      </w:pPr>
      <w:r w:rsidRPr="00D67CBA">
        <w:rPr>
          <w:b/>
          <w:sz w:val="20"/>
          <w:szCs w:val="20"/>
        </w:rPr>
        <w:t xml:space="preserve">        IV</w:t>
      </w:r>
      <w:r w:rsidRPr="00D67CBA">
        <w:rPr>
          <w:b/>
          <w:spacing w:val="-8"/>
          <w:sz w:val="18"/>
        </w:rPr>
        <w:t xml:space="preserve"> COMPARITIVE CASE</w:t>
      </w:r>
      <w:r w:rsidRPr="00D67CBA">
        <w:rPr>
          <w:b/>
          <w:spacing w:val="-7"/>
          <w:sz w:val="18"/>
        </w:rPr>
        <w:t xml:space="preserve"> </w:t>
      </w:r>
      <w:r w:rsidRPr="00D67CBA">
        <w:rPr>
          <w:b/>
          <w:spacing w:val="-8"/>
          <w:sz w:val="18"/>
        </w:rPr>
        <w:t>STUDIES</w:t>
      </w:r>
    </w:p>
    <w:p w:rsidR="00377662" w:rsidRPr="00D67CBA" w:rsidRDefault="00377662" w:rsidP="00D67CBA">
      <w:pPr>
        <w:tabs>
          <w:tab w:val="left" w:pos="699"/>
        </w:tabs>
        <w:jc w:val="both"/>
        <w:rPr>
          <w:w w:val="90"/>
          <w:kern w:val="18"/>
          <w:sz w:val="18"/>
        </w:rPr>
      </w:pPr>
    </w:p>
    <w:p w:rsidR="00D67CBA" w:rsidRPr="00D67CBA" w:rsidRDefault="00377662" w:rsidP="00D67CBA">
      <w:pPr>
        <w:tabs>
          <w:tab w:val="left" w:pos="699"/>
        </w:tabs>
        <w:ind w:left="270"/>
        <w:jc w:val="both"/>
        <w:rPr>
          <w:w w:val="90"/>
          <w:kern w:val="18"/>
          <w:sz w:val="18"/>
        </w:rPr>
      </w:pPr>
      <w:r w:rsidRPr="00D67CBA">
        <w:rPr>
          <w:w w:val="90"/>
          <w:kern w:val="18"/>
          <w:sz w:val="18"/>
        </w:rPr>
        <w:t xml:space="preserve">  </w:t>
      </w:r>
      <w:r w:rsidR="00D67CBA" w:rsidRPr="00D67CBA">
        <w:rPr>
          <w:w w:val="90"/>
          <w:kern w:val="18"/>
          <w:sz w:val="18"/>
        </w:rPr>
        <w:t xml:space="preserve">     Today, many </w:t>
      </w:r>
      <w:proofErr w:type="spellStart"/>
      <w:r w:rsidR="00D67CBA" w:rsidRPr="00D67CBA">
        <w:rPr>
          <w:w w:val="90"/>
          <w:kern w:val="18"/>
          <w:sz w:val="18"/>
        </w:rPr>
        <w:t>blockchain</w:t>
      </w:r>
      <w:proofErr w:type="spellEnd"/>
      <w:r w:rsidR="00D67CBA" w:rsidRPr="00D67CBA">
        <w:rPr>
          <w:w w:val="90"/>
          <w:kern w:val="18"/>
          <w:sz w:val="18"/>
        </w:rPr>
        <w:t>-based banking systems are being pursued by financial companies for better transaction security, speed, and clarity</w:t>
      </w:r>
      <w:r w:rsidR="00D67CBA">
        <w:rPr>
          <w:w w:val="90"/>
          <w:kern w:val="18"/>
          <w:sz w:val="18"/>
        </w:rPr>
        <w:t xml:space="preserve">. One significant case is the J.P. Morgan's JPM Coin </w:t>
      </w:r>
      <w:r w:rsidR="00D67CBA" w:rsidRPr="00D67CBA">
        <w:rPr>
          <w:w w:val="90"/>
          <w:kern w:val="18"/>
          <w:sz w:val="18"/>
        </w:rPr>
        <w:t>digital coin developed with a view toward providing quick payment capabilities between an institutional client as well as institutional client</w:t>
      </w:r>
      <w:r w:rsidR="00D67CBA">
        <w:rPr>
          <w:w w:val="90"/>
          <w:kern w:val="18"/>
          <w:sz w:val="18"/>
        </w:rPr>
        <w:t>s. Since JPM Coin operates on Quorum, </w:t>
      </w:r>
      <w:r w:rsidR="00D67CBA" w:rsidRPr="00D67CBA">
        <w:rPr>
          <w:w w:val="90"/>
          <w:kern w:val="18"/>
          <w:sz w:val="18"/>
        </w:rPr>
        <w:t xml:space="preserve">an immediate settlement possibility along with conducting compliance checks on AML as well as KYC is performed. However, its permissioned </w:t>
      </w:r>
      <w:proofErr w:type="spellStart"/>
      <w:r w:rsidR="00D67CBA" w:rsidRPr="00D67CBA">
        <w:rPr>
          <w:w w:val="90"/>
          <w:kern w:val="18"/>
          <w:sz w:val="18"/>
        </w:rPr>
        <w:t>blockchain</w:t>
      </w:r>
      <w:proofErr w:type="spellEnd"/>
      <w:r w:rsidR="00D67CBA" w:rsidRPr="00D67CBA">
        <w:rPr>
          <w:w w:val="90"/>
          <w:kern w:val="18"/>
          <w:sz w:val="18"/>
        </w:rPr>
        <w:t xml:space="preserve"> limits its decentralization benefits and only allows usage from instit</w:t>
      </w:r>
      <w:r w:rsidR="00D67CBA">
        <w:rPr>
          <w:w w:val="90"/>
          <w:kern w:val="18"/>
          <w:sz w:val="18"/>
        </w:rPr>
        <w:t>utional clients. In contrast, Ripple (XRP)</w:t>
      </w:r>
      <w:r w:rsidR="00D67CBA" w:rsidRPr="00D67CBA">
        <w:rPr>
          <w:w w:val="90"/>
          <w:kern w:val="18"/>
          <w:sz w:val="18"/>
        </w:rPr>
        <w:t xml:space="preserve"> is another prominent example offering a decentralized cross-border payment solution through its Ripple</w:t>
      </w:r>
      <w:r w:rsidR="00D67CBA">
        <w:rPr>
          <w:w w:val="90"/>
          <w:kern w:val="18"/>
          <w:sz w:val="18"/>
        </w:rPr>
        <w:t xml:space="preserve"> </w:t>
      </w:r>
      <w:r w:rsidR="00D67CBA" w:rsidRPr="00D67CBA">
        <w:rPr>
          <w:w w:val="90"/>
          <w:kern w:val="18"/>
          <w:sz w:val="18"/>
        </w:rPr>
        <w:t>Net platform. Using a consensus algorithm instead of traditional mining, Ripple reduces the cost of transactions and speeds up settlement times to mere seconds. However, its use of validators from banks raises concerns regarding centralization and XRP also faces regulatory challenges in certain jurisdictions.</w:t>
      </w:r>
    </w:p>
    <w:p w:rsidR="00D67CBA" w:rsidRPr="00D67CBA" w:rsidRDefault="00D67CBA" w:rsidP="00D67CBA">
      <w:pPr>
        <w:tabs>
          <w:tab w:val="left" w:pos="699"/>
        </w:tabs>
        <w:ind w:left="270"/>
        <w:jc w:val="both"/>
        <w:rPr>
          <w:w w:val="90"/>
          <w:kern w:val="18"/>
          <w:sz w:val="18"/>
        </w:rPr>
      </w:pPr>
    </w:p>
    <w:p w:rsidR="00D67CBA" w:rsidRPr="00D67CBA" w:rsidRDefault="00D67CBA" w:rsidP="00D67CBA">
      <w:pPr>
        <w:tabs>
          <w:tab w:val="left" w:pos="699"/>
        </w:tabs>
        <w:ind w:left="270"/>
        <w:jc w:val="both"/>
        <w:rPr>
          <w:w w:val="90"/>
          <w:kern w:val="18"/>
          <w:sz w:val="18"/>
        </w:rPr>
      </w:pPr>
      <w:r w:rsidRPr="00D67CBA">
        <w:rPr>
          <w:w w:val="90"/>
          <w:kern w:val="18"/>
          <w:sz w:val="18"/>
        </w:rPr>
        <w:t>The other m</w:t>
      </w:r>
      <w:r>
        <w:rPr>
          <w:w w:val="90"/>
          <w:kern w:val="18"/>
          <w:sz w:val="18"/>
        </w:rPr>
        <w:t xml:space="preserve">ajor undertaking is </w:t>
      </w:r>
      <w:r w:rsidRPr="00D67CBA">
        <w:rPr>
          <w:w w:val="90"/>
          <w:kern w:val="18"/>
          <w:sz w:val="18"/>
        </w:rPr>
        <w:t xml:space="preserve">Deutsche Bank's </w:t>
      </w:r>
      <w:proofErr w:type="spellStart"/>
      <w:r w:rsidRPr="00D67CBA">
        <w:rPr>
          <w:w w:val="90"/>
          <w:kern w:val="18"/>
          <w:sz w:val="18"/>
        </w:rPr>
        <w:t>b</w:t>
      </w:r>
      <w:r>
        <w:rPr>
          <w:w w:val="90"/>
          <w:kern w:val="18"/>
          <w:sz w:val="18"/>
        </w:rPr>
        <w:t>lockchain</w:t>
      </w:r>
      <w:proofErr w:type="spellEnd"/>
      <w:r>
        <w:rPr>
          <w:w w:val="90"/>
          <w:kern w:val="18"/>
          <w:sz w:val="18"/>
        </w:rPr>
        <w:t>-based payment system</w:t>
      </w:r>
      <w:r w:rsidRPr="00D67CBA">
        <w:rPr>
          <w:w w:val="90"/>
          <w:kern w:val="18"/>
          <w:sz w:val="18"/>
        </w:rPr>
        <w:t xml:space="preserve"> which focuses on streamlining cross-border payments using a permissioned </w:t>
      </w:r>
      <w:proofErr w:type="spellStart"/>
      <w:r w:rsidRPr="00D67CBA">
        <w:rPr>
          <w:w w:val="90"/>
          <w:kern w:val="18"/>
          <w:sz w:val="18"/>
        </w:rPr>
        <w:t>blockchain</w:t>
      </w:r>
      <w:proofErr w:type="spellEnd"/>
      <w:r w:rsidRPr="00D67CBA">
        <w:rPr>
          <w:w w:val="90"/>
          <w:kern w:val="18"/>
          <w:sz w:val="18"/>
        </w:rPr>
        <w:t>. By incorporating this solution with the existing SWIFT network, Deutsche Bank ensures interoperability with the traditional banking infrastructure. However, similar to JPM Coin, the system faces challenges in achieving full decentralization and requires careful navigation of regulatory framewor</w:t>
      </w:r>
      <w:r>
        <w:rPr>
          <w:w w:val="90"/>
          <w:kern w:val="18"/>
          <w:sz w:val="18"/>
        </w:rPr>
        <w:t xml:space="preserve">ks. Meanwhile, platforms like </w:t>
      </w:r>
      <w:proofErr w:type="spellStart"/>
      <w:proofErr w:type="gramStart"/>
      <w:r>
        <w:rPr>
          <w:w w:val="90"/>
          <w:kern w:val="18"/>
          <w:sz w:val="18"/>
        </w:rPr>
        <w:t>We.trade</w:t>
      </w:r>
      <w:proofErr w:type="spellEnd"/>
      <w:proofErr w:type="gramEnd"/>
      <w:r w:rsidRPr="00D67CBA">
        <w:rPr>
          <w:w w:val="90"/>
          <w:kern w:val="18"/>
          <w:sz w:val="18"/>
        </w:rPr>
        <w:t xml:space="preserve">, powered by IBM’s </w:t>
      </w:r>
      <w:proofErr w:type="spellStart"/>
      <w:r w:rsidRPr="00D67CBA">
        <w:rPr>
          <w:w w:val="90"/>
          <w:kern w:val="18"/>
          <w:sz w:val="18"/>
        </w:rPr>
        <w:t>blockchain</w:t>
      </w:r>
      <w:proofErr w:type="spellEnd"/>
      <w:r w:rsidRPr="00D67CBA">
        <w:rPr>
          <w:w w:val="90"/>
          <w:kern w:val="18"/>
          <w:sz w:val="18"/>
        </w:rPr>
        <w:t>, revolutionize trade finance by automating transactions through smart contracts, ensuring both transparency and security. However, the platform’s reliance on multiple banks for widespread adoption limits its scalability.</w:t>
      </w:r>
    </w:p>
    <w:p w:rsidR="00D67CBA" w:rsidRPr="00D67CBA" w:rsidRDefault="00D67CBA" w:rsidP="00D67CBA">
      <w:pPr>
        <w:tabs>
          <w:tab w:val="left" w:pos="699"/>
        </w:tabs>
        <w:ind w:left="270"/>
        <w:jc w:val="both"/>
        <w:rPr>
          <w:w w:val="90"/>
          <w:kern w:val="18"/>
          <w:sz w:val="18"/>
        </w:rPr>
      </w:pPr>
    </w:p>
    <w:p w:rsidR="00D67CBA" w:rsidRDefault="00D67CBA" w:rsidP="00D57901">
      <w:pPr>
        <w:tabs>
          <w:tab w:val="left" w:pos="699"/>
        </w:tabs>
        <w:ind w:left="270" w:right="40"/>
        <w:jc w:val="both"/>
        <w:rPr>
          <w:w w:val="90"/>
          <w:kern w:val="18"/>
          <w:sz w:val="18"/>
        </w:rPr>
      </w:pPr>
      <w:r w:rsidRPr="00D67CBA">
        <w:rPr>
          <w:w w:val="90"/>
          <w:kern w:val="18"/>
          <w:sz w:val="18"/>
        </w:rPr>
        <w:t>A Decentralized Finan</w:t>
      </w:r>
      <w:r>
        <w:rPr>
          <w:w w:val="90"/>
          <w:kern w:val="18"/>
          <w:sz w:val="18"/>
        </w:rPr>
        <w:t>ce (</w:t>
      </w:r>
      <w:proofErr w:type="spellStart"/>
      <w:r>
        <w:rPr>
          <w:w w:val="90"/>
          <w:kern w:val="18"/>
          <w:sz w:val="18"/>
        </w:rPr>
        <w:t>DeFi</w:t>
      </w:r>
      <w:proofErr w:type="spellEnd"/>
      <w:r>
        <w:rPr>
          <w:w w:val="90"/>
          <w:kern w:val="18"/>
          <w:sz w:val="18"/>
        </w:rPr>
        <w:t xml:space="preserve">) platform, built on </w:t>
      </w:r>
      <w:proofErr w:type="spellStart"/>
      <w:r>
        <w:rPr>
          <w:w w:val="90"/>
          <w:kern w:val="18"/>
          <w:sz w:val="18"/>
        </w:rPr>
        <w:t>Ethereum</w:t>
      </w:r>
      <w:proofErr w:type="spellEnd"/>
      <w:r w:rsidRPr="00D67CBA">
        <w:rPr>
          <w:w w:val="90"/>
          <w:kern w:val="18"/>
          <w:sz w:val="18"/>
        </w:rPr>
        <w:t xml:space="preserve">, provides an alternative avenue wherein individuals can offer lending, borrow, and even trade financial products without intermediaries. For instance, </w:t>
      </w:r>
      <w:proofErr w:type="spellStart"/>
      <w:r w:rsidRPr="00D67CBA">
        <w:rPr>
          <w:w w:val="90"/>
          <w:kern w:val="18"/>
          <w:sz w:val="18"/>
        </w:rPr>
        <w:t>MakerDAO</w:t>
      </w:r>
      <w:proofErr w:type="spellEnd"/>
      <w:r w:rsidRPr="00D67CBA">
        <w:rPr>
          <w:w w:val="90"/>
          <w:kern w:val="18"/>
          <w:sz w:val="18"/>
        </w:rPr>
        <w:t xml:space="preserve"> and Compound employ smart contracts developed on </w:t>
      </w:r>
      <w:r w:rsidR="00446DB8">
        <w:rPr>
          <w:w w:val="90"/>
          <w:kern w:val="18"/>
          <w:sz w:val="18"/>
        </w:rPr>
        <w:t xml:space="preserve">             </w:t>
      </w:r>
      <w:proofErr w:type="spellStart"/>
      <w:r w:rsidRPr="00D67CBA">
        <w:rPr>
          <w:w w:val="90"/>
          <w:kern w:val="18"/>
          <w:sz w:val="18"/>
        </w:rPr>
        <w:t>Ethereum</w:t>
      </w:r>
      <w:proofErr w:type="spellEnd"/>
      <w:r w:rsidRPr="00D67CBA">
        <w:rPr>
          <w:w w:val="90"/>
          <w:kern w:val="18"/>
          <w:sz w:val="18"/>
        </w:rPr>
        <w:t xml:space="preserve">, ensuring seamless, decentralized financial transactions. Although </w:t>
      </w:r>
      <w:proofErr w:type="spellStart"/>
      <w:r w:rsidRPr="00D67CBA">
        <w:rPr>
          <w:w w:val="90"/>
          <w:kern w:val="18"/>
          <w:sz w:val="18"/>
        </w:rPr>
        <w:t>DeFi</w:t>
      </w:r>
      <w:proofErr w:type="spellEnd"/>
      <w:r w:rsidRPr="00D67CBA">
        <w:rPr>
          <w:w w:val="90"/>
          <w:kern w:val="18"/>
          <w:sz w:val="18"/>
        </w:rPr>
        <w:t xml:space="preserve"> offers significant financial inclusion, user control, and freedom, it still experiences challenges in areas such as vulnerability</w:t>
      </w:r>
      <w:r w:rsidR="00446DB8">
        <w:rPr>
          <w:w w:val="90"/>
          <w:kern w:val="18"/>
          <w:sz w:val="18"/>
        </w:rPr>
        <w:t xml:space="preserve">                    </w:t>
      </w:r>
      <w:r w:rsidRPr="00D67CBA">
        <w:rPr>
          <w:w w:val="90"/>
          <w:kern w:val="18"/>
          <w:sz w:val="18"/>
        </w:rPr>
        <w:t xml:space="preserve"> in smart contracts, scalability issues, and the uncertainty of regulation.</w:t>
      </w:r>
    </w:p>
    <w:p w:rsidR="006553D4" w:rsidRDefault="003939DF" w:rsidP="003939DF">
      <w:pPr>
        <w:spacing w:before="227"/>
        <w:ind w:right="-450"/>
        <w:jc w:val="both"/>
        <w:rPr>
          <w:b/>
          <w:spacing w:val="-2"/>
          <w:w w:val="90"/>
          <w:sz w:val="20"/>
          <w:szCs w:val="20"/>
        </w:rPr>
      </w:pPr>
      <w:r>
        <w:rPr>
          <w:w w:val="90"/>
          <w:kern w:val="18"/>
          <w:sz w:val="18"/>
        </w:rPr>
        <w:lastRenderedPageBreak/>
        <w:t xml:space="preserve">      </w:t>
      </w:r>
      <w:r w:rsidR="00D67CBA">
        <w:rPr>
          <w:rFonts w:ascii="Arial"/>
          <w:b/>
          <w:w w:val="90"/>
          <w:sz w:val="18"/>
        </w:rPr>
        <w:t xml:space="preserve">  </w:t>
      </w:r>
      <w:r w:rsidR="00D67CBA" w:rsidRPr="00D67CBA">
        <w:rPr>
          <w:b/>
          <w:w w:val="90"/>
          <w:sz w:val="20"/>
          <w:szCs w:val="20"/>
        </w:rPr>
        <w:t>V.RESULTS</w:t>
      </w:r>
      <w:r w:rsidR="00D67CBA" w:rsidRPr="00D67CBA">
        <w:rPr>
          <w:b/>
          <w:spacing w:val="-1"/>
          <w:w w:val="90"/>
          <w:sz w:val="20"/>
          <w:szCs w:val="20"/>
        </w:rPr>
        <w:t xml:space="preserve"> </w:t>
      </w:r>
      <w:r w:rsidR="00D67CBA" w:rsidRPr="00D67CBA">
        <w:rPr>
          <w:b/>
          <w:w w:val="90"/>
          <w:sz w:val="20"/>
          <w:szCs w:val="20"/>
        </w:rPr>
        <w:t>AND</w:t>
      </w:r>
      <w:r w:rsidR="00D67CBA" w:rsidRPr="00D67CBA">
        <w:rPr>
          <w:b/>
          <w:spacing w:val="-3"/>
          <w:sz w:val="20"/>
          <w:szCs w:val="20"/>
        </w:rPr>
        <w:t xml:space="preserve"> </w:t>
      </w:r>
      <w:r w:rsidR="00D67CBA" w:rsidRPr="00D67CBA">
        <w:rPr>
          <w:b/>
          <w:spacing w:val="-2"/>
          <w:w w:val="90"/>
          <w:sz w:val="20"/>
          <w:szCs w:val="20"/>
        </w:rPr>
        <w:t>DISCUSSION</w:t>
      </w:r>
    </w:p>
    <w:p w:rsidR="00D67CBA" w:rsidRPr="00D67CBA" w:rsidRDefault="00446DB8" w:rsidP="00446DB8">
      <w:pPr>
        <w:tabs>
          <w:tab w:val="left" w:pos="372"/>
        </w:tabs>
        <w:spacing w:before="227"/>
        <w:ind w:right="-450"/>
        <w:jc w:val="both"/>
        <w:rPr>
          <w:b/>
          <w:sz w:val="20"/>
          <w:szCs w:val="20"/>
        </w:rPr>
      </w:pPr>
      <w:r>
        <w:rPr>
          <w:b/>
          <w:spacing w:val="-2"/>
          <w:w w:val="90"/>
          <w:sz w:val="20"/>
          <w:szCs w:val="20"/>
        </w:rPr>
        <w:t xml:space="preserve">                                                               </w:t>
      </w:r>
    </w:p>
    <w:p w:rsidR="00D67CBA" w:rsidRPr="00D67CBA" w:rsidRDefault="00D67CBA" w:rsidP="00B82C44">
      <w:pPr>
        <w:pStyle w:val="BodyText"/>
        <w:spacing w:before="12"/>
        <w:ind w:left="270"/>
        <w:rPr>
          <w:sz w:val="18"/>
        </w:rPr>
      </w:pPr>
      <w:r w:rsidRPr="00D67CBA">
        <w:rPr>
          <w:sz w:val="18"/>
        </w:rPr>
        <w:t xml:space="preserve">      The proposed decentralized banking transaction system was tested across multiple parameters to evaluate its performance, security, and efficiency. The system was designed using </w:t>
      </w:r>
      <w:proofErr w:type="spellStart"/>
      <w:r w:rsidRPr="00D67CBA">
        <w:rPr>
          <w:sz w:val="18"/>
        </w:rPr>
        <w:t>blockchain</w:t>
      </w:r>
      <w:proofErr w:type="spellEnd"/>
      <w:r w:rsidRPr="00D67CBA">
        <w:rPr>
          <w:sz w:val="18"/>
        </w:rPr>
        <w:t>-based smart contracts, cryptographic techniques, and a distributed ledger to ensure transaction integrity and fraud prevention. The evaluation focused on transaction success rate, processing time, security resilience, and system scalability.</w:t>
      </w:r>
    </w:p>
    <w:p w:rsidR="00D67CBA" w:rsidRPr="00D67CBA" w:rsidRDefault="00D67CBA" w:rsidP="00D67CBA">
      <w:pPr>
        <w:pStyle w:val="BodyText"/>
        <w:spacing w:before="12"/>
        <w:rPr>
          <w:sz w:val="18"/>
        </w:rPr>
      </w:pPr>
    </w:p>
    <w:p w:rsidR="00D67CBA" w:rsidRPr="00D67CBA" w:rsidRDefault="00D67CBA" w:rsidP="006553D4">
      <w:pPr>
        <w:pStyle w:val="BodyText"/>
        <w:spacing w:before="12"/>
        <w:ind w:left="284"/>
        <w:rPr>
          <w:sz w:val="18"/>
        </w:rPr>
      </w:pPr>
      <w:r w:rsidRPr="00D67CBA">
        <w:rPr>
          <w:sz w:val="18"/>
        </w:rPr>
        <w:t>Performance Analysis</w:t>
      </w:r>
    </w:p>
    <w:p w:rsidR="00D67CBA" w:rsidRPr="00D67CBA" w:rsidRDefault="00D67CBA" w:rsidP="006553D4">
      <w:pPr>
        <w:pStyle w:val="BodyText"/>
        <w:spacing w:before="12"/>
        <w:ind w:left="284"/>
        <w:rPr>
          <w:sz w:val="18"/>
        </w:rPr>
      </w:pPr>
      <w:r w:rsidRPr="00D67CBA">
        <w:rPr>
          <w:sz w:val="18"/>
        </w:rPr>
        <w:t>To measure the efficiency of the system, multiple transactions, including fund transfers, account verifications, and loan approvals, were simulated under varying transaction loads. The system was compared to a conventional banking framework in terms of speed and reliability.</w:t>
      </w:r>
    </w:p>
    <w:p w:rsidR="00D67CBA" w:rsidRPr="00D67CBA" w:rsidRDefault="00B82C44" w:rsidP="00D67CBA">
      <w:pPr>
        <w:pStyle w:val="BodyText"/>
        <w:spacing w:before="12"/>
        <w:rPr>
          <w:sz w:val="18"/>
        </w:rPr>
      </w:pPr>
      <w:r>
        <w:rPr>
          <w:sz w:val="18"/>
        </w:rPr>
        <w:t xml:space="preserve">  </w:t>
      </w:r>
    </w:p>
    <w:p w:rsidR="00D67CBA" w:rsidRPr="00B82C44" w:rsidRDefault="00B82C44" w:rsidP="00D67CBA">
      <w:pPr>
        <w:pStyle w:val="BodyText"/>
        <w:spacing w:before="12"/>
        <w:rPr>
          <w:w w:val="90"/>
          <w:kern w:val="20"/>
        </w:rPr>
      </w:pPr>
      <w:r>
        <w:rPr>
          <w:sz w:val="18"/>
        </w:rPr>
        <w:t xml:space="preserve">         </w:t>
      </w:r>
      <w:r w:rsidR="00D67CBA" w:rsidRPr="00B82C44">
        <w:rPr>
          <w:w w:val="90"/>
          <w:kern w:val="20"/>
        </w:rPr>
        <w:t>Table 1: Performance Metrics for Secure Banking Transactions</w:t>
      </w:r>
    </w:p>
    <w:p w:rsidR="00D67CBA" w:rsidRPr="006553D4" w:rsidRDefault="00D67CBA" w:rsidP="00D67CBA">
      <w:pPr>
        <w:pStyle w:val="BodyText"/>
        <w:spacing w:before="12"/>
        <w:rPr>
          <w:w w:val="90"/>
          <w:kern w:val="20"/>
        </w:rPr>
      </w:pPr>
      <w:r w:rsidRPr="00B82C44">
        <w:rPr>
          <w:w w:val="90"/>
          <w:kern w:val="20"/>
        </w:rPr>
        <w:t>.</w:t>
      </w:r>
    </w:p>
    <w:tbl>
      <w:tblPr>
        <w:tblStyle w:val="TableGrid"/>
        <w:tblpPr w:leftFromText="180" w:rightFromText="180" w:vertAnchor="page" w:horzAnchor="margin" w:tblpXSpec="right" w:tblpY="3913"/>
        <w:tblW w:w="5073" w:type="dxa"/>
        <w:tblLook w:val="04A0" w:firstRow="1" w:lastRow="0" w:firstColumn="1" w:lastColumn="0" w:noHBand="0" w:noVBand="1"/>
      </w:tblPr>
      <w:tblGrid>
        <w:gridCol w:w="1691"/>
        <w:gridCol w:w="1691"/>
        <w:gridCol w:w="1691"/>
      </w:tblGrid>
      <w:tr w:rsidR="00B82C44" w:rsidTr="00B82C44">
        <w:trPr>
          <w:trHeight w:val="232"/>
        </w:trPr>
        <w:tc>
          <w:tcPr>
            <w:tcW w:w="1691" w:type="dxa"/>
          </w:tcPr>
          <w:p w:rsidR="00B82C44" w:rsidRDefault="00B82C44" w:rsidP="00B82C44">
            <w:pPr>
              <w:pStyle w:val="BodyText"/>
              <w:spacing w:before="12"/>
              <w:rPr>
                <w:sz w:val="18"/>
              </w:rPr>
            </w:pPr>
            <w:r>
              <w:rPr>
                <w:sz w:val="18"/>
              </w:rPr>
              <w:t>Metric</w:t>
            </w:r>
          </w:p>
        </w:tc>
        <w:tc>
          <w:tcPr>
            <w:tcW w:w="1691" w:type="dxa"/>
          </w:tcPr>
          <w:p w:rsidR="00B82C44" w:rsidRDefault="00B82C44" w:rsidP="00B82C44">
            <w:pPr>
              <w:pStyle w:val="BodyText"/>
              <w:spacing w:before="12"/>
              <w:rPr>
                <w:sz w:val="18"/>
              </w:rPr>
            </w:pPr>
            <w:r>
              <w:rPr>
                <w:sz w:val="18"/>
              </w:rPr>
              <w:t>Decentralized System</w:t>
            </w:r>
          </w:p>
        </w:tc>
        <w:tc>
          <w:tcPr>
            <w:tcW w:w="1691" w:type="dxa"/>
          </w:tcPr>
          <w:p w:rsidR="00B82C44" w:rsidRDefault="00B82C44" w:rsidP="00B82C44">
            <w:pPr>
              <w:pStyle w:val="BodyText"/>
              <w:spacing w:before="12"/>
              <w:rPr>
                <w:sz w:val="18"/>
              </w:rPr>
            </w:pPr>
            <w:r>
              <w:rPr>
                <w:sz w:val="18"/>
              </w:rPr>
              <w:t>Traditional Banking System</w:t>
            </w:r>
          </w:p>
        </w:tc>
      </w:tr>
      <w:tr w:rsidR="00B82C44" w:rsidTr="00B82C44">
        <w:trPr>
          <w:trHeight w:val="220"/>
        </w:trPr>
        <w:tc>
          <w:tcPr>
            <w:tcW w:w="1691" w:type="dxa"/>
          </w:tcPr>
          <w:p w:rsidR="00B82C44" w:rsidRDefault="00B82C44" w:rsidP="00B82C44">
            <w:pPr>
              <w:pStyle w:val="BodyText"/>
              <w:spacing w:before="12"/>
              <w:rPr>
                <w:sz w:val="18"/>
              </w:rPr>
            </w:pPr>
            <w:r>
              <w:rPr>
                <w:sz w:val="18"/>
              </w:rPr>
              <w:t>Transaction Success Rate</w:t>
            </w:r>
          </w:p>
        </w:tc>
        <w:tc>
          <w:tcPr>
            <w:tcW w:w="1691" w:type="dxa"/>
          </w:tcPr>
          <w:p w:rsidR="00B82C44" w:rsidRDefault="00B82C44" w:rsidP="00B82C44">
            <w:pPr>
              <w:pStyle w:val="BodyText"/>
              <w:spacing w:before="12"/>
              <w:rPr>
                <w:sz w:val="18"/>
              </w:rPr>
            </w:pPr>
            <w:r>
              <w:rPr>
                <w:sz w:val="18"/>
              </w:rPr>
              <w:t>98.7%</w:t>
            </w:r>
          </w:p>
        </w:tc>
        <w:tc>
          <w:tcPr>
            <w:tcW w:w="1691" w:type="dxa"/>
          </w:tcPr>
          <w:p w:rsidR="00B82C44" w:rsidRDefault="00B82C44" w:rsidP="00B82C44">
            <w:pPr>
              <w:pStyle w:val="BodyText"/>
              <w:spacing w:before="12"/>
              <w:rPr>
                <w:sz w:val="18"/>
              </w:rPr>
            </w:pPr>
            <w:r>
              <w:rPr>
                <w:sz w:val="18"/>
              </w:rPr>
              <w:t>91.5%</w:t>
            </w:r>
          </w:p>
        </w:tc>
      </w:tr>
      <w:tr w:rsidR="00B82C44" w:rsidTr="00B82C44">
        <w:trPr>
          <w:trHeight w:val="220"/>
        </w:trPr>
        <w:tc>
          <w:tcPr>
            <w:tcW w:w="1691" w:type="dxa"/>
          </w:tcPr>
          <w:p w:rsidR="00B82C44" w:rsidRDefault="00B82C44" w:rsidP="00B82C44">
            <w:pPr>
              <w:pStyle w:val="BodyText"/>
              <w:spacing w:before="12"/>
              <w:rPr>
                <w:sz w:val="18"/>
              </w:rPr>
            </w:pPr>
            <w:r>
              <w:rPr>
                <w:sz w:val="18"/>
              </w:rPr>
              <w:t>Average Transaction Rate</w:t>
            </w:r>
          </w:p>
        </w:tc>
        <w:tc>
          <w:tcPr>
            <w:tcW w:w="1691" w:type="dxa"/>
          </w:tcPr>
          <w:p w:rsidR="00B82C44" w:rsidRDefault="00B82C44" w:rsidP="00B82C44">
            <w:pPr>
              <w:pStyle w:val="BodyText"/>
              <w:spacing w:before="12"/>
              <w:rPr>
                <w:sz w:val="18"/>
              </w:rPr>
            </w:pPr>
            <w:r>
              <w:rPr>
                <w:sz w:val="18"/>
              </w:rPr>
              <w:t>1.1sec</w:t>
            </w:r>
          </w:p>
        </w:tc>
        <w:tc>
          <w:tcPr>
            <w:tcW w:w="1691" w:type="dxa"/>
          </w:tcPr>
          <w:p w:rsidR="00B82C44" w:rsidRDefault="00B82C44" w:rsidP="00B82C44">
            <w:pPr>
              <w:pStyle w:val="BodyText"/>
              <w:spacing w:before="12"/>
              <w:rPr>
                <w:sz w:val="18"/>
              </w:rPr>
            </w:pPr>
            <w:r>
              <w:rPr>
                <w:sz w:val="18"/>
              </w:rPr>
              <w:t>2.9sec</w:t>
            </w:r>
          </w:p>
        </w:tc>
      </w:tr>
      <w:tr w:rsidR="00B82C44" w:rsidTr="00B82C44">
        <w:trPr>
          <w:trHeight w:val="350"/>
        </w:trPr>
        <w:tc>
          <w:tcPr>
            <w:tcW w:w="1691" w:type="dxa"/>
          </w:tcPr>
          <w:p w:rsidR="00B82C44" w:rsidRDefault="00B82C44" w:rsidP="00B82C44">
            <w:pPr>
              <w:pStyle w:val="BodyText"/>
              <w:spacing w:before="12"/>
              <w:rPr>
                <w:sz w:val="18"/>
              </w:rPr>
            </w:pPr>
            <w:r>
              <w:rPr>
                <w:sz w:val="18"/>
              </w:rPr>
              <w:t>System Throughput</w:t>
            </w:r>
          </w:p>
        </w:tc>
        <w:tc>
          <w:tcPr>
            <w:tcW w:w="1691" w:type="dxa"/>
          </w:tcPr>
          <w:p w:rsidR="00B82C44" w:rsidRDefault="00B82C44" w:rsidP="00B82C44">
            <w:pPr>
              <w:pStyle w:val="BodyText"/>
              <w:spacing w:before="12"/>
              <w:rPr>
                <w:sz w:val="18"/>
              </w:rPr>
            </w:pPr>
            <w:r>
              <w:rPr>
                <w:sz w:val="18"/>
              </w:rPr>
              <w:t>9.200</w:t>
            </w:r>
          </w:p>
        </w:tc>
        <w:tc>
          <w:tcPr>
            <w:tcW w:w="1691" w:type="dxa"/>
          </w:tcPr>
          <w:p w:rsidR="00B82C44" w:rsidRDefault="00B82C44" w:rsidP="00B82C44">
            <w:pPr>
              <w:pStyle w:val="BodyText"/>
              <w:spacing w:before="12"/>
              <w:rPr>
                <w:sz w:val="18"/>
              </w:rPr>
            </w:pPr>
            <w:r>
              <w:rPr>
                <w:sz w:val="18"/>
              </w:rPr>
              <w:t>5.100</w:t>
            </w:r>
          </w:p>
        </w:tc>
      </w:tr>
      <w:tr w:rsidR="00B82C44" w:rsidTr="00B82C44">
        <w:trPr>
          <w:trHeight w:val="232"/>
        </w:trPr>
        <w:tc>
          <w:tcPr>
            <w:tcW w:w="1691" w:type="dxa"/>
          </w:tcPr>
          <w:p w:rsidR="00B82C44" w:rsidRDefault="00B82C44" w:rsidP="00B82C44">
            <w:pPr>
              <w:pStyle w:val="BodyText"/>
              <w:spacing w:before="12"/>
              <w:rPr>
                <w:sz w:val="18"/>
              </w:rPr>
            </w:pPr>
            <w:r>
              <w:rPr>
                <w:sz w:val="18"/>
              </w:rPr>
              <w:t>System Downtime Rate</w:t>
            </w:r>
          </w:p>
        </w:tc>
        <w:tc>
          <w:tcPr>
            <w:tcW w:w="1691" w:type="dxa"/>
          </w:tcPr>
          <w:p w:rsidR="00B82C44" w:rsidRDefault="00B82C44" w:rsidP="00B82C44">
            <w:pPr>
              <w:pStyle w:val="BodyText"/>
              <w:spacing w:before="12"/>
              <w:rPr>
                <w:sz w:val="18"/>
              </w:rPr>
            </w:pPr>
            <w:r>
              <w:rPr>
                <w:sz w:val="18"/>
              </w:rPr>
              <w:t>0.01%</w:t>
            </w:r>
          </w:p>
        </w:tc>
        <w:tc>
          <w:tcPr>
            <w:tcW w:w="1691" w:type="dxa"/>
          </w:tcPr>
          <w:p w:rsidR="00B82C44" w:rsidRDefault="00B82C44" w:rsidP="00B82C44">
            <w:pPr>
              <w:pStyle w:val="BodyText"/>
              <w:spacing w:before="12"/>
              <w:rPr>
                <w:sz w:val="18"/>
              </w:rPr>
            </w:pPr>
            <w:r>
              <w:rPr>
                <w:sz w:val="18"/>
              </w:rPr>
              <w:t>0.14%</w:t>
            </w:r>
          </w:p>
        </w:tc>
      </w:tr>
    </w:tbl>
    <w:p w:rsidR="00377662" w:rsidRDefault="00B82C44" w:rsidP="006553D4">
      <w:pPr>
        <w:tabs>
          <w:tab w:val="left" w:pos="699"/>
        </w:tabs>
        <w:ind w:left="284"/>
        <w:jc w:val="both"/>
        <w:rPr>
          <w:w w:val="90"/>
          <w:kern w:val="2"/>
        </w:rPr>
      </w:pPr>
      <w:r w:rsidRPr="00B82C44">
        <w:rPr>
          <w:w w:val="90"/>
          <w:kern w:val="20"/>
          <w:sz w:val="20"/>
          <w:szCs w:val="20"/>
        </w:rPr>
        <w:t xml:space="preserve">The results show that the decentralized system achieved a </w:t>
      </w:r>
      <w:r w:rsidRPr="00B82C44">
        <w:rPr>
          <w:rStyle w:val="Strong"/>
          <w:b w:val="0"/>
          <w:w w:val="90"/>
          <w:kern w:val="20"/>
          <w:sz w:val="20"/>
          <w:szCs w:val="20"/>
        </w:rPr>
        <w:t>98.7%</w:t>
      </w:r>
      <w:r w:rsidRPr="00B82C44">
        <w:rPr>
          <w:rStyle w:val="Strong"/>
          <w:w w:val="90"/>
          <w:kern w:val="20"/>
          <w:sz w:val="20"/>
          <w:szCs w:val="20"/>
        </w:rPr>
        <w:t xml:space="preserve"> </w:t>
      </w:r>
      <w:r w:rsidRPr="00B82C44">
        <w:rPr>
          <w:rStyle w:val="Strong"/>
          <w:b w:val="0"/>
          <w:w w:val="90"/>
          <w:kern w:val="20"/>
          <w:sz w:val="20"/>
          <w:szCs w:val="20"/>
        </w:rPr>
        <w:t>transaction success rate</w:t>
      </w:r>
      <w:r w:rsidRPr="00B82C44">
        <w:rPr>
          <w:w w:val="90"/>
          <w:kern w:val="20"/>
          <w:sz w:val="20"/>
          <w:szCs w:val="20"/>
        </w:rPr>
        <w:t xml:space="preserve">, significantly outperforming traditional banking methods. Additionally, the </w:t>
      </w:r>
      <w:r w:rsidRPr="00B82C44">
        <w:rPr>
          <w:rStyle w:val="Strong"/>
          <w:b w:val="0"/>
          <w:w w:val="90"/>
          <w:kern w:val="20"/>
          <w:sz w:val="20"/>
          <w:szCs w:val="20"/>
        </w:rPr>
        <w:t>average transaction processing time was reduced to 1.1 seconds</w:t>
      </w:r>
      <w:r w:rsidRPr="00B82C44">
        <w:rPr>
          <w:b/>
          <w:w w:val="90"/>
          <w:kern w:val="20"/>
          <w:sz w:val="20"/>
          <w:szCs w:val="20"/>
        </w:rPr>
        <w:t>,</w:t>
      </w:r>
      <w:r w:rsidRPr="00B82C44">
        <w:rPr>
          <w:w w:val="90"/>
          <w:kern w:val="20"/>
          <w:sz w:val="20"/>
          <w:szCs w:val="20"/>
        </w:rPr>
        <w:t xml:space="preserve"> improving overall efficiency. The system demonstrated </w:t>
      </w:r>
      <w:r w:rsidRPr="00B82C44">
        <w:rPr>
          <w:rStyle w:val="Strong"/>
          <w:b w:val="0"/>
          <w:w w:val="90"/>
          <w:kern w:val="20"/>
          <w:sz w:val="20"/>
          <w:szCs w:val="20"/>
        </w:rPr>
        <w:t>higher throughput (9,200 TPS</w:t>
      </w:r>
      <w:r w:rsidRPr="00B82C44">
        <w:rPr>
          <w:rStyle w:val="Strong"/>
          <w:w w:val="90"/>
          <w:kern w:val="20"/>
          <w:sz w:val="20"/>
          <w:szCs w:val="20"/>
        </w:rPr>
        <w:t>)</w:t>
      </w:r>
      <w:r w:rsidRPr="00B82C44">
        <w:rPr>
          <w:w w:val="90"/>
          <w:kern w:val="20"/>
          <w:sz w:val="20"/>
          <w:szCs w:val="20"/>
        </w:rPr>
        <w:t xml:space="preserve">, indicating better </w:t>
      </w:r>
      <w:r w:rsidRPr="00B82C44">
        <w:rPr>
          <w:w w:val="90"/>
          <w:kern w:val="2"/>
          <w:sz w:val="20"/>
          <w:szCs w:val="20"/>
        </w:rPr>
        <w:t>scalability in handling</w:t>
      </w:r>
      <w:r w:rsidRPr="00B82C44">
        <w:rPr>
          <w:b/>
          <w:w w:val="90"/>
          <w:kern w:val="2"/>
          <w:sz w:val="20"/>
          <w:szCs w:val="20"/>
        </w:rPr>
        <w:t xml:space="preserve"> </w:t>
      </w:r>
      <w:r w:rsidRPr="00B82C44">
        <w:rPr>
          <w:w w:val="90"/>
          <w:kern w:val="2"/>
          <w:sz w:val="20"/>
          <w:szCs w:val="20"/>
        </w:rPr>
        <w:t>multiple transactions simultaneously</w:t>
      </w:r>
      <w:r w:rsidRPr="00B82C44">
        <w:rPr>
          <w:w w:val="90"/>
          <w:kern w:val="2"/>
        </w:rPr>
        <w:t>.</w:t>
      </w:r>
    </w:p>
    <w:p w:rsidR="00B82C44" w:rsidRPr="00B82C44" w:rsidRDefault="00B82C44" w:rsidP="00B82C44">
      <w:pPr>
        <w:pStyle w:val="Heading2"/>
        <w:tabs>
          <w:tab w:val="left" w:pos="450"/>
        </w:tabs>
        <w:ind w:left="270"/>
        <w:rPr>
          <w:rFonts w:ascii="Times New Roman" w:hAnsi="Times New Roman" w:cs="Times New Roman"/>
          <w:color w:val="000000" w:themeColor="text1"/>
          <w:sz w:val="20"/>
          <w:szCs w:val="20"/>
        </w:rPr>
      </w:pPr>
      <w:r w:rsidRPr="00B82C44">
        <w:rPr>
          <w:rStyle w:val="Strong"/>
          <w:rFonts w:ascii="Times New Roman" w:hAnsi="Times New Roman" w:cs="Times New Roman"/>
          <w:b w:val="0"/>
          <w:bCs w:val="0"/>
          <w:color w:val="000000" w:themeColor="text1"/>
          <w:sz w:val="20"/>
          <w:szCs w:val="20"/>
        </w:rPr>
        <w:t>Security Evaluation</w:t>
      </w:r>
    </w:p>
    <w:p w:rsidR="00B82C44" w:rsidRPr="00B82C44" w:rsidRDefault="00B82C44" w:rsidP="00B82C44">
      <w:pPr>
        <w:pStyle w:val="NormalWeb"/>
        <w:ind w:left="270" w:firstLine="90"/>
        <w:rPr>
          <w:color w:val="000000" w:themeColor="text1"/>
          <w:sz w:val="20"/>
          <w:szCs w:val="20"/>
        </w:rPr>
      </w:pPr>
      <w:r w:rsidRPr="00B82C44">
        <w:rPr>
          <w:color w:val="000000" w:themeColor="text1"/>
          <w:sz w:val="20"/>
          <w:szCs w:val="20"/>
        </w:rPr>
        <w:t xml:space="preserve">Security tests were conducted to assess the system’s resilience </w:t>
      </w:r>
      <w:r w:rsidRPr="00446DB8">
        <w:rPr>
          <w:color w:val="000000" w:themeColor="text1"/>
          <w:sz w:val="20"/>
          <w:szCs w:val="20"/>
        </w:rPr>
        <w:t xml:space="preserve">against </w:t>
      </w:r>
      <w:r w:rsidRPr="00446DB8">
        <w:rPr>
          <w:rStyle w:val="Strong"/>
          <w:b w:val="0"/>
          <w:color w:val="000000" w:themeColor="text1"/>
          <w:sz w:val="20"/>
          <w:szCs w:val="20"/>
        </w:rPr>
        <w:t xml:space="preserve">cyber threats such as </w:t>
      </w:r>
      <w:proofErr w:type="spellStart"/>
      <w:r w:rsidRPr="00446DB8">
        <w:rPr>
          <w:rStyle w:val="Strong"/>
          <w:b w:val="0"/>
          <w:color w:val="000000" w:themeColor="text1"/>
          <w:sz w:val="20"/>
          <w:szCs w:val="20"/>
        </w:rPr>
        <w:t>DDoS</w:t>
      </w:r>
      <w:proofErr w:type="spellEnd"/>
      <w:r w:rsidRPr="00446DB8">
        <w:rPr>
          <w:rStyle w:val="Strong"/>
          <w:b w:val="0"/>
          <w:color w:val="000000" w:themeColor="text1"/>
          <w:sz w:val="20"/>
          <w:szCs w:val="20"/>
        </w:rPr>
        <w:t xml:space="preserve"> attacks, unauthorized access, and data breaches</w:t>
      </w:r>
      <w:r w:rsidRPr="00B82C44">
        <w:rPr>
          <w:color w:val="000000" w:themeColor="text1"/>
          <w:sz w:val="20"/>
          <w:szCs w:val="20"/>
        </w:rPr>
        <w:t xml:space="preserve">. The </w:t>
      </w:r>
      <w:proofErr w:type="spellStart"/>
      <w:r w:rsidRPr="00B82C44">
        <w:rPr>
          <w:color w:val="000000" w:themeColor="text1"/>
          <w:sz w:val="20"/>
          <w:szCs w:val="20"/>
        </w:rPr>
        <w:t>blockchain</w:t>
      </w:r>
      <w:proofErr w:type="spellEnd"/>
      <w:r w:rsidRPr="00B82C44">
        <w:rPr>
          <w:color w:val="000000" w:themeColor="text1"/>
          <w:sz w:val="20"/>
          <w:szCs w:val="20"/>
        </w:rPr>
        <w:t xml:space="preserve">-based decentralized approach strengthened transaction security through </w:t>
      </w:r>
      <w:r w:rsidRPr="00446DB8">
        <w:rPr>
          <w:rStyle w:val="Strong"/>
          <w:b w:val="0"/>
          <w:color w:val="000000" w:themeColor="text1"/>
          <w:sz w:val="20"/>
          <w:szCs w:val="20"/>
        </w:rPr>
        <w:t>cryptographic hashing, multi-signature authentication, and distributed consensus mechanisms</w:t>
      </w:r>
      <w:r w:rsidRPr="00B82C44">
        <w:rPr>
          <w:color w:val="000000" w:themeColor="text1"/>
          <w:sz w:val="20"/>
          <w:szCs w:val="20"/>
        </w:rPr>
        <w:t>.</w:t>
      </w:r>
    </w:p>
    <w:p w:rsidR="00B82C44" w:rsidRPr="00B82C44" w:rsidRDefault="00B82C44" w:rsidP="006553D4">
      <w:pPr>
        <w:pStyle w:val="Heading3"/>
        <w:tabs>
          <w:tab w:val="left" w:pos="450"/>
        </w:tabs>
        <w:ind w:left="284"/>
        <w:rPr>
          <w:rFonts w:ascii="Times New Roman" w:hAnsi="Times New Roman" w:cs="Times New Roman"/>
          <w:color w:val="000000" w:themeColor="text1"/>
          <w:sz w:val="20"/>
          <w:szCs w:val="20"/>
        </w:rPr>
      </w:pPr>
      <w:r w:rsidRPr="00B82C44">
        <w:rPr>
          <w:rStyle w:val="Strong"/>
          <w:rFonts w:ascii="Times New Roman" w:hAnsi="Times New Roman" w:cs="Times New Roman"/>
          <w:b w:val="0"/>
          <w:bCs w:val="0"/>
          <w:color w:val="000000" w:themeColor="text1"/>
          <w:sz w:val="20"/>
          <w:szCs w:val="20"/>
        </w:rPr>
        <w:t>Table 2: Security Performance Comparison</w:t>
      </w:r>
    </w:p>
    <w:tbl>
      <w:tblPr>
        <w:tblStyle w:val="TableGrid"/>
        <w:tblpPr w:leftFromText="180" w:rightFromText="180" w:vertAnchor="text" w:horzAnchor="page" w:tblpX="5833" w:tblpY="132"/>
        <w:tblW w:w="5253" w:type="dxa"/>
        <w:tblLook w:val="04A0" w:firstRow="1" w:lastRow="0" w:firstColumn="1" w:lastColumn="0" w:noHBand="0" w:noVBand="1"/>
      </w:tblPr>
      <w:tblGrid>
        <w:gridCol w:w="1751"/>
        <w:gridCol w:w="1751"/>
        <w:gridCol w:w="1751"/>
      </w:tblGrid>
      <w:tr w:rsidR="00446DB8" w:rsidTr="00446DB8">
        <w:trPr>
          <w:trHeight w:val="437"/>
        </w:trPr>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Security Factor</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Decentralized System</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Traditional Banking System</w:t>
            </w:r>
          </w:p>
        </w:tc>
      </w:tr>
      <w:tr w:rsidR="00446DB8" w:rsidTr="00446DB8">
        <w:trPr>
          <w:trHeight w:val="448"/>
        </w:trPr>
        <w:tc>
          <w:tcPr>
            <w:tcW w:w="1751" w:type="dxa"/>
          </w:tcPr>
          <w:p w:rsidR="00446DB8" w:rsidRPr="00446DB8" w:rsidRDefault="00446DB8" w:rsidP="00446DB8">
            <w:pPr>
              <w:tabs>
                <w:tab w:val="left" w:pos="450"/>
                <w:tab w:val="left" w:pos="699"/>
              </w:tabs>
              <w:ind w:right="523"/>
              <w:jc w:val="both"/>
              <w:rPr>
                <w:color w:val="000000" w:themeColor="text1"/>
                <w:w w:val="90"/>
                <w:kern w:val="20"/>
                <w:sz w:val="20"/>
                <w:szCs w:val="20"/>
              </w:rPr>
            </w:pPr>
            <w:proofErr w:type="spellStart"/>
            <w:r w:rsidRPr="00446DB8">
              <w:rPr>
                <w:color w:val="000000" w:themeColor="text1"/>
                <w:w w:val="90"/>
                <w:kern w:val="20"/>
                <w:sz w:val="20"/>
                <w:szCs w:val="20"/>
              </w:rPr>
              <w:t>DDo</w:t>
            </w:r>
            <w:r>
              <w:rPr>
                <w:color w:val="000000" w:themeColor="text1"/>
                <w:w w:val="90"/>
                <w:kern w:val="20"/>
                <w:sz w:val="20"/>
                <w:szCs w:val="20"/>
              </w:rPr>
              <w:t>S</w:t>
            </w:r>
            <w:proofErr w:type="spellEnd"/>
            <w:r>
              <w:rPr>
                <w:color w:val="000000" w:themeColor="text1"/>
                <w:w w:val="90"/>
                <w:kern w:val="20"/>
                <w:sz w:val="20"/>
                <w:szCs w:val="20"/>
              </w:rPr>
              <w:t xml:space="preserve"> </w:t>
            </w:r>
            <w:r w:rsidRPr="00446DB8">
              <w:rPr>
                <w:color w:val="000000" w:themeColor="text1"/>
                <w:w w:val="90"/>
                <w:kern w:val="20"/>
                <w:sz w:val="20"/>
                <w:szCs w:val="20"/>
              </w:rPr>
              <w:t xml:space="preserve">Attack </w:t>
            </w:r>
            <w:proofErr w:type="spellStart"/>
            <w:r w:rsidRPr="00446DB8">
              <w:rPr>
                <w:color w:val="000000" w:themeColor="text1"/>
                <w:w w:val="90"/>
                <w:kern w:val="20"/>
                <w:sz w:val="20"/>
                <w:szCs w:val="20"/>
              </w:rPr>
              <w:t>Resilence</w:t>
            </w:r>
            <w:proofErr w:type="spellEnd"/>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High</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Moderate</w:t>
            </w:r>
          </w:p>
        </w:tc>
      </w:tr>
      <w:tr w:rsidR="00446DB8" w:rsidTr="00446DB8">
        <w:trPr>
          <w:trHeight w:val="437"/>
        </w:trPr>
        <w:tc>
          <w:tcPr>
            <w:tcW w:w="1751" w:type="dxa"/>
          </w:tcPr>
          <w:p w:rsidR="00446DB8" w:rsidRDefault="00446DB8" w:rsidP="00446DB8">
            <w:pPr>
              <w:tabs>
                <w:tab w:val="left" w:pos="450"/>
                <w:tab w:val="left" w:pos="699"/>
              </w:tabs>
              <w:ind w:right="613"/>
              <w:jc w:val="both"/>
              <w:rPr>
                <w:color w:val="000000" w:themeColor="text1"/>
                <w:w w:val="90"/>
                <w:kern w:val="2"/>
                <w:sz w:val="20"/>
                <w:szCs w:val="20"/>
              </w:rPr>
            </w:pPr>
            <w:r>
              <w:rPr>
                <w:color w:val="000000" w:themeColor="text1"/>
                <w:w w:val="90"/>
                <w:kern w:val="2"/>
                <w:sz w:val="20"/>
                <w:szCs w:val="20"/>
              </w:rPr>
              <w:t xml:space="preserve">Sybil Attack </w:t>
            </w:r>
            <w:proofErr w:type="spellStart"/>
            <w:r>
              <w:rPr>
                <w:color w:val="000000" w:themeColor="text1"/>
                <w:w w:val="90"/>
                <w:kern w:val="2"/>
                <w:sz w:val="20"/>
                <w:szCs w:val="20"/>
              </w:rPr>
              <w:t>Resilence</w:t>
            </w:r>
            <w:proofErr w:type="spellEnd"/>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Strong</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Weak</w:t>
            </w:r>
          </w:p>
        </w:tc>
      </w:tr>
      <w:tr w:rsidR="00446DB8" w:rsidTr="00446DB8">
        <w:trPr>
          <w:trHeight w:val="437"/>
        </w:trPr>
        <w:tc>
          <w:tcPr>
            <w:tcW w:w="1751" w:type="dxa"/>
          </w:tcPr>
          <w:p w:rsidR="00446DB8" w:rsidRDefault="00446DB8" w:rsidP="00446DB8">
            <w:pPr>
              <w:tabs>
                <w:tab w:val="left" w:pos="450"/>
                <w:tab w:val="left" w:pos="699"/>
              </w:tabs>
              <w:ind w:right="343"/>
              <w:jc w:val="both"/>
              <w:rPr>
                <w:color w:val="000000" w:themeColor="text1"/>
                <w:w w:val="90"/>
                <w:kern w:val="2"/>
                <w:sz w:val="20"/>
                <w:szCs w:val="20"/>
              </w:rPr>
            </w:pPr>
            <w:r>
              <w:rPr>
                <w:color w:val="000000" w:themeColor="text1"/>
                <w:w w:val="90"/>
                <w:kern w:val="2"/>
                <w:sz w:val="20"/>
                <w:szCs w:val="20"/>
              </w:rPr>
              <w:t>Data Encryption Strength</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AES-256+SHA-3</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AES-128</w:t>
            </w:r>
          </w:p>
        </w:tc>
      </w:tr>
      <w:tr w:rsidR="00446DB8" w:rsidTr="00446DB8">
        <w:trPr>
          <w:trHeight w:val="448"/>
        </w:trPr>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Unauthorized Access Rate</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0.001%</w:t>
            </w:r>
          </w:p>
        </w:tc>
        <w:tc>
          <w:tcPr>
            <w:tcW w:w="1751" w:type="dxa"/>
          </w:tcPr>
          <w:p w:rsidR="00446DB8" w:rsidRDefault="00446DB8" w:rsidP="00446DB8">
            <w:pPr>
              <w:tabs>
                <w:tab w:val="left" w:pos="450"/>
                <w:tab w:val="left" w:pos="699"/>
              </w:tabs>
              <w:jc w:val="both"/>
              <w:rPr>
                <w:color w:val="000000" w:themeColor="text1"/>
                <w:w w:val="90"/>
                <w:kern w:val="2"/>
                <w:sz w:val="20"/>
                <w:szCs w:val="20"/>
              </w:rPr>
            </w:pPr>
            <w:r>
              <w:rPr>
                <w:color w:val="000000" w:themeColor="text1"/>
                <w:w w:val="90"/>
                <w:kern w:val="2"/>
                <w:sz w:val="20"/>
                <w:szCs w:val="20"/>
              </w:rPr>
              <w:t>0.18%</w:t>
            </w:r>
          </w:p>
        </w:tc>
      </w:tr>
    </w:tbl>
    <w:p w:rsidR="00B82C44" w:rsidRDefault="00B82C44" w:rsidP="00B82C44">
      <w:pPr>
        <w:tabs>
          <w:tab w:val="left" w:pos="450"/>
          <w:tab w:val="left" w:pos="699"/>
        </w:tabs>
        <w:ind w:left="270"/>
        <w:jc w:val="both"/>
        <w:rPr>
          <w:color w:val="000000" w:themeColor="text1"/>
          <w:w w:val="90"/>
          <w:kern w:val="2"/>
          <w:sz w:val="20"/>
          <w:szCs w:val="20"/>
        </w:rPr>
      </w:pPr>
    </w:p>
    <w:p w:rsidR="00446DB8" w:rsidRPr="00A569A1" w:rsidRDefault="00446DB8" w:rsidP="00A569A1">
      <w:pPr>
        <w:pStyle w:val="NormalWeb"/>
        <w:ind w:left="360"/>
        <w:jc w:val="both"/>
        <w:rPr>
          <w:w w:val="90"/>
          <w:kern w:val="20"/>
          <w:sz w:val="20"/>
          <w:szCs w:val="20"/>
        </w:rPr>
      </w:pPr>
      <w:r w:rsidRPr="00A569A1">
        <w:rPr>
          <w:w w:val="90"/>
          <w:kern w:val="20"/>
          <w:sz w:val="20"/>
          <w:szCs w:val="20"/>
        </w:rPr>
        <w:t xml:space="preserve">The decentralized model exhibited </w:t>
      </w:r>
      <w:r w:rsidRPr="00A569A1">
        <w:rPr>
          <w:rStyle w:val="Strong"/>
          <w:b w:val="0"/>
          <w:w w:val="90"/>
          <w:kern w:val="20"/>
          <w:sz w:val="20"/>
          <w:szCs w:val="20"/>
        </w:rPr>
        <w:t>higher resistance to cyber threats</w:t>
      </w:r>
      <w:r w:rsidRPr="00A569A1">
        <w:rPr>
          <w:b/>
          <w:w w:val="90"/>
          <w:kern w:val="20"/>
          <w:sz w:val="20"/>
          <w:szCs w:val="20"/>
        </w:rPr>
        <w:t xml:space="preserve">, </w:t>
      </w:r>
      <w:r w:rsidRPr="00A569A1">
        <w:rPr>
          <w:w w:val="90"/>
          <w:kern w:val="20"/>
          <w:sz w:val="20"/>
          <w:szCs w:val="20"/>
        </w:rPr>
        <w:t xml:space="preserve">with encryption techniques ensuring that </w:t>
      </w:r>
      <w:r w:rsidRPr="00A569A1">
        <w:rPr>
          <w:rStyle w:val="Strong"/>
          <w:b w:val="0"/>
          <w:w w:val="90"/>
          <w:kern w:val="20"/>
          <w:sz w:val="20"/>
          <w:szCs w:val="20"/>
        </w:rPr>
        <w:t>unauthorized access attempts remained at just 0.001%</w:t>
      </w:r>
      <w:r w:rsidRPr="00A569A1">
        <w:rPr>
          <w:b/>
          <w:w w:val="90"/>
          <w:kern w:val="20"/>
          <w:sz w:val="20"/>
          <w:szCs w:val="20"/>
        </w:rPr>
        <w:t xml:space="preserve">. </w:t>
      </w:r>
      <w:r w:rsidRPr="00A569A1">
        <w:rPr>
          <w:w w:val="90"/>
          <w:kern w:val="20"/>
          <w:sz w:val="20"/>
          <w:szCs w:val="20"/>
        </w:rPr>
        <w:t xml:space="preserve">The use of </w:t>
      </w:r>
      <w:proofErr w:type="spellStart"/>
      <w:r w:rsidRPr="00A569A1">
        <w:rPr>
          <w:rStyle w:val="Strong"/>
          <w:b w:val="0"/>
          <w:w w:val="90"/>
          <w:kern w:val="20"/>
          <w:sz w:val="20"/>
          <w:szCs w:val="20"/>
        </w:rPr>
        <w:t>blockchain</w:t>
      </w:r>
      <w:proofErr w:type="spellEnd"/>
      <w:r w:rsidRPr="00A569A1">
        <w:rPr>
          <w:rStyle w:val="Strong"/>
          <w:b w:val="0"/>
          <w:w w:val="90"/>
          <w:kern w:val="20"/>
          <w:sz w:val="20"/>
          <w:szCs w:val="20"/>
        </w:rPr>
        <w:t xml:space="preserve"> validation and smart contracts</w:t>
      </w:r>
      <w:r w:rsidRPr="00A569A1">
        <w:rPr>
          <w:w w:val="90"/>
          <w:kern w:val="20"/>
          <w:sz w:val="20"/>
          <w:szCs w:val="20"/>
        </w:rPr>
        <w:t xml:space="preserve"> eliminated fraudulent modifications while improving overall security.</w:t>
      </w:r>
    </w:p>
    <w:p w:rsidR="00446DB8" w:rsidRPr="00A569A1" w:rsidRDefault="00446DB8" w:rsidP="006553D4">
      <w:pPr>
        <w:pStyle w:val="Heading2"/>
        <w:ind w:left="284"/>
        <w:jc w:val="both"/>
        <w:rPr>
          <w:rFonts w:ascii="Times New Roman" w:hAnsi="Times New Roman" w:cs="Times New Roman"/>
          <w:color w:val="000000" w:themeColor="text1"/>
          <w:w w:val="90"/>
          <w:kern w:val="20"/>
          <w:sz w:val="20"/>
          <w:szCs w:val="20"/>
        </w:rPr>
      </w:pPr>
      <w:r w:rsidRPr="00A569A1">
        <w:rPr>
          <w:rStyle w:val="Strong"/>
          <w:rFonts w:ascii="Times New Roman" w:hAnsi="Times New Roman" w:cs="Times New Roman"/>
          <w:b w:val="0"/>
          <w:bCs w:val="0"/>
          <w:color w:val="000000" w:themeColor="text1"/>
          <w:w w:val="90"/>
          <w:kern w:val="20"/>
          <w:sz w:val="20"/>
          <w:szCs w:val="20"/>
        </w:rPr>
        <w:lastRenderedPageBreak/>
        <w:t>Integrity and Transparency</w:t>
      </w:r>
    </w:p>
    <w:p w:rsidR="00446DB8" w:rsidRDefault="00446DB8" w:rsidP="00D57901">
      <w:pPr>
        <w:pStyle w:val="NormalWeb"/>
        <w:ind w:left="284" w:right="40"/>
        <w:jc w:val="both"/>
        <w:rPr>
          <w:w w:val="90"/>
          <w:kern w:val="20"/>
          <w:sz w:val="20"/>
          <w:szCs w:val="20"/>
        </w:rPr>
      </w:pPr>
      <w:r w:rsidRPr="00A569A1">
        <w:rPr>
          <w:w w:val="90"/>
          <w:kern w:val="20"/>
          <w:sz w:val="20"/>
          <w:szCs w:val="20"/>
        </w:rPr>
        <w:t>The use of a</w:t>
      </w:r>
      <w:r w:rsidRPr="00A569A1">
        <w:rPr>
          <w:b/>
          <w:w w:val="90"/>
          <w:kern w:val="20"/>
          <w:sz w:val="20"/>
          <w:szCs w:val="20"/>
        </w:rPr>
        <w:t xml:space="preserve"> </w:t>
      </w:r>
      <w:r w:rsidRPr="00A569A1">
        <w:rPr>
          <w:rStyle w:val="Strong"/>
          <w:b w:val="0"/>
          <w:w w:val="90"/>
          <w:kern w:val="20"/>
          <w:sz w:val="20"/>
          <w:szCs w:val="20"/>
        </w:rPr>
        <w:t>distributed ledger ensured transparency and tamper-proof transactions</w:t>
      </w:r>
      <w:r w:rsidRPr="00A569A1">
        <w:rPr>
          <w:b/>
          <w:w w:val="90"/>
          <w:kern w:val="20"/>
          <w:sz w:val="20"/>
          <w:szCs w:val="20"/>
        </w:rPr>
        <w:t xml:space="preserve">. </w:t>
      </w:r>
      <w:r w:rsidRPr="00A569A1">
        <w:rPr>
          <w:w w:val="90"/>
          <w:kern w:val="20"/>
          <w:sz w:val="20"/>
          <w:szCs w:val="20"/>
        </w:rPr>
        <w:t>Smart contracts</w:t>
      </w:r>
      <w:r w:rsidRPr="00A569A1">
        <w:rPr>
          <w:b/>
          <w:w w:val="90"/>
          <w:kern w:val="20"/>
          <w:sz w:val="20"/>
          <w:szCs w:val="20"/>
        </w:rPr>
        <w:t xml:space="preserve"> </w:t>
      </w:r>
      <w:r w:rsidRPr="00A569A1">
        <w:rPr>
          <w:rStyle w:val="Strong"/>
          <w:b w:val="0"/>
          <w:w w:val="90"/>
          <w:kern w:val="20"/>
          <w:sz w:val="20"/>
          <w:szCs w:val="20"/>
        </w:rPr>
        <w:t>automated transaction execution</w:t>
      </w:r>
      <w:r w:rsidRPr="00A569A1">
        <w:rPr>
          <w:w w:val="90"/>
          <w:kern w:val="20"/>
          <w:sz w:val="20"/>
          <w:szCs w:val="20"/>
        </w:rPr>
        <w:t xml:space="preserve">, eliminating the need for third-party intermediaries and reducing delays. Additionally, the </w:t>
      </w:r>
      <w:r w:rsidRPr="00A569A1">
        <w:rPr>
          <w:rStyle w:val="Strong"/>
          <w:b w:val="0"/>
          <w:w w:val="90"/>
          <w:kern w:val="20"/>
          <w:sz w:val="20"/>
          <w:szCs w:val="20"/>
        </w:rPr>
        <w:t>Proof-of-Stake (</w:t>
      </w:r>
      <w:proofErr w:type="spellStart"/>
      <w:r w:rsidRPr="00A569A1">
        <w:rPr>
          <w:rStyle w:val="Strong"/>
          <w:b w:val="0"/>
          <w:w w:val="90"/>
          <w:kern w:val="20"/>
          <w:sz w:val="20"/>
          <w:szCs w:val="20"/>
        </w:rPr>
        <w:t>PoS</w:t>
      </w:r>
      <w:proofErr w:type="spellEnd"/>
      <w:r w:rsidRPr="00A569A1">
        <w:rPr>
          <w:rStyle w:val="Strong"/>
          <w:b w:val="0"/>
          <w:w w:val="90"/>
          <w:kern w:val="20"/>
          <w:sz w:val="20"/>
          <w:szCs w:val="20"/>
        </w:rPr>
        <w:t>) consensus mechanism</w:t>
      </w:r>
      <w:r w:rsidRPr="00A569A1">
        <w:rPr>
          <w:w w:val="90"/>
          <w:kern w:val="20"/>
          <w:sz w:val="20"/>
          <w:szCs w:val="20"/>
        </w:rPr>
        <w:t xml:space="preserve"> enhanced fairness in transaction validation, ensuring efficient network operation.</w:t>
      </w:r>
    </w:p>
    <w:p w:rsidR="00C841B2" w:rsidRDefault="00C841B2" w:rsidP="00D57901">
      <w:pPr>
        <w:pStyle w:val="NormalWeb"/>
        <w:ind w:left="284" w:right="40"/>
        <w:jc w:val="both"/>
        <w:rPr>
          <w:w w:val="90"/>
          <w:kern w:val="20"/>
          <w:sz w:val="20"/>
          <w:szCs w:val="20"/>
        </w:rPr>
      </w:pPr>
    </w:p>
    <w:p w:rsidR="00C841B2" w:rsidRDefault="00C841B2" w:rsidP="00C841B2">
      <w:pPr>
        <w:pStyle w:val="NormalWeb"/>
        <w:ind w:left="284" w:right="-102"/>
        <w:jc w:val="both"/>
        <w:rPr>
          <w:w w:val="90"/>
          <w:kern w:val="20"/>
          <w:sz w:val="20"/>
          <w:szCs w:val="20"/>
        </w:rPr>
      </w:pPr>
      <w:r w:rsidRPr="00C841B2">
        <w:rPr>
          <w:noProof/>
          <w:w w:val="90"/>
          <w:kern w:val="20"/>
          <w:sz w:val="20"/>
          <w:szCs w:val="20"/>
          <w:lang w:val="en-IN" w:eastAsia="en-IN"/>
        </w:rPr>
        <w:drawing>
          <wp:inline distT="0" distB="0" distL="0" distR="0" wp14:anchorId="57BE4878" wp14:editId="17A89EE2">
            <wp:extent cx="2884325" cy="1757362"/>
            <wp:effectExtent l="0" t="0" r="0" b="0"/>
            <wp:docPr id="1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a:stretch>
                      <a:fillRect/>
                    </a:stretch>
                  </pic:blipFill>
                  <pic:spPr>
                    <a:xfrm>
                      <a:off x="0" y="0"/>
                      <a:ext cx="2909658" cy="1772797"/>
                    </a:xfrm>
                    <a:prstGeom prst="rect">
                      <a:avLst/>
                    </a:prstGeom>
                  </pic:spPr>
                </pic:pic>
              </a:graphicData>
            </a:graphic>
          </wp:inline>
        </w:drawing>
      </w:r>
    </w:p>
    <w:p w:rsidR="00C841B2" w:rsidRDefault="00C841B2" w:rsidP="00C841B2">
      <w:pPr>
        <w:pStyle w:val="NormalWeb"/>
        <w:ind w:right="40"/>
        <w:jc w:val="both"/>
        <w:rPr>
          <w:w w:val="90"/>
          <w:kern w:val="20"/>
          <w:sz w:val="20"/>
          <w:szCs w:val="20"/>
        </w:rPr>
      </w:pPr>
      <w:r>
        <w:rPr>
          <w:w w:val="90"/>
          <w:kern w:val="20"/>
          <w:sz w:val="20"/>
          <w:szCs w:val="20"/>
        </w:rPr>
        <w:t xml:space="preserve">       </w:t>
      </w:r>
      <w:r w:rsidRPr="00C841B2">
        <w:rPr>
          <w:w w:val="90"/>
          <w:kern w:val="20"/>
          <w:sz w:val="20"/>
          <w:szCs w:val="20"/>
        </w:rPr>
        <w:t>Fig.1:</w:t>
      </w:r>
      <w:r>
        <w:rPr>
          <w:w w:val="90"/>
          <w:kern w:val="20"/>
          <w:sz w:val="20"/>
          <w:szCs w:val="20"/>
        </w:rPr>
        <w:t xml:space="preserve"> Account Sign </w:t>
      </w:r>
      <w:proofErr w:type="gramStart"/>
      <w:r>
        <w:rPr>
          <w:w w:val="90"/>
          <w:kern w:val="20"/>
          <w:sz w:val="20"/>
          <w:szCs w:val="20"/>
        </w:rPr>
        <w:t>In</w:t>
      </w:r>
      <w:proofErr w:type="gramEnd"/>
      <w:r w:rsidRPr="00C841B2">
        <w:rPr>
          <w:w w:val="90"/>
          <w:kern w:val="20"/>
          <w:sz w:val="20"/>
          <w:szCs w:val="20"/>
        </w:rPr>
        <w:t xml:space="preserve"> page </w:t>
      </w:r>
      <w:r>
        <w:rPr>
          <w:w w:val="90"/>
          <w:kern w:val="20"/>
          <w:sz w:val="20"/>
          <w:szCs w:val="20"/>
        </w:rPr>
        <w:t xml:space="preserve">of Secure Banking </w:t>
      </w:r>
      <w:proofErr w:type="spellStart"/>
      <w:r>
        <w:rPr>
          <w:w w:val="90"/>
          <w:kern w:val="20"/>
          <w:sz w:val="20"/>
          <w:szCs w:val="20"/>
        </w:rPr>
        <w:t>Transcation</w:t>
      </w:r>
      <w:proofErr w:type="spellEnd"/>
    </w:p>
    <w:p w:rsidR="00C841B2" w:rsidRDefault="00C841B2" w:rsidP="00C841B2">
      <w:pPr>
        <w:pStyle w:val="NormalWeb"/>
        <w:ind w:right="40"/>
        <w:jc w:val="both"/>
        <w:rPr>
          <w:w w:val="90"/>
          <w:kern w:val="20"/>
          <w:sz w:val="20"/>
          <w:szCs w:val="20"/>
        </w:rPr>
      </w:pPr>
    </w:p>
    <w:p w:rsidR="00D57901" w:rsidRDefault="00D57901" w:rsidP="00C841B2">
      <w:pPr>
        <w:pStyle w:val="NormalWeb"/>
        <w:ind w:left="284" w:right="-102"/>
        <w:jc w:val="both"/>
        <w:rPr>
          <w:w w:val="90"/>
          <w:kern w:val="20"/>
          <w:sz w:val="20"/>
          <w:szCs w:val="20"/>
        </w:rPr>
      </w:pPr>
      <w:r>
        <w:rPr>
          <w:noProof/>
          <w:lang w:val="en-IN" w:eastAsia="en-IN"/>
        </w:rPr>
        <w:drawing>
          <wp:inline distT="0" distB="0" distL="0" distR="0" wp14:anchorId="6FD0BF28" wp14:editId="36424530">
            <wp:extent cx="2886075" cy="1605280"/>
            <wp:effectExtent l="0" t="0" r="9525" b="0"/>
            <wp:docPr id="16"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4"/>
                    <a:stretch>
                      <a:fillRect/>
                    </a:stretch>
                  </pic:blipFill>
                  <pic:spPr>
                    <a:xfrm>
                      <a:off x="0" y="0"/>
                      <a:ext cx="2886075" cy="1605280"/>
                    </a:xfrm>
                    <a:prstGeom prst="rect">
                      <a:avLst/>
                    </a:prstGeom>
                  </pic:spPr>
                </pic:pic>
              </a:graphicData>
            </a:graphic>
          </wp:inline>
        </w:drawing>
      </w:r>
    </w:p>
    <w:p w:rsidR="00D57901" w:rsidRDefault="00C841B2" w:rsidP="00D57901">
      <w:pPr>
        <w:pStyle w:val="NormalWeb"/>
        <w:ind w:left="284" w:right="40"/>
        <w:jc w:val="both"/>
        <w:rPr>
          <w:w w:val="90"/>
          <w:kern w:val="20"/>
          <w:sz w:val="20"/>
          <w:szCs w:val="20"/>
        </w:rPr>
      </w:pPr>
      <w:r>
        <w:rPr>
          <w:w w:val="90"/>
          <w:kern w:val="20"/>
          <w:sz w:val="20"/>
          <w:szCs w:val="20"/>
        </w:rPr>
        <w:t>Fig.2</w:t>
      </w:r>
      <w:r w:rsidR="00D57901" w:rsidRPr="00C841B2">
        <w:rPr>
          <w:w w:val="90"/>
          <w:kern w:val="20"/>
          <w:sz w:val="20"/>
          <w:szCs w:val="20"/>
        </w:rPr>
        <w:t>:</w:t>
      </w:r>
      <w:r w:rsidRPr="00C841B2">
        <w:rPr>
          <w:w w:val="90"/>
          <w:kern w:val="20"/>
          <w:sz w:val="20"/>
          <w:szCs w:val="20"/>
        </w:rPr>
        <w:t xml:space="preserve"> Account Home page </w:t>
      </w:r>
      <w:r>
        <w:rPr>
          <w:w w:val="90"/>
          <w:kern w:val="20"/>
          <w:sz w:val="20"/>
          <w:szCs w:val="20"/>
        </w:rPr>
        <w:t xml:space="preserve">of Secure Banking </w:t>
      </w:r>
      <w:proofErr w:type="spellStart"/>
      <w:r>
        <w:rPr>
          <w:w w:val="90"/>
          <w:kern w:val="20"/>
          <w:sz w:val="20"/>
          <w:szCs w:val="20"/>
        </w:rPr>
        <w:t>Transcation</w:t>
      </w:r>
      <w:proofErr w:type="spellEnd"/>
    </w:p>
    <w:p w:rsidR="00C841B2" w:rsidRDefault="00C841B2" w:rsidP="00D57901">
      <w:pPr>
        <w:pStyle w:val="NormalWeb"/>
        <w:ind w:left="284" w:right="40"/>
        <w:jc w:val="both"/>
        <w:rPr>
          <w:w w:val="90"/>
          <w:kern w:val="20"/>
          <w:sz w:val="20"/>
          <w:szCs w:val="20"/>
        </w:rPr>
      </w:pPr>
    </w:p>
    <w:p w:rsidR="00C841B2" w:rsidRDefault="00C841B2" w:rsidP="00C841B2">
      <w:pPr>
        <w:pStyle w:val="NormalWeb"/>
        <w:ind w:left="284" w:right="40"/>
        <w:jc w:val="both"/>
        <w:rPr>
          <w:w w:val="90"/>
          <w:kern w:val="20"/>
          <w:sz w:val="20"/>
          <w:szCs w:val="20"/>
        </w:rPr>
      </w:pPr>
      <w:r w:rsidRPr="00C841B2">
        <w:rPr>
          <w:noProof/>
          <w:w w:val="90"/>
          <w:kern w:val="20"/>
          <w:sz w:val="20"/>
          <w:szCs w:val="20"/>
          <w:lang w:val="en-IN" w:eastAsia="en-IN"/>
        </w:rPr>
        <w:drawing>
          <wp:inline distT="0" distB="0" distL="0" distR="0" wp14:anchorId="17D365D6" wp14:editId="41FF6A0F">
            <wp:extent cx="2990215" cy="1457325"/>
            <wp:effectExtent l="0" t="0" r="635" b="9525"/>
            <wp:docPr id="20"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7334" cy="1470542"/>
                    </a:xfrm>
                    <a:prstGeom prst="rect">
                      <a:avLst/>
                    </a:prstGeom>
                  </pic:spPr>
                </pic:pic>
              </a:graphicData>
            </a:graphic>
          </wp:inline>
        </w:drawing>
      </w:r>
    </w:p>
    <w:p w:rsidR="00C841B2" w:rsidRDefault="00C841B2" w:rsidP="00EC2658">
      <w:pPr>
        <w:pStyle w:val="NormalWeb"/>
        <w:ind w:left="284" w:right="40"/>
        <w:jc w:val="both"/>
        <w:rPr>
          <w:w w:val="90"/>
          <w:kern w:val="20"/>
          <w:sz w:val="20"/>
          <w:szCs w:val="20"/>
        </w:rPr>
      </w:pPr>
      <w:r>
        <w:rPr>
          <w:w w:val="90"/>
          <w:kern w:val="20"/>
          <w:sz w:val="20"/>
          <w:szCs w:val="20"/>
        </w:rPr>
        <w:t xml:space="preserve">Fig.3: </w:t>
      </w:r>
      <w:r w:rsidRPr="00C841B2">
        <w:rPr>
          <w:w w:val="90"/>
          <w:kern w:val="20"/>
          <w:sz w:val="20"/>
          <w:szCs w:val="20"/>
        </w:rPr>
        <w:t>1.9 Account Details of customer</w:t>
      </w:r>
      <w:r>
        <w:rPr>
          <w:w w:val="90"/>
          <w:kern w:val="20"/>
          <w:sz w:val="20"/>
          <w:szCs w:val="20"/>
        </w:rPr>
        <w:t xml:space="preserve"> </w:t>
      </w:r>
    </w:p>
    <w:p w:rsidR="00C841B2" w:rsidRDefault="00EC2658" w:rsidP="00EC2658">
      <w:pPr>
        <w:pStyle w:val="NormalWeb"/>
        <w:ind w:left="426" w:right="40"/>
        <w:jc w:val="both"/>
        <w:rPr>
          <w:w w:val="90"/>
          <w:kern w:val="20"/>
          <w:sz w:val="20"/>
          <w:szCs w:val="20"/>
        </w:rPr>
      </w:pPr>
      <w:r w:rsidRPr="00C841B2">
        <w:rPr>
          <w:noProof/>
          <w:w w:val="90"/>
          <w:kern w:val="20"/>
          <w:sz w:val="20"/>
          <w:szCs w:val="20"/>
          <w:lang w:val="en-IN" w:eastAsia="en-IN"/>
        </w:rPr>
        <w:lastRenderedPageBreak/>
        <w:drawing>
          <wp:inline distT="0" distB="0" distL="0" distR="0" wp14:anchorId="0C9AD5D4" wp14:editId="2B09EF13">
            <wp:extent cx="3248025" cy="1981200"/>
            <wp:effectExtent l="0" t="0" r="9525" b="0"/>
            <wp:docPr id="26" name="Picture 25"/>
            <wp:cNvGraphicFramePr/>
            <a:graphic xmlns:a="http://schemas.openxmlformats.org/drawingml/2006/main">
              <a:graphicData uri="http://schemas.openxmlformats.org/drawingml/2006/picture">
                <pic:pic xmlns:pic="http://schemas.openxmlformats.org/drawingml/2006/picture">
                  <pic:nvPicPr>
                    <pic:cNvPr id="26" name="Picture 25"/>
                    <pic:cNvPicPr/>
                  </pic:nvPicPr>
                  <pic:blipFill>
                    <a:blip r:embed="rId16"/>
                    <a:stretch>
                      <a:fillRect/>
                    </a:stretch>
                  </pic:blipFill>
                  <pic:spPr>
                    <a:xfrm>
                      <a:off x="0" y="0"/>
                      <a:ext cx="3255231" cy="1985595"/>
                    </a:xfrm>
                    <a:prstGeom prst="rect">
                      <a:avLst/>
                    </a:prstGeom>
                  </pic:spPr>
                </pic:pic>
              </a:graphicData>
            </a:graphic>
          </wp:inline>
        </w:drawing>
      </w:r>
    </w:p>
    <w:p w:rsidR="00C841B2" w:rsidRDefault="00EC2658" w:rsidP="00EC2658">
      <w:pPr>
        <w:pStyle w:val="NormalWeb"/>
        <w:ind w:left="426" w:right="40"/>
        <w:jc w:val="both"/>
        <w:rPr>
          <w:w w:val="90"/>
          <w:kern w:val="20"/>
          <w:sz w:val="20"/>
          <w:szCs w:val="20"/>
        </w:rPr>
      </w:pPr>
      <w:r>
        <w:rPr>
          <w:w w:val="90"/>
          <w:kern w:val="20"/>
          <w:sz w:val="20"/>
          <w:szCs w:val="20"/>
        </w:rPr>
        <w:t xml:space="preserve">Fig.4: </w:t>
      </w:r>
      <w:proofErr w:type="spellStart"/>
      <w:r>
        <w:rPr>
          <w:w w:val="90"/>
          <w:kern w:val="20"/>
          <w:sz w:val="20"/>
          <w:szCs w:val="20"/>
        </w:rPr>
        <w:t>Blockchain</w:t>
      </w:r>
      <w:proofErr w:type="spellEnd"/>
      <w:r>
        <w:rPr>
          <w:w w:val="90"/>
          <w:kern w:val="20"/>
          <w:sz w:val="20"/>
          <w:szCs w:val="20"/>
        </w:rPr>
        <w:t xml:space="preserve"> Server of Secure Banking </w:t>
      </w:r>
      <w:proofErr w:type="spellStart"/>
      <w:r>
        <w:rPr>
          <w:w w:val="90"/>
          <w:kern w:val="20"/>
          <w:sz w:val="20"/>
          <w:szCs w:val="20"/>
        </w:rPr>
        <w:t>Transcation</w:t>
      </w:r>
      <w:proofErr w:type="spellEnd"/>
    </w:p>
    <w:p w:rsidR="00EC2658" w:rsidRDefault="00EC2658" w:rsidP="00D57901">
      <w:pPr>
        <w:pStyle w:val="NormalWeb"/>
        <w:ind w:left="284" w:right="40"/>
        <w:jc w:val="both"/>
        <w:rPr>
          <w:w w:val="90"/>
          <w:kern w:val="20"/>
          <w:sz w:val="20"/>
          <w:szCs w:val="20"/>
        </w:rPr>
      </w:pPr>
    </w:p>
    <w:p w:rsidR="00C841B2" w:rsidRDefault="00EC2658" w:rsidP="00EC2658">
      <w:pPr>
        <w:pStyle w:val="NormalWeb"/>
        <w:ind w:left="284" w:right="-270"/>
        <w:jc w:val="both"/>
        <w:rPr>
          <w:w w:val="90"/>
          <w:kern w:val="20"/>
          <w:sz w:val="20"/>
          <w:szCs w:val="20"/>
        </w:rPr>
      </w:pPr>
      <w:r w:rsidRPr="00EC2658">
        <w:rPr>
          <w:noProof/>
          <w:w w:val="90"/>
          <w:kern w:val="20"/>
          <w:sz w:val="20"/>
          <w:szCs w:val="20"/>
          <w:lang w:val="en-IN" w:eastAsia="en-IN"/>
        </w:rPr>
        <w:drawing>
          <wp:inline distT="0" distB="0" distL="0" distR="0" wp14:anchorId="1CA8967A" wp14:editId="719C03D4">
            <wp:extent cx="3247193" cy="1990090"/>
            <wp:effectExtent l="0" t="0" r="0" b="0"/>
            <wp:docPr id="2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278933" cy="2009542"/>
                    </a:xfrm>
                    <a:prstGeom prst="rect">
                      <a:avLst/>
                    </a:prstGeom>
                  </pic:spPr>
                </pic:pic>
              </a:graphicData>
            </a:graphic>
          </wp:inline>
        </w:drawing>
      </w:r>
    </w:p>
    <w:p w:rsidR="00EC2658" w:rsidRDefault="00EC2658" w:rsidP="00EC2658">
      <w:pPr>
        <w:pStyle w:val="NormalWeb"/>
        <w:ind w:left="426" w:right="-129"/>
        <w:jc w:val="both"/>
        <w:rPr>
          <w:w w:val="90"/>
          <w:kern w:val="20"/>
          <w:sz w:val="20"/>
          <w:szCs w:val="20"/>
        </w:rPr>
      </w:pPr>
      <w:r>
        <w:rPr>
          <w:w w:val="90"/>
          <w:kern w:val="20"/>
          <w:sz w:val="20"/>
          <w:szCs w:val="20"/>
        </w:rPr>
        <w:t xml:space="preserve">Fig.5: </w:t>
      </w:r>
      <w:proofErr w:type="spellStart"/>
      <w:r>
        <w:rPr>
          <w:w w:val="90"/>
          <w:kern w:val="20"/>
          <w:sz w:val="20"/>
          <w:szCs w:val="20"/>
        </w:rPr>
        <w:t>Transcations</w:t>
      </w:r>
      <w:proofErr w:type="spellEnd"/>
      <w:r>
        <w:rPr>
          <w:w w:val="90"/>
          <w:kern w:val="20"/>
          <w:sz w:val="20"/>
          <w:szCs w:val="20"/>
        </w:rPr>
        <w:t xml:space="preserve"> of customer</w:t>
      </w:r>
    </w:p>
    <w:p w:rsidR="00EC2658" w:rsidRDefault="00EC2658" w:rsidP="00EC2658">
      <w:pPr>
        <w:pStyle w:val="NormalWeb"/>
        <w:ind w:left="426" w:right="-129"/>
        <w:jc w:val="both"/>
        <w:rPr>
          <w:w w:val="90"/>
          <w:kern w:val="20"/>
          <w:sz w:val="20"/>
          <w:szCs w:val="20"/>
        </w:rPr>
      </w:pPr>
    </w:p>
    <w:p w:rsidR="00EC2658" w:rsidRDefault="00EC2658" w:rsidP="00EC2658">
      <w:pPr>
        <w:pStyle w:val="NormalWeb"/>
        <w:ind w:left="426" w:right="-129"/>
        <w:jc w:val="both"/>
        <w:rPr>
          <w:w w:val="90"/>
          <w:kern w:val="20"/>
          <w:sz w:val="20"/>
          <w:szCs w:val="20"/>
        </w:rPr>
      </w:pPr>
      <w:r w:rsidRPr="00EC2658">
        <w:rPr>
          <w:noProof/>
          <w:w w:val="90"/>
          <w:kern w:val="20"/>
          <w:sz w:val="20"/>
          <w:szCs w:val="20"/>
          <w:lang w:val="en-IN" w:eastAsia="en-IN"/>
        </w:rPr>
        <w:drawing>
          <wp:inline distT="0" distB="0" distL="0" distR="0" wp14:anchorId="4D1FBDD2" wp14:editId="14CD6259">
            <wp:extent cx="3086100" cy="1995487"/>
            <wp:effectExtent l="0" t="0" r="0" b="5080"/>
            <wp:docPr id="28" name="Picture 27"/>
            <wp:cNvGraphicFramePr/>
            <a:graphic xmlns:a="http://schemas.openxmlformats.org/drawingml/2006/main">
              <a:graphicData uri="http://schemas.openxmlformats.org/drawingml/2006/picture">
                <pic:pic xmlns:pic="http://schemas.openxmlformats.org/drawingml/2006/picture">
                  <pic:nvPicPr>
                    <pic:cNvPr id="28"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3088109" cy="1996786"/>
                    </a:xfrm>
                    <a:prstGeom prst="rect">
                      <a:avLst/>
                    </a:prstGeom>
                  </pic:spPr>
                </pic:pic>
              </a:graphicData>
            </a:graphic>
          </wp:inline>
        </w:drawing>
      </w:r>
    </w:p>
    <w:p w:rsidR="00EC2658" w:rsidRDefault="00EC2658" w:rsidP="00EC2658">
      <w:pPr>
        <w:pStyle w:val="NormalWeb"/>
        <w:ind w:right="-129"/>
        <w:jc w:val="both"/>
        <w:rPr>
          <w:w w:val="90"/>
          <w:kern w:val="20"/>
          <w:sz w:val="20"/>
          <w:szCs w:val="20"/>
        </w:rPr>
      </w:pPr>
      <w:r>
        <w:rPr>
          <w:w w:val="90"/>
          <w:kern w:val="20"/>
          <w:sz w:val="20"/>
          <w:szCs w:val="20"/>
        </w:rPr>
        <w:t xml:space="preserve">         Fig.6: Performance graph of </w:t>
      </w:r>
      <w:proofErr w:type="spellStart"/>
      <w:r>
        <w:rPr>
          <w:w w:val="90"/>
          <w:kern w:val="20"/>
          <w:sz w:val="20"/>
          <w:szCs w:val="20"/>
        </w:rPr>
        <w:t>Transcations</w:t>
      </w:r>
      <w:proofErr w:type="spellEnd"/>
    </w:p>
    <w:p w:rsidR="00EC2658" w:rsidRDefault="00EC2658" w:rsidP="00EC2658">
      <w:pPr>
        <w:pStyle w:val="NormalWeb"/>
        <w:ind w:left="426" w:right="-129"/>
        <w:jc w:val="both"/>
        <w:rPr>
          <w:w w:val="90"/>
          <w:kern w:val="20"/>
          <w:sz w:val="20"/>
          <w:szCs w:val="20"/>
        </w:rPr>
      </w:pPr>
    </w:p>
    <w:p w:rsidR="00C841B2" w:rsidRDefault="00C841B2" w:rsidP="00D57901">
      <w:pPr>
        <w:pStyle w:val="NormalWeb"/>
        <w:ind w:left="284" w:right="40"/>
        <w:jc w:val="both"/>
        <w:rPr>
          <w:w w:val="90"/>
          <w:kern w:val="20"/>
          <w:sz w:val="20"/>
          <w:szCs w:val="20"/>
        </w:rPr>
      </w:pPr>
    </w:p>
    <w:p w:rsidR="00C841B2" w:rsidRPr="00C841B2" w:rsidRDefault="00C841B2" w:rsidP="00D57901">
      <w:pPr>
        <w:pStyle w:val="NormalWeb"/>
        <w:ind w:left="284" w:right="40"/>
        <w:jc w:val="both"/>
        <w:rPr>
          <w:w w:val="90"/>
          <w:kern w:val="20"/>
          <w:sz w:val="20"/>
          <w:szCs w:val="20"/>
        </w:rPr>
      </w:pPr>
    </w:p>
    <w:p w:rsidR="00D57901" w:rsidRDefault="00D57901" w:rsidP="00D57901">
      <w:pPr>
        <w:pStyle w:val="NormalWeb"/>
        <w:ind w:left="284" w:right="40"/>
        <w:jc w:val="both"/>
        <w:rPr>
          <w:w w:val="90"/>
          <w:kern w:val="20"/>
          <w:sz w:val="20"/>
          <w:szCs w:val="20"/>
        </w:rPr>
      </w:pPr>
    </w:p>
    <w:p w:rsidR="00D57901" w:rsidRDefault="0090195F" w:rsidP="00D57901">
      <w:pPr>
        <w:pStyle w:val="NormalWeb"/>
        <w:ind w:left="284" w:right="40"/>
        <w:jc w:val="both"/>
        <w:rPr>
          <w:b/>
          <w:w w:val="90"/>
          <w:kern w:val="20"/>
          <w:sz w:val="20"/>
          <w:szCs w:val="20"/>
        </w:rPr>
      </w:pPr>
      <w:r w:rsidRPr="0090195F">
        <w:rPr>
          <w:b/>
          <w:w w:val="90"/>
          <w:kern w:val="20"/>
          <w:sz w:val="20"/>
          <w:szCs w:val="20"/>
        </w:rPr>
        <w:lastRenderedPageBreak/>
        <w:t>VI. CONCLUSION</w:t>
      </w:r>
    </w:p>
    <w:p w:rsidR="0090195F" w:rsidRPr="0090195F" w:rsidRDefault="0090195F" w:rsidP="0090195F">
      <w:pPr>
        <w:pStyle w:val="NormalWeb"/>
        <w:ind w:left="284" w:right="40"/>
        <w:jc w:val="both"/>
        <w:rPr>
          <w:w w:val="90"/>
          <w:kern w:val="20"/>
          <w:sz w:val="18"/>
          <w:szCs w:val="18"/>
        </w:rPr>
      </w:pPr>
      <w:r w:rsidRPr="0090195F">
        <w:rPr>
          <w:w w:val="90"/>
          <w:kern w:val="20"/>
          <w:sz w:val="18"/>
          <w:szCs w:val="18"/>
        </w:rPr>
        <w:t xml:space="preserve">The adoption of </w:t>
      </w:r>
      <w:proofErr w:type="spellStart"/>
      <w:r w:rsidRPr="0090195F">
        <w:rPr>
          <w:w w:val="90"/>
          <w:kern w:val="20"/>
          <w:sz w:val="18"/>
          <w:szCs w:val="18"/>
        </w:rPr>
        <w:t>blockchain</w:t>
      </w:r>
      <w:proofErr w:type="spellEnd"/>
      <w:r w:rsidRPr="0090195F">
        <w:rPr>
          <w:w w:val="90"/>
          <w:kern w:val="20"/>
          <w:sz w:val="18"/>
          <w:szCs w:val="18"/>
        </w:rPr>
        <w:t xml:space="preserve"> technology in the banking sector might lead to further innovative financial products and services being created. Greater confidence can be instilled within users through transparency and immutability of records on </w:t>
      </w:r>
      <w:proofErr w:type="spellStart"/>
      <w:r w:rsidRPr="0090195F">
        <w:rPr>
          <w:w w:val="90"/>
          <w:kern w:val="20"/>
          <w:sz w:val="18"/>
          <w:szCs w:val="18"/>
        </w:rPr>
        <w:t>blockchain</w:t>
      </w:r>
      <w:proofErr w:type="spellEnd"/>
      <w:r w:rsidRPr="0090195F">
        <w:rPr>
          <w:w w:val="90"/>
          <w:kern w:val="20"/>
          <w:sz w:val="18"/>
          <w:szCs w:val="18"/>
        </w:rPr>
        <w:t xml:space="preserve"> - every transaction safely recorded and, therefore, auditable. In this way, a more inclusive financial environment is likely to evolve, where the people in less served or even unbanked regions can more easily participate within global financial systems with greater confidence in the integrity of their transactions.</w:t>
      </w:r>
    </w:p>
    <w:p w:rsidR="0090195F" w:rsidRPr="0090195F" w:rsidRDefault="0090195F" w:rsidP="0090195F">
      <w:pPr>
        <w:pStyle w:val="NormalWeb"/>
        <w:ind w:left="284" w:right="40"/>
        <w:jc w:val="both"/>
        <w:rPr>
          <w:w w:val="90"/>
          <w:kern w:val="20"/>
          <w:sz w:val="18"/>
          <w:szCs w:val="18"/>
        </w:rPr>
      </w:pPr>
      <w:r w:rsidRPr="0090195F">
        <w:rPr>
          <w:w w:val="90"/>
          <w:kern w:val="20"/>
          <w:sz w:val="18"/>
          <w:szCs w:val="18"/>
        </w:rPr>
        <w:t xml:space="preserve">In addition, </w:t>
      </w:r>
      <w:proofErr w:type="spellStart"/>
      <w:r w:rsidRPr="0090195F">
        <w:rPr>
          <w:w w:val="90"/>
          <w:kern w:val="20"/>
          <w:sz w:val="18"/>
          <w:szCs w:val="18"/>
        </w:rPr>
        <w:t>blockchain</w:t>
      </w:r>
      <w:proofErr w:type="spellEnd"/>
      <w:r w:rsidRPr="0090195F">
        <w:rPr>
          <w:w w:val="90"/>
          <w:kern w:val="20"/>
          <w:sz w:val="18"/>
          <w:szCs w:val="18"/>
        </w:rPr>
        <w:t xml:space="preserve"> decentralization opens up greater financial independence by reducing the requirement for centralized authorities such as banks, clearing houses, or other intermediaries. This shift might democratize financial services by making peer-to-peer transactions possible and reducing dependency on traditional financial institutions.</w:t>
      </w:r>
    </w:p>
    <w:p w:rsidR="0090195F" w:rsidRPr="0090195F" w:rsidRDefault="0090195F" w:rsidP="0090195F">
      <w:pPr>
        <w:pStyle w:val="NormalWeb"/>
        <w:ind w:left="284" w:right="40"/>
        <w:jc w:val="both"/>
        <w:rPr>
          <w:w w:val="90"/>
          <w:kern w:val="20"/>
          <w:sz w:val="18"/>
          <w:szCs w:val="18"/>
        </w:rPr>
      </w:pPr>
      <w:r w:rsidRPr="0090195F">
        <w:rPr>
          <w:w w:val="90"/>
          <w:kern w:val="20"/>
          <w:sz w:val="18"/>
          <w:szCs w:val="18"/>
        </w:rPr>
        <w:t xml:space="preserve">Improved scalability and interoperability between different </w:t>
      </w:r>
      <w:proofErr w:type="spellStart"/>
      <w:r w:rsidRPr="0090195F">
        <w:rPr>
          <w:w w:val="90"/>
          <w:kern w:val="20"/>
          <w:sz w:val="18"/>
          <w:szCs w:val="18"/>
        </w:rPr>
        <w:t>blockchain</w:t>
      </w:r>
      <w:proofErr w:type="spellEnd"/>
      <w:r w:rsidRPr="0090195F">
        <w:rPr>
          <w:w w:val="90"/>
          <w:kern w:val="20"/>
          <w:sz w:val="18"/>
          <w:szCs w:val="18"/>
        </w:rPr>
        <w:t xml:space="preserve"> platforms will be essential to ensure its longer-term sustainability in the banking industry. As technology continues to mature, more banks and financial institutions are likely to employ hybrid models, integrating </w:t>
      </w:r>
      <w:proofErr w:type="spellStart"/>
      <w:r w:rsidRPr="0090195F">
        <w:rPr>
          <w:w w:val="90"/>
          <w:kern w:val="20"/>
          <w:sz w:val="18"/>
          <w:szCs w:val="18"/>
        </w:rPr>
        <w:t>blockchain</w:t>
      </w:r>
      <w:proofErr w:type="spellEnd"/>
      <w:r w:rsidRPr="0090195F">
        <w:rPr>
          <w:w w:val="90"/>
          <w:kern w:val="20"/>
          <w:sz w:val="18"/>
          <w:szCs w:val="18"/>
        </w:rPr>
        <w:t xml:space="preserve"> with legacy systems to maximize efficiency while minimizing risk. This aspect will determine the adoption of </w:t>
      </w:r>
      <w:proofErr w:type="spellStart"/>
      <w:r w:rsidRPr="0090195F">
        <w:rPr>
          <w:w w:val="90"/>
          <w:kern w:val="20"/>
          <w:sz w:val="18"/>
          <w:szCs w:val="18"/>
        </w:rPr>
        <w:t>blockchain</w:t>
      </w:r>
      <w:proofErr w:type="spellEnd"/>
      <w:r w:rsidRPr="0090195F">
        <w:rPr>
          <w:w w:val="90"/>
          <w:kern w:val="20"/>
          <w:sz w:val="18"/>
          <w:szCs w:val="18"/>
        </w:rPr>
        <w:t xml:space="preserve"> technology in the banking sector because regulatory frameworks provide clear and comprehensive guidelines that define how businesses must operate within a legal framework without compromising innovation and security.</w:t>
      </w:r>
    </w:p>
    <w:p w:rsidR="0090195F" w:rsidRDefault="0090195F" w:rsidP="0090195F">
      <w:pPr>
        <w:pStyle w:val="NormalWeb"/>
        <w:ind w:left="284" w:right="40"/>
        <w:jc w:val="both"/>
        <w:rPr>
          <w:w w:val="90"/>
          <w:kern w:val="20"/>
          <w:sz w:val="18"/>
          <w:szCs w:val="18"/>
        </w:rPr>
      </w:pPr>
      <w:r w:rsidRPr="0090195F">
        <w:rPr>
          <w:w w:val="90"/>
          <w:kern w:val="20"/>
          <w:sz w:val="18"/>
          <w:szCs w:val="18"/>
        </w:rPr>
        <w:t xml:space="preserve">While the future looks promising for </w:t>
      </w:r>
      <w:proofErr w:type="spellStart"/>
      <w:r w:rsidRPr="0090195F">
        <w:rPr>
          <w:w w:val="90"/>
          <w:kern w:val="20"/>
          <w:sz w:val="18"/>
          <w:szCs w:val="18"/>
        </w:rPr>
        <w:t>blockchain</w:t>
      </w:r>
      <w:proofErr w:type="spellEnd"/>
      <w:r w:rsidRPr="0090195F">
        <w:rPr>
          <w:w w:val="90"/>
          <w:kern w:val="20"/>
          <w:sz w:val="18"/>
          <w:szCs w:val="18"/>
        </w:rPr>
        <w:t xml:space="preserve"> in secure banking transactions, full potential depends on overcoming the present challenges. A future, more secure, efficient, and transparent financial ecosystem could be paved through collaboration between technology providers, financial institutions, and regulators. As </w:t>
      </w:r>
      <w:proofErr w:type="spellStart"/>
      <w:r w:rsidRPr="0090195F">
        <w:rPr>
          <w:w w:val="90"/>
          <w:kern w:val="20"/>
          <w:sz w:val="18"/>
          <w:szCs w:val="18"/>
        </w:rPr>
        <w:t>blockchain</w:t>
      </w:r>
      <w:proofErr w:type="spellEnd"/>
      <w:r w:rsidRPr="0090195F">
        <w:rPr>
          <w:w w:val="90"/>
          <w:kern w:val="20"/>
          <w:sz w:val="18"/>
          <w:szCs w:val="18"/>
        </w:rPr>
        <w:t xml:space="preserve"> technology continues to evolve, it can lead to a decentralized and resilient banking environment where innovation is encouraged and greater access to financial services is open to individuals and businesses around the globe.</w:t>
      </w:r>
    </w:p>
    <w:p w:rsidR="003939DF" w:rsidRDefault="003939DF" w:rsidP="0090195F">
      <w:pPr>
        <w:pStyle w:val="NormalWeb"/>
        <w:ind w:left="284" w:right="40"/>
        <w:jc w:val="both"/>
        <w:rPr>
          <w:w w:val="90"/>
          <w:kern w:val="20"/>
          <w:sz w:val="18"/>
          <w:szCs w:val="18"/>
        </w:rPr>
      </w:pPr>
    </w:p>
    <w:p w:rsidR="0090195F" w:rsidRDefault="0090195F" w:rsidP="0090195F">
      <w:pPr>
        <w:pStyle w:val="NormalWeb"/>
        <w:ind w:left="284" w:right="40"/>
        <w:jc w:val="both"/>
        <w:rPr>
          <w:b/>
          <w:w w:val="90"/>
          <w:kern w:val="20"/>
          <w:sz w:val="18"/>
          <w:szCs w:val="18"/>
        </w:rPr>
      </w:pPr>
      <w:r w:rsidRPr="0090195F">
        <w:rPr>
          <w:b/>
          <w:w w:val="90"/>
          <w:kern w:val="20"/>
          <w:sz w:val="18"/>
          <w:szCs w:val="18"/>
        </w:rPr>
        <w:t>VII. REFERENCES</w:t>
      </w:r>
    </w:p>
    <w:p w:rsidR="00C619BF" w:rsidRPr="00C619BF"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S. </w:t>
      </w:r>
      <w:proofErr w:type="spellStart"/>
      <w:r w:rsidRPr="00F87C5B">
        <w:rPr>
          <w:w w:val="90"/>
          <w:kern w:val="20"/>
          <w:sz w:val="18"/>
          <w:szCs w:val="18"/>
        </w:rPr>
        <w:t>Nakamoto</w:t>
      </w:r>
      <w:proofErr w:type="spellEnd"/>
      <w:r w:rsidRPr="00F87C5B">
        <w:rPr>
          <w:w w:val="90"/>
          <w:kern w:val="20"/>
          <w:sz w:val="18"/>
          <w:szCs w:val="18"/>
        </w:rPr>
        <w:t xml:space="preserve">, "Bitcoin: A Peer-to-Peer Electronic Cash System," *Bitcoin.org*, 2008. [Online]. Available: </w:t>
      </w:r>
      <w:r w:rsidR="007B09B9" w:rsidRPr="007B09B9">
        <w:rPr>
          <w:w w:val="90"/>
          <w:kern w:val="20"/>
          <w:sz w:val="18"/>
          <w:szCs w:val="18"/>
        </w:rPr>
        <w:t>https://bitcoin.org/bitcoin.pdf</w:t>
      </w:r>
      <w:r w:rsidR="007B09B9">
        <w:rPr>
          <w:w w:val="90"/>
          <w:kern w:val="20"/>
          <w:sz w:val="18"/>
          <w:szCs w:val="18"/>
        </w:rPr>
        <w:t>.</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M. </w:t>
      </w:r>
      <w:proofErr w:type="spellStart"/>
      <w:r w:rsidRPr="00F87C5B">
        <w:rPr>
          <w:w w:val="90"/>
          <w:kern w:val="20"/>
          <w:sz w:val="18"/>
          <w:szCs w:val="18"/>
        </w:rPr>
        <w:t>Mougayar</w:t>
      </w:r>
      <w:proofErr w:type="spellEnd"/>
      <w:r w:rsidRPr="00F87C5B">
        <w:rPr>
          <w:w w:val="90"/>
          <w:kern w:val="20"/>
          <w:sz w:val="18"/>
          <w:szCs w:val="18"/>
        </w:rPr>
        <w:t xml:space="preserve">, *The Business </w:t>
      </w:r>
      <w:proofErr w:type="spellStart"/>
      <w:r w:rsidRPr="00F87C5B">
        <w:rPr>
          <w:w w:val="90"/>
          <w:kern w:val="20"/>
          <w:sz w:val="18"/>
          <w:szCs w:val="18"/>
        </w:rPr>
        <w:t>Blockchain</w:t>
      </w:r>
      <w:proofErr w:type="spellEnd"/>
      <w:r w:rsidRPr="00F87C5B">
        <w:rPr>
          <w:w w:val="90"/>
          <w:kern w:val="20"/>
          <w:sz w:val="18"/>
          <w:szCs w:val="18"/>
        </w:rPr>
        <w:t>: Promise, Practice, and th</w:t>
      </w:r>
      <w:r w:rsidR="007B09B9">
        <w:rPr>
          <w:w w:val="90"/>
          <w:kern w:val="20"/>
          <w:sz w:val="18"/>
          <w:szCs w:val="18"/>
        </w:rPr>
        <w:t>e Next Big Thing*, Wiley, 2016.</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M. </w:t>
      </w:r>
      <w:proofErr w:type="spellStart"/>
      <w:r w:rsidRPr="00F87C5B">
        <w:rPr>
          <w:w w:val="90"/>
          <w:kern w:val="20"/>
          <w:sz w:val="18"/>
          <w:szCs w:val="18"/>
        </w:rPr>
        <w:t>Tapscott</w:t>
      </w:r>
      <w:proofErr w:type="spellEnd"/>
      <w:r w:rsidRPr="00F87C5B">
        <w:rPr>
          <w:w w:val="90"/>
          <w:kern w:val="20"/>
          <w:sz w:val="18"/>
          <w:szCs w:val="18"/>
        </w:rPr>
        <w:t xml:space="preserve"> and D. </w:t>
      </w:r>
      <w:proofErr w:type="spellStart"/>
      <w:r w:rsidRPr="00F87C5B">
        <w:rPr>
          <w:w w:val="90"/>
          <w:kern w:val="20"/>
          <w:sz w:val="18"/>
          <w:szCs w:val="18"/>
        </w:rPr>
        <w:t>Tapscott</w:t>
      </w:r>
      <w:proofErr w:type="spellEnd"/>
      <w:r w:rsidRPr="00F87C5B">
        <w:rPr>
          <w:w w:val="90"/>
          <w:kern w:val="20"/>
          <w:sz w:val="18"/>
          <w:szCs w:val="18"/>
        </w:rPr>
        <w:t>, *</w:t>
      </w:r>
      <w:proofErr w:type="spellStart"/>
      <w:r w:rsidRPr="00F87C5B">
        <w:rPr>
          <w:w w:val="90"/>
          <w:kern w:val="20"/>
          <w:sz w:val="18"/>
          <w:szCs w:val="18"/>
        </w:rPr>
        <w:t>Blockchain</w:t>
      </w:r>
      <w:proofErr w:type="spellEnd"/>
      <w:r w:rsidRPr="00F87C5B">
        <w:rPr>
          <w:w w:val="90"/>
          <w:kern w:val="20"/>
          <w:sz w:val="18"/>
          <w:szCs w:val="18"/>
        </w:rPr>
        <w:t xml:space="preserve"> Revolution: How the Technology Behind Bitcoin and Other Cryptocurrencies is Chan</w:t>
      </w:r>
      <w:r w:rsidR="007B09B9">
        <w:rPr>
          <w:w w:val="90"/>
          <w:kern w:val="20"/>
          <w:sz w:val="18"/>
          <w:szCs w:val="18"/>
        </w:rPr>
        <w:t>ging the World*, Penguin, 2016.</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H. M. Ali, S. K. M. Islam, and S. K. K. Hossain, "</w:t>
      </w:r>
      <w:proofErr w:type="spellStart"/>
      <w:r w:rsidRPr="00F87C5B">
        <w:rPr>
          <w:w w:val="90"/>
          <w:kern w:val="20"/>
          <w:sz w:val="18"/>
          <w:szCs w:val="18"/>
        </w:rPr>
        <w:t>Blockchain</w:t>
      </w:r>
      <w:proofErr w:type="spellEnd"/>
      <w:r w:rsidRPr="00F87C5B">
        <w:rPr>
          <w:w w:val="90"/>
          <w:kern w:val="20"/>
          <w:sz w:val="18"/>
          <w:szCs w:val="18"/>
        </w:rPr>
        <w:t xml:space="preserve"> for Secure Transactions in the Financial Industry," *International Journal of Computer Applications*, vo</w:t>
      </w:r>
      <w:r w:rsidR="007B09B9">
        <w:rPr>
          <w:w w:val="90"/>
          <w:kern w:val="20"/>
          <w:sz w:val="18"/>
          <w:szCs w:val="18"/>
        </w:rPr>
        <w:t>l. 176, no. 1, pp. 38-43, 2020.</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P. Gupta, N. Kumar, and S. </w:t>
      </w:r>
      <w:proofErr w:type="spellStart"/>
      <w:r w:rsidRPr="00F87C5B">
        <w:rPr>
          <w:w w:val="90"/>
          <w:kern w:val="20"/>
          <w:sz w:val="18"/>
          <w:szCs w:val="18"/>
        </w:rPr>
        <w:t>Tripathi</w:t>
      </w:r>
      <w:proofErr w:type="spellEnd"/>
      <w:r w:rsidRPr="00F87C5B">
        <w:rPr>
          <w:w w:val="90"/>
          <w:kern w:val="20"/>
          <w:sz w:val="18"/>
          <w:szCs w:val="18"/>
        </w:rPr>
        <w:t>, "</w:t>
      </w:r>
      <w:proofErr w:type="spellStart"/>
      <w:r w:rsidRPr="00F87C5B">
        <w:rPr>
          <w:w w:val="90"/>
          <w:kern w:val="20"/>
          <w:sz w:val="18"/>
          <w:szCs w:val="18"/>
        </w:rPr>
        <w:t>Blockchain</w:t>
      </w:r>
      <w:proofErr w:type="spellEnd"/>
      <w:r w:rsidRPr="00F87C5B">
        <w:rPr>
          <w:w w:val="90"/>
          <w:kern w:val="20"/>
          <w:sz w:val="18"/>
          <w:szCs w:val="18"/>
        </w:rPr>
        <w:t xml:space="preserve"> and its Application in Banking and Financial Sector," </w:t>
      </w:r>
      <w:r w:rsidRPr="00F87C5B">
        <w:rPr>
          <w:w w:val="90"/>
          <w:kern w:val="20"/>
          <w:sz w:val="18"/>
          <w:szCs w:val="18"/>
        </w:rPr>
        <w:lastRenderedPageBreak/>
        <w:t>*International Journal of Computer Science and Information Technologies*, vol. 8, no. 1, pp. 1-4, 2017.</w:t>
      </w:r>
    </w:p>
    <w:p w:rsidR="007B09B9" w:rsidRDefault="00F87C5B" w:rsidP="00C619BF">
      <w:pPr>
        <w:pStyle w:val="NormalWeb"/>
        <w:numPr>
          <w:ilvl w:val="0"/>
          <w:numId w:val="17"/>
        </w:numPr>
        <w:spacing w:line="360" w:lineRule="auto"/>
        <w:ind w:right="40"/>
        <w:jc w:val="both"/>
        <w:rPr>
          <w:w w:val="90"/>
          <w:kern w:val="20"/>
          <w:sz w:val="18"/>
          <w:szCs w:val="18"/>
        </w:rPr>
      </w:pPr>
      <w:r w:rsidRPr="007B09B9">
        <w:rPr>
          <w:w w:val="90"/>
          <w:kern w:val="20"/>
          <w:sz w:val="18"/>
          <w:szCs w:val="18"/>
        </w:rPr>
        <w:t>L. Chen, W. Li, Y. Zhuang, and D. L. Cohn, "</w:t>
      </w:r>
      <w:proofErr w:type="spellStart"/>
      <w:r w:rsidRPr="007B09B9">
        <w:rPr>
          <w:w w:val="90"/>
          <w:kern w:val="20"/>
          <w:sz w:val="18"/>
          <w:szCs w:val="18"/>
        </w:rPr>
        <w:t>Blockchain</w:t>
      </w:r>
      <w:proofErr w:type="spellEnd"/>
      <w:r w:rsidRPr="007B09B9">
        <w:rPr>
          <w:w w:val="90"/>
          <w:kern w:val="20"/>
          <w:sz w:val="18"/>
          <w:szCs w:val="18"/>
        </w:rPr>
        <w:t>-Based Secure and Efficient Payment System for Banking Applications," *IEEE Transactions on Computational Social Systems*, vol. 7, no. 6, pp. 147</w:t>
      </w:r>
      <w:r w:rsidR="007B09B9" w:rsidRPr="007B09B9">
        <w:rPr>
          <w:w w:val="90"/>
          <w:kern w:val="20"/>
          <w:sz w:val="18"/>
          <w:szCs w:val="18"/>
        </w:rPr>
        <w:t>2-1481, 2020.</w:t>
      </w:r>
    </w:p>
    <w:p w:rsidR="007B09B9" w:rsidRDefault="00F87C5B" w:rsidP="00C619BF">
      <w:pPr>
        <w:pStyle w:val="NormalWeb"/>
        <w:numPr>
          <w:ilvl w:val="0"/>
          <w:numId w:val="17"/>
        </w:numPr>
        <w:spacing w:line="360" w:lineRule="auto"/>
        <w:ind w:right="40"/>
        <w:jc w:val="both"/>
        <w:rPr>
          <w:w w:val="90"/>
          <w:kern w:val="20"/>
          <w:sz w:val="18"/>
          <w:szCs w:val="18"/>
        </w:rPr>
      </w:pPr>
      <w:r w:rsidRPr="007B09B9">
        <w:rPr>
          <w:w w:val="90"/>
          <w:kern w:val="20"/>
          <w:sz w:val="18"/>
          <w:szCs w:val="18"/>
        </w:rPr>
        <w:t>P. D. Santos, F. B. Bastos, and R. S. Ferreira, "</w:t>
      </w:r>
      <w:proofErr w:type="spellStart"/>
      <w:r w:rsidRPr="007B09B9">
        <w:rPr>
          <w:w w:val="90"/>
          <w:kern w:val="20"/>
          <w:sz w:val="18"/>
          <w:szCs w:val="18"/>
        </w:rPr>
        <w:t>Blockchain</w:t>
      </w:r>
      <w:proofErr w:type="spellEnd"/>
      <w:r w:rsidRPr="007B09B9">
        <w:rPr>
          <w:w w:val="90"/>
          <w:kern w:val="20"/>
          <w:sz w:val="18"/>
          <w:szCs w:val="18"/>
        </w:rPr>
        <w:t xml:space="preserve"> Applications in the Financial Industry: A Survey," *IEEE Access*,</w:t>
      </w:r>
      <w:r w:rsidR="007B09B9" w:rsidRPr="007B09B9">
        <w:rPr>
          <w:w w:val="90"/>
          <w:kern w:val="20"/>
          <w:sz w:val="18"/>
          <w:szCs w:val="18"/>
        </w:rPr>
        <w:t xml:space="preserve"> vol. 8, pp. 52235-52258, 2020.</w:t>
      </w:r>
    </w:p>
    <w:p w:rsidR="007B09B9" w:rsidRPr="007B09B9" w:rsidRDefault="00F87C5B" w:rsidP="00C619BF">
      <w:pPr>
        <w:pStyle w:val="NormalWeb"/>
        <w:numPr>
          <w:ilvl w:val="0"/>
          <w:numId w:val="17"/>
        </w:numPr>
        <w:spacing w:line="360" w:lineRule="auto"/>
        <w:ind w:right="40"/>
        <w:jc w:val="both"/>
        <w:rPr>
          <w:w w:val="90"/>
          <w:kern w:val="20"/>
          <w:sz w:val="18"/>
          <w:szCs w:val="18"/>
        </w:rPr>
      </w:pPr>
      <w:r w:rsidRPr="007B09B9">
        <w:rPr>
          <w:w w:val="90"/>
          <w:kern w:val="20"/>
          <w:sz w:val="18"/>
          <w:szCs w:val="18"/>
        </w:rPr>
        <w:t>L. McKinsey, "</w:t>
      </w:r>
      <w:proofErr w:type="spellStart"/>
      <w:r w:rsidRPr="007B09B9">
        <w:rPr>
          <w:w w:val="90"/>
          <w:kern w:val="20"/>
          <w:sz w:val="18"/>
          <w:szCs w:val="18"/>
        </w:rPr>
        <w:t>Blockchain</w:t>
      </w:r>
      <w:proofErr w:type="spellEnd"/>
      <w:r w:rsidRPr="007B09B9">
        <w:rPr>
          <w:w w:val="90"/>
          <w:kern w:val="20"/>
          <w:sz w:val="18"/>
          <w:szCs w:val="18"/>
        </w:rPr>
        <w:t xml:space="preserve"> in Banking: Real-World Applications for the Future of Finance," *Harvard Business Review*, 2021. [Online]. Available: </w:t>
      </w:r>
      <w:hyperlink r:id="rId19" w:history="1">
        <w:r w:rsidR="007B09B9" w:rsidRPr="007B09B9">
          <w:rPr>
            <w:rStyle w:val="Hyperlink"/>
            <w:w w:val="90"/>
            <w:kern w:val="20"/>
            <w:sz w:val="18"/>
            <w:szCs w:val="18"/>
          </w:rPr>
          <w:t>https://hbr.org/2021/02/blockchain-in-banking-real-world-applications</w:t>
        </w:r>
      </w:hyperlink>
      <w:r w:rsidR="007B09B9" w:rsidRPr="007B09B9">
        <w:rPr>
          <w:w w:val="90"/>
          <w:kern w:val="20"/>
          <w:sz w:val="18"/>
          <w:szCs w:val="18"/>
        </w:rPr>
        <w:t>.</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S. Zohar, A. A. K. P. S. </w:t>
      </w:r>
      <w:proofErr w:type="spellStart"/>
      <w:r w:rsidRPr="00F87C5B">
        <w:rPr>
          <w:w w:val="90"/>
          <w:kern w:val="20"/>
          <w:sz w:val="18"/>
          <w:szCs w:val="18"/>
        </w:rPr>
        <w:t>Zulkernine</w:t>
      </w:r>
      <w:proofErr w:type="spellEnd"/>
      <w:r w:rsidRPr="00F87C5B">
        <w:rPr>
          <w:w w:val="90"/>
          <w:kern w:val="20"/>
          <w:sz w:val="18"/>
          <w:szCs w:val="18"/>
        </w:rPr>
        <w:t>, and S. M. S. Khan, "</w:t>
      </w:r>
      <w:proofErr w:type="spellStart"/>
      <w:r w:rsidRPr="00F87C5B">
        <w:rPr>
          <w:w w:val="90"/>
          <w:kern w:val="20"/>
          <w:sz w:val="18"/>
          <w:szCs w:val="18"/>
        </w:rPr>
        <w:t>Blockchain</w:t>
      </w:r>
      <w:proofErr w:type="spellEnd"/>
      <w:r w:rsidRPr="00F87C5B">
        <w:rPr>
          <w:w w:val="90"/>
          <w:kern w:val="20"/>
          <w:sz w:val="18"/>
          <w:szCs w:val="18"/>
        </w:rPr>
        <w:t xml:space="preserve"> Technology in Financial Institutions: Opportunities and Challenges," *Journal of Financial Technology*,</w:t>
      </w:r>
      <w:r w:rsidR="007B09B9">
        <w:rPr>
          <w:w w:val="90"/>
          <w:kern w:val="20"/>
          <w:sz w:val="18"/>
          <w:szCs w:val="18"/>
        </w:rPr>
        <w:t xml:space="preserve"> vol. 3, no. 1, pp. 1-18, 2020.</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X. Li, L. </w:t>
      </w:r>
      <w:proofErr w:type="spellStart"/>
      <w:r w:rsidRPr="00F87C5B">
        <w:rPr>
          <w:w w:val="90"/>
          <w:kern w:val="20"/>
          <w:sz w:val="18"/>
          <w:szCs w:val="18"/>
        </w:rPr>
        <w:t>Xie</w:t>
      </w:r>
      <w:proofErr w:type="spellEnd"/>
      <w:r w:rsidRPr="00F87C5B">
        <w:rPr>
          <w:w w:val="90"/>
          <w:kern w:val="20"/>
          <w:sz w:val="18"/>
          <w:szCs w:val="18"/>
        </w:rPr>
        <w:t>, and H. Li, "</w:t>
      </w:r>
      <w:proofErr w:type="spellStart"/>
      <w:r w:rsidRPr="00F87C5B">
        <w:rPr>
          <w:w w:val="90"/>
          <w:kern w:val="20"/>
          <w:sz w:val="18"/>
          <w:szCs w:val="18"/>
        </w:rPr>
        <w:t>Blockchain</w:t>
      </w:r>
      <w:proofErr w:type="spellEnd"/>
      <w:r w:rsidRPr="00F87C5B">
        <w:rPr>
          <w:w w:val="90"/>
          <w:kern w:val="20"/>
          <w:sz w:val="18"/>
          <w:szCs w:val="18"/>
        </w:rPr>
        <w:t xml:space="preserve">-Based Banking System for Cross-Border Payments," *Journal of Financial Technology*, </w:t>
      </w:r>
      <w:r w:rsidR="007B09B9">
        <w:rPr>
          <w:w w:val="90"/>
          <w:kern w:val="20"/>
          <w:sz w:val="18"/>
          <w:szCs w:val="18"/>
        </w:rPr>
        <w:t>vol. 5, no. 2, pp. 55-68, 2021.</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K. J. Ma, S. Li, and A. Kumar, "</w:t>
      </w:r>
      <w:proofErr w:type="spellStart"/>
      <w:r w:rsidRPr="00F87C5B">
        <w:rPr>
          <w:w w:val="90"/>
          <w:kern w:val="20"/>
          <w:sz w:val="18"/>
          <w:szCs w:val="18"/>
        </w:rPr>
        <w:t>Blockchain</w:t>
      </w:r>
      <w:proofErr w:type="spellEnd"/>
      <w:r w:rsidRPr="00F87C5B">
        <w:rPr>
          <w:w w:val="90"/>
          <w:kern w:val="20"/>
          <w:sz w:val="18"/>
          <w:szCs w:val="18"/>
        </w:rPr>
        <w:t>-Based Smart Contracts for Secure Banking Transactions," *IEEE Transactions on Smart Cities*, vol.</w:t>
      </w:r>
      <w:r w:rsidR="007B09B9">
        <w:rPr>
          <w:w w:val="90"/>
          <w:kern w:val="20"/>
          <w:sz w:val="18"/>
          <w:szCs w:val="18"/>
        </w:rPr>
        <w:t xml:space="preserve"> 8, no. 3, pp. 1247-1255, 2021.</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J. N. Nair, "The Role of </w:t>
      </w:r>
      <w:proofErr w:type="spellStart"/>
      <w:r w:rsidRPr="00F87C5B">
        <w:rPr>
          <w:w w:val="90"/>
          <w:kern w:val="20"/>
          <w:sz w:val="18"/>
          <w:szCs w:val="18"/>
        </w:rPr>
        <w:t>Blockchain</w:t>
      </w:r>
      <w:proofErr w:type="spellEnd"/>
      <w:r w:rsidRPr="00F87C5B">
        <w:rPr>
          <w:w w:val="90"/>
          <w:kern w:val="20"/>
          <w:sz w:val="18"/>
          <w:szCs w:val="18"/>
        </w:rPr>
        <w:t xml:space="preserve"> in Secure and Transparent Financial Systems," *International Journal of Digital Finance*, </w:t>
      </w:r>
      <w:r w:rsidR="007B09B9">
        <w:rPr>
          <w:w w:val="90"/>
          <w:kern w:val="20"/>
          <w:sz w:val="18"/>
          <w:szCs w:val="18"/>
        </w:rPr>
        <w:t>vol. 6, no. 4, pp. 50-63, 2022.</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B. Zhang and L. Zhang, "A </w:t>
      </w:r>
      <w:proofErr w:type="spellStart"/>
      <w:r w:rsidRPr="00F87C5B">
        <w:rPr>
          <w:w w:val="90"/>
          <w:kern w:val="20"/>
          <w:sz w:val="18"/>
          <w:szCs w:val="18"/>
        </w:rPr>
        <w:t>Blockchain</w:t>
      </w:r>
      <w:proofErr w:type="spellEnd"/>
      <w:r w:rsidRPr="00F87C5B">
        <w:rPr>
          <w:w w:val="90"/>
          <w:kern w:val="20"/>
          <w:sz w:val="18"/>
          <w:szCs w:val="18"/>
        </w:rPr>
        <w:t xml:space="preserve"> Framework for Secure Banking and Payment Systems," *IEEE Access</w:t>
      </w:r>
      <w:r w:rsidR="007B09B9">
        <w:rPr>
          <w:w w:val="90"/>
          <w:kern w:val="20"/>
          <w:sz w:val="18"/>
          <w:szCs w:val="18"/>
        </w:rPr>
        <w:t>*, vol. 9, pp. 3645-3656, 2021.</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G. P. D. Singh and S. Agarwal, "</w:t>
      </w:r>
      <w:proofErr w:type="spellStart"/>
      <w:r w:rsidRPr="00F87C5B">
        <w:rPr>
          <w:w w:val="90"/>
          <w:kern w:val="20"/>
          <w:sz w:val="18"/>
          <w:szCs w:val="18"/>
        </w:rPr>
        <w:t>Blockchain</w:t>
      </w:r>
      <w:proofErr w:type="spellEnd"/>
      <w:r w:rsidRPr="00F87C5B">
        <w:rPr>
          <w:w w:val="90"/>
          <w:kern w:val="20"/>
          <w:sz w:val="18"/>
          <w:szCs w:val="18"/>
        </w:rPr>
        <w:t xml:space="preserve"> Technology in Banks: A Smart, Secure, and Transparent Way of Processing Payments," *International Journal of Computer Science and Information Security*, vol</w:t>
      </w:r>
      <w:r w:rsidR="007B09B9">
        <w:rPr>
          <w:w w:val="90"/>
          <w:kern w:val="20"/>
          <w:sz w:val="18"/>
          <w:szCs w:val="18"/>
        </w:rPr>
        <w:t>. 15, no. 9, pp. 212-219, 2017.</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H. J. Hughes, P. D. Gannon, and T. M. </w:t>
      </w:r>
      <w:proofErr w:type="spellStart"/>
      <w:r w:rsidRPr="00F87C5B">
        <w:rPr>
          <w:w w:val="90"/>
          <w:kern w:val="20"/>
          <w:sz w:val="18"/>
          <w:szCs w:val="18"/>
        </w:rPr>
        <w:t>Mitchem</w:t>
      </w:r>
      <w:proofErr w:type="spellEnd"/>
      <w:r w:rsidRPr="00F87C5B">
        <w:rPr>
          <w:w w:val="90"/>
          <w:kern w:val="20"/>
          <w:sz w:val="18"/>
          <w:szCs w:val="18"/>
        </w:rPr>
        <w:t>, "</w:t>
      </w:r>
      <w:proofErr w:type="spellStart"/>
      <w:r w:rsidRPr="00F87C5B">
        <w:rPr>
          <w:w w:val="90"/>
          <w:kern w:val="20"/>
          <w:sz w:val="18"/>
          <w:szCs w:val="18"/>
        </w:rPr>
        <w:t>Blockchain</w:t>
      </w:r>
      <w:proofErr w:type="spellEnd"/>
      <w:r w:rsidRPr="00F87C5B">
        <w:rPr>
          <w:w w:val="90"/>
          <w:kern w:val="20"/>
          <w:sz w:val="18"/>
          <w:szCs w:val="18"/>
        </w:rPr>
        <w:t xml:space="preserve"> in the Financial Sector: Impact, Challenges, and Opportunities," *IEEE Transactions on Financial Technology*, </w:t>
      </w:r>
      <w:r w:rsidR="007B09B9">
        <w:rPr>
          <w:w w:val="90"/>
          <w:kern w:val="20"/>
          <w:sz w:val="18"/>
          <w:szCs w:val="18"/>
        </w:rPr>
        <w:t>vol. 8, no. 3, pp. 79-92, 2020.</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U. Raza, A. </w:t>
      </w:r>
      <w:proofErr w:type="spellStart"/>
      <w:r w:rsidRPr="00F87C5B">
        <w:rPr>
          <w:w w:val="90"/>
          <w:kern w:val="20"/>
          <w:sz w:val="18"/>
          <w:szCs w:val="18"/>
        </w:rPr>
        <w:t>Alabdulatif</w:t>
      </w:r>
      <w:proofErr w:type="spellEnd"/>
      <w:r w:rsidRPr="00F87C5B">
        <w:rPr>
          <w:w w:val="90"/>
          <w:kern w:val="20"/>
          <w:sz w:val="18"/>
          <w:szCs w:val="18"/>
        </w:rPr>
        <w:t>, and H. S. K. Khalil, "</w:t>
      </w:r>
      <w:proofErr w:type="spellStart"/>
      <w:r w:rsidRPr="00F87C5B">
        <w:rPr>
          <w:w w:val="90"/>
          <w:kern w:val="20"/>
          <w:sz w:val="18"/>
          <w:szCs w:val="18"/>
        </w:rPr>
        <w:t>Blockchain</w:t>
      </w:r>
      <w:proofErr w:type="spellEnd"/>
      <w:r w:rsidRPr="00F87C5B">
        <w:rPr>
          <w:w w:val="90"/>
          <w:kern w:val="20"/>
          <w:sz w:val="18"/>
          <w:szCs w:val="18"/>
        </w:rPr>
        <w:t xml:space="preserve"> for Financial Transactions in the Banking Industry: Applications, Challenges, and Opportunities," *International Journal of Financial Engineering*, vo</w:t>
      </w:r>
      <w:r w:rsidR="007B09B9">
        <w:rPr>
          <w:w w:val="90"/>
          <w:kern w:val="20"/>
          <w:sz w:val="18"/>
          <w:szCs w:val="18"/>
        </w:rPr>
        <w:t>l. 8, no. 2, pp. 255-278, 2021.</w:t>
      </w:r>
    </w:p>
    <w:p w:rsidR="007B09B9"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Jain, "</w:t>
      </w:r>
      <w:proofErr w:type="spellStart"/>
      <w:r w:rsidRPr="00F87C5B">
        <w:rPr>
          <w:w w:val="90"/>
          <w:kern w:val="20"/>
          <w:sz w:val="18"/>
          <w:szCs w:val="18"/>
        </w:rPr>
        <w:t>Blockchain</w:t>
      </w:r>
      <w:proofErr w:type="spellEnd"/>
      <w:r w:rsidRPr="00F87C5B">
        <w:rPr>
          <w:w w:val="90"/>
          <w:kern w:val="20"/>
          <w:sz w:val="18"/>
          <w:szCs w:val="18"/>
        </w:rPr>
        <w:t xml:space="preserve"> for Cross-Border Payments: A Secure and Efficient Approach," *International Journal of Banking Technology*, vo</w:t>
      </w:r>
      <w:r w:rsidR="007B09B9">
        <w:rPr>
          <w:w w:val="90"/>
          <w:kern w:val="20"/>
          <w:sz w:val="18"/>
          <w:szCs w:val="18"/>
        </w:rPr>
        <w:t>l. 7, no. 3, pp. 112-118, 2020.</w:t>
      </w:r>
    </w:p>
    <w:p w:rsidR="007B09B9" w:rsidRDefault="007B09B9" w:rsidP="00C619BF">
      <w:pPr>
        <w:pStyle w:val="NormalWeb"/>
        <w:spacing w:line="360" w:lineRule="auto"/>
        <w:ind w:right="40"/>
        <w:jc w:val="both"/>
        <w:rPr>
          <w:w w:val="90"/>
          <w:kern w:val="20"/>
          <w:sz w:val="18"/>
          <w:szCs w:val="18"/>
        </w:rPr>
      </w:pPr>
    </w:p>
    <w:p w:rsidR="007B09B9" w:rsidRDefault="00F87C5B" w:rsidP="00C619BF">
      <w:pPr>
        <w:pStyle w:val="NormalWeb"/>
        <w:numPr>
          <w:ilvl w:val="0"/>
          <w:numId w:val="17"/>
        </w:numPr>
        <w:spacing w:line="360" w:lineRule="auto"/>
        <w:ind w:right="40"/>
        <w:jc w:val="both"/>
        <w:rPr>
          <w:w w:val="90"/>
          <w:kern w:val="20"/>
          <w:sz w:val="18"/>
          <w:szCs w:val="18"/>
        </w:rPr>
      </w:pPr>
      <w:r w:rsidRPr="007B09B9">
        <w:rPr>
          <w:w w:val="90"/>
          <w:kern w:val="20"/>
          <w:sz w:val="18"/>
          <w:szCs w:val="18"/>
        </w:rPr>
        <w:lastRenderedPageBreak/>
        <w:t xml:space="preserve">Chatterjee and S. K. </w:t>
      </w:r>
      <w:proofErr w:type="spellStart"/>
      <w:r w:rsidRPr="007B09B9">
        <w:rPr>
          <w:w w:val="90"/>
          <w:kern w:val="20"/>
          <w:sz w:val="18"/>
          <w:szCs w:val="18"/>
        </w:rPr>
        <w:t>Basak</w:t>
      </w:r>
      <w:proofErr w:type="spellEnd"/>
      <w:r w:rsidRPr="007B09B9">
        <w:rPr>
          <w:w w:val="90"/>
          <w:kern w:val="20"/>
          <w:sz w:val="18"/>
          <w:szCs w:val="18"/>
        </w:rPr>
        <w:t>, "</w:t>
      </w:r>
      <w:proofErr w:type="spellStart"/>
      <w:r w:rsidRPr="007B09B9">
        <w:rPr>
          <w:w w:val="90"/>
          <w:kern w:val="20"/>
          <w:sz w:val="18"/>
          <w:szCs w:val="18"/>
        </w:rPr>
        <w:t>Blockchain</w:t>
      </w:r>
      <w:proofErr w:type="spellEnd"/>
      <w:r w:rsidRPr="007B09B9">
        <w:rPr>
          <w:w w:val="90"/>
          <w:kern w:val="20"/>
          <w:sz w:val="18"/>
          <w:szCs w:val="18"/>
        </w:rPr>
        <w:t xml:space="preserve"> Technology for Secure Banking Transactions: A Comprehensive Review," *IEEE Transactions on Information Security*, vol. 6, no. 1</w:t>
      </w:r>
      <w:r w:rsidR="007B09B9" w:rsidRPr="007B09B9">
        <w:rPr>
          <w:w w:val="90"/>
          <w:kern w:val="20"/>
          <w:sz w:val="18"/>
          <w:szCs w:val="18"/>
        </w:rPr>
        <w:t>, pp. 29-43, 2020.</w:t>
      </w:r>
    </w:p>
    <w:p w:rsidR="007B09B9" w:rsidRPr="007B09B9" w:rsidRDefault="00F87C5B" w:rsidP="00C619BF">
      <w:pPr>
        <w:pStyle w:val="NormalWeb"/>
        <w:numPr>
          <w:ilvl w:val="0"/>
          <w:numId w:val="17"/>
        </w:numPr>
        <w:spacing w:line="360" w:lineRule="auto"/>
        <w:ind w:right="40"/>
        <w:jc w:val="both"/>
        <w:rPr>
          <w:w w:val="90"/>
          <w:kern w:val="20"/>
          <w:sz w:val="18"/>
          <w:szCs w:val="18"/>
        </w:rPr>
      </w:pPr>
      <w:r w:rsidRPr="007B09B9">
        <w:rPr>
          <w:w w:val="90"/>
          <w:kern w:val="20"/>
          <w:sz w:val="18"/>
          <w:szCs w:val="18"/>
        </w:rPr>
        <w:t xml:space="preserve">H. Lee, M. T. H. Chin, and W. K. Wong, "Decentralized Secure Payments for Banking Using </w:t>
      </w:r>
      <w:proofErr w:type="spellStart"/>
      <w:r w:rsidRPr="007B09B9">
        <w:rPr>
          <w:w w:val="90"/>
          <w:kern w:val="20"/>
          <w:sz w:val="18"/>
          <w:szCs w:val="18"/>
        </w:rPr>
        <w:t>Blockchain</w:t>
      </w:r>
      <w:proofErr w:type="spellEnd"/>
      <w:r w:rsidRPr="007B09B9">
        <w:rPr>
          <w:w w:val="90"/>
          <w:kern w:val="20"/>
          <w:sz w:val="18"/>
          <w:szCs w:val="18"/>
        </w:rPr>
        <w:t xml:space="preserve"> </w:t>
      </w:r>
      <w:bookmarkStart w:id="0" w:name="_GoBack"/>
      <w:bookmarkEnd w:id="0"/>
      <w:r w:rsidRPr="007B09B9">
        <w:rPr>
          <w:w w:val="90"/>
          <w:kern w:val="20"/>
          <w:sz w:val="18"/>
          <w:szCs w:val="18"/>
        </w:rPr>
        <w:t>Technology," *Journal of Cryptography and Network Security*, vol. 9, no. 1, pp. 21-34, 2021.</w:t>
      </w:r>
    </w:p>
    <w:p w:rsidR="00F87C5B" w:rsidRPr="00F87C5B" w:rsidRDefault="00F87C5B" w:rsidP="00C619BF">
      <w:pPr>
        <w:pStyle w:val="NormalWeb"/>
        <w:numPr>
          <w:ilvl w:val="0"/>
          <w:numId w:val="17"/>
        </w:numPr>
        <w:spacing w:line="360" w:lineRule="auto"/>
        <w:ind w:right="40"/>
        <w:jc w:val="both"/>
        <w:rPr>
          <w:w w:val="90"/>
          <w:kern w:val="20"/>
          <w:sz w:val="18"/>
          <w:szCs w:val="18"/>
        </w:rPr>
      </w:pPr>
      <w:r w:rsidRPr="00F87C5B">
        <w:rPr>
          <w:w w:val="90"/>
          <w:kern w:val="20"/>
          <w:sz w:val="18"/>
          <w:szCs w:val="18"/>
        </w:rPr>
        <w:t xml:space="preserve">F. B. Lee and J. F. Lee, "A </w:t>
      </w:r>
      <w:proofErr w:type="spellStart"/>
      <w:r w:rsidRPr="00F87C5B">
        <w:rPr>
          <w:w w:val="90"/>
          <w:kern w:val="20"/>
          <w:sz w:val="18"/>
          <w:szCs w:val="18"/>
        </w:rPr>
        <w:t>Blockchain</w:t>
      </w:r>
      <w:proofErr w:type="spellEnd"/>
      <w:r w:rsidRPr="00F87C5B">
        <w:rPr>
          <w:w w:val="90"/>
          <w:kern w:val="20"/>
          <w:sz w:val="18"/>
          <w:szCs w:val="18"/>
        </w:rPr>
        <w:t>-Based Banking System for Secure and Real-Time Payments," *IEEE Transactions on Network and Service Management*, vol. 18, no. 2, pp. 235-249, 2021.</w:t>
      </w:r>
    </w:p>
    <w:p w:rsidR="006553D4" w:rsidRPr="00F87C5B" w:rsidRDefault="006553D4" w:rsidP="007B09B9">
      <w:pPr>
        <w:tabs>
          <w:tab w:val="left" w:pos="450"/>
          <w:tab w:val="left" w:pos="699"/>
        </w:tabs>
        <w:spacing w:line="276" w:lineRule="auto"/>
        <w:jc w:val="both"/>
        <w:rPr>
          <w:color w:val="000000" w:themeColor="text1"/>
          <w:w w:val="90"/>
          <w:kern w:val="20"/>
          <w:sz w:val="20"/>
          <w:szCs w:val="20"/>
        </w:rPr>
        <w:sectPr w:rsidR="006553D4" w:rsidRPr="00F87C5B" w:rsidSect="006B4FEF">
          <w:type w:val="continuous"/>
          <w:pgSz w:w="11520" w:h="15670"/>
          <w:pgMar w:top="780" w:right="720" w:bottom="280" w:left="360" w:header="720" w:footer="720" w:gutter="0"/>
          <w:cols w:num="2" w:space="720" w:equalWidth="0">
            <w:col w:w="4860" w:space="180"/>
            <w:col w:w="5400"/>
          </w:cols>
        </w:sectPr>
      </w:pPr>
    </w:p>
    <w:p w:rsidR="00BA7BA8" w:rsidRPr="00F87C5B" w:rsidRDefault="00BA7BA8" w:rsidP="007B09B9">
      <w:pPr>
        <w:pStyle w:val="BodyText"/>
        <w:spacing w:line="276" w:lineRule="auto"/>
        <w:sectPr w:rsidR="00BA7BA8" w:rsidRPr="00F87C5B">
          <w:pgSz w:w="11520" w:h="15670"/>
          <w:pgMar w:top="860" w:right="360" w:bottom="280" w:left="360" w:header="720" w:footer="720" w:gutter="0"/>
          <w:cols w:num="2" w:space="720" w:equalWidth="0">
            <w:col w:w="5239" w:space="102"/>
            <w:col w:w="5459"/>
          </w:cols>
        </w:sectPr>
      </w:pPr>
    </w:p>
    <w:p w:rsidR="00BA7BA8" w:rsidRPr="00F87C5B" w:rsidRDefault="00BA7BA8" w:rsidP="00F87C5B">
      <w:pPr>
        <w:tabs>
          <w:tab w:val="left" w:pos="355"/>
          <w:tab w:val="left" w:pos="360"/>
        </w:tabs>
        <w:spacing w:before="77" w:line="360" w:lineRule="auto"/>
        <w:ind w:right="346"/>
        <w:rPr>
          <w:sz w:val="20"/>
        </w:rPr>
      </w:pPr>
    </w:p>
    <w:sectPr w:rsidR="00BA7BA8" w:rsidRPr="00F87C5B">
      <w:pgSz w:w="11520" w:h="15670"/>
      <w:pgMar w:top="900" w:right="360" w:bottom="280" w:left="360" w:header="720" w:footer="720" w:gutter="0"/>
      <w:cols w:num="2" w:space="720" w:equalWidth="0">
        <w:col w:w="5200" w:space="391"/>
        <w:col w:w="520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68A9"/>
    <w:multiLevelType w:val="hybridMultilevel"/>
    <w:tmpl w:val="AE9AEB62"/>
    <w:lvl w:ilvl="0" w:tplc="80D85F14">
      <w:start w:val="3"/>
      <w:numFmt w:val="upperRoman"/>
      <w:lvlText w:val="%1."/>
      <w:lvlJc w:val="left"/>
      <w:pPr>
        <w:ind w:left="580" w:hanging="197"/>
      </w:pPr>
      <w:rPr>
        <w:rFonts w:ascii="Arial" w:eastAsia="Arial" w:hAnsi="Arial" w:cs="Arial" w:hint="default"/>
        <w:b/>
        <w:bCs/>
        <w:i w:val="0"/>
        <w:iCs w:val="0"/>
        <w:spacing w:val="0"/>
        <w:w w:val="7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12DAA"/>
    <w:multiLevelType w:val="hybridMultilevel"/>
    <w:tmpl w:val="25E2B898"/>
    <w:lvl w:ilvl="0" w:tplc="40090013">
      <w:start w:val="1"/>
      <w:numFmt w:val="upperRoman"/>
      <w:lvlText w:val="%1."/>
      <w:lvlJc w:val="right"/>
      <w:pPr>
        <w:ind w:left="1103" w:hanging="360"/>
      </w:p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abstractNum w:abstractNumId="2" w15:restartNumberingAfterBreak="0">
    <w:nsid w:val="113B34C6"/>
    <w:multiLevelType w:val="hybridMultilevel"/>
    <w:tmpl w:val="844612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2C49C9"/>
    <w:multiLevelType w:val="hybridMultilevel"/>
    <w:tmpl w:val="791EFF8C"/>
    <w:lvl w:ilvl="0" w:tplc="31A4D80A">
      <w:start w:val="1"/>
      <w:numFmt w:val="decimal"/>
      <w:lvlText w:val="%1."/>
      <w:lvlJc w:val="left"/>
      <w:pPr>
        <w:ind w:left="713" w:hanging="360"/>
      </w:pPr>
      <w:rPr>
        <w:rFonts w:hint="default"/>
      </w:rPr>
    </w:lvl>
    <w:lvl w:ilvl="1" w:tplc="40090019" w:tentative="1">
      <w:start w:val="1"/>
      <w:numFmt w:val="lowerLetter"/>
      <w:lvlText w:val="%2."/>
      <w:lvlJc w:val="left"/>
      <w:pPr>
        <w:ind w:left="1433" w:hanging="360"/>
      </w:pPr>
    </w:lvl>
    <w:lvl w:ilvl="2" w:tplc="4009001B" w:tentative="1">
      <w:start w:val="1"/>
      <w:numFmt w:val="lowerRoman"/>
      <w:lvlText w:val="%3."/>
      <w:lvlJc w:val="right"/>
      <w:pPr>
        <w:ind w:left="2153" w:hanging="180"/>
      </w:pPr>
    </w:lvl>
    <w:lvl w:ilvl="3" w:tplc="4009000F" w:tentative="1">
      <w:start w:val="1"/>
      <w:numFmt w:val="decimal"/>
      <w:lvlText w:val="%4."/>
      <w:lvlJc w:val="left"/>
      <w:pPr>
        <w:ind w:left="2873" w:hanging="360"/>
      </w:pPr>
    </w:lvl>
    <w:lvl w:ilvl="4" w:tplc="40090019" w:tentative="1">
      <w:start w:val="1"/>
      <w:numFmt w:val="lowerLetter"/>
      <w:lvlText w:val="%5."/>
      <w:lvlJc w:val="left"/>
      <w:pPr>
        <w:ind w:left="3593" w:hanging="360"/>
      </w:pPr>
    </w:lvl>
    <w:lvl w:ilvl="5" w:tplc="4009001B" w:tentative="1">
      <w:start w:val="1"/>
      <w:numFmt w:val="lowerRoman"/>
      <w:lvlText w:val="%6."/>
      <w:lvlJc w:val="right"/>
      <w:pPr>
        <w:ind w:left="4313" w:hanging="180"/>
      </w:pPr>
    </w:lvl>
    <w:lvl w:ilvl="6" w:tplc="4009000F" w:tentative="1">
      <w:start w:val="1"/>
      <w:numFmt w:val="decimal"/>
      <w:lvlText w:val="%7."/>
      <w:lvlJc w:val="left"/>
      <w:pPr>
        <w:ind w:left="5033" w:hanging="360"/>
      </w:pPr>
    </w:lvl>
    <w:lvl w:ilvl="7" w:tplc="40090019" w:tentative="1">
      <w:start w:val="1"/>
      <w:numFmt w:val="lowerLetter"/>
      <w:lvlText w:val="%8."/>
      <w:lvlJc w:val="left"/>
      <w:pPr>
        <w:ind w:left="5753" w:hanging="360"/>
      </w:pPr>
    </w:lvl>
    <w:lvl w:ilvl="8" w:tplc="4009001B" w:tentative="1">
      <w:start w:val="1"/>
      <w:numFmt w:val="lowerRoman"/>
      <w:lvlText w:val="%9."/>
      <w:lvlJc w:val="right"/>
      <w:pPr>
        <w:ind w:left="6473" w:hanging="180"/>
      </w:pPr>
    </w:lvl>
  </w:abstractNum>
  <w:abstractNum w:abstractNumId="4" w15:restartNumberingAfterBreak="0">
    <w:nsid w:val="29450037"/>
    <w:multiLevelType w:val="hybridMultilevel"/>
    <w:tmpl w:val="FC8292F8"/>
    <w:lvl w:ilvl="0" w:tplc="44DC070A">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116756"/>
    <w:multiLevelType w:val="hybridMultilevel"/>
    <w:tmpl w:val="5ADAED06"/>
    <w:lvl w:ilvl="0" w:tplc="D2CA503A">
      <w:start w:val="1"/>
      <w:numFmt w:val="decimal"/>
      <w:lvlText w:val="%1."/>
      <w:lvlJc w:val="left"/>
      <w:pPr>
        <w:ind w:left="713" w:hanging="360"/>
      </w:pPr>
      <w:rPr>
        <w:rFonts w:hint="default"/>
      </w:rPr>
    </w:lvl>
    <w:lvl w:ilvl="1" w:tplc="40090019" w:tentative="1">
      <w:start w:val="1"/>
      <w:numFmt w:val="lowerLetter"/>
      <w:lvlText w:val="%2."/>
      <w:lvlJc w:val="left"/>
      <w:pPr>
        <w:ind w:left="1433" w:hanging="360"/>
      </w:pPr>
    </w:lvl>
    <w:lvl w:ilvl="2" w:tplc="4009001B" w:tentative="1">
      <w:start w:val="1"/>
      <w:numFmt w:val="lowerRoman"/>
      <w:lvlText w:val="%3."/>
      <w:lvlJc w:val="right"/>
      <w:pPr>
        <w:ind w:left="2153" w:hanging="180"/>
      </w:pPr>
    </w:lvl>
    <w:lvl w:ilvl="3" w:tplc="4009000F" w:tentative="1">
      <w:start w:val="1"/>
      <w:numFmt w:val="decimal"/>
      <w:lvlText w:val="%4."/>
      <w:lvlJc w:val="left"/>
      <w:pPr>
        <w:ind w:left="2873" w:hanging="360"/>
      </w:pPr>
    </w:lvl>
    <w:lvl w:ilvl="4" w:tplc="40090019" w:tentative="1">
      <w:start w:val="1"/>
      <w:numFmt w:val="lowerLetter"/>
      <w:lvlText w:val="%5."/>
      <w:lvlJc w:val="left"/>
      <w:pPr>
        <w:ind w:left="3593" w:hanging="360"/>
      </w:pPr>
    </w:lvl>
    <w:lvl w:ilvl="5" w:tplc="4009001B" w:tentative="1">
      <w:start w:val="1"/>
      <w:numFmt w:val="lowerRoman"/>
      <w:lvlText w:val="%6."/>
      <w:lvlJc w:val="right"/>
      <w:pPr>
        <w:ind w:left="4313" w:hanging="180"/>
      </w:pPr>
    </w:lvl>
    <w:lvl w:ilvl="6" w:tplc="4009000F" w:tentative="1">
      <w:start w:val="1"/>
      <w:numFmt w:val="decimal"/>
      <w:lvlText w:val="%7."/>
      <w:lvlJc w:val="left"/>
      <w:pPr>
        <w:ind w:left="5033" w:hanging="360"/>
      </w:pPr>
    </w:lvl>
    <w:lvl w:ilvl="7" w:tplc="40090019" w:tentative="1">
      <w:start w:val="1"/>
      <w:numFmt w:val="lowerLetter"/>
      <w:lvlText w:val="%8."/>
      <w:lvlJc w:val="left"/>
      <w:pPr>
        <w:ind w:left="5753" w:hanging="360"/>
      </w:pPr>
    </w:lvl>
    <w:lvl w:ilvl="8" w:tplc="4009001B" w:tentative="1">
      <w:start w:val="1"/>
      <w:numFmt w:val="lowerRoman"/>
      <w:lvlText w:val="%9."/>
      <w:lvlJc w:val="right"/>
      <w:pPr>
        <w:ind w:left="6473" w:hanging="180"/>
      </w:pPr>
    </w:lvl>
  </w:abstractNum>
  <w:abstractNum w:abstractNumId="6" w15:restartNumberingAfterBreak="0">
    <w:nsid w:val="31D6117F"/>
    <w:multiLevelType w:val="hybridMultilevel"/>
    <w:tmpl w:val="EFBEFDD8"/>
    <w:lvl w:ilvl="0" w:tplc="FF760AB2">
      <w:start w:val="1"/>
      <w:numFmt w:val="decimal"/>
      <w:lvlText w:val="[%1]"/>
      <w:lvlJc w:val="left"/>
      <w:pPr>
        <w:ind w:left="751" w:hanging="360"/>
        <w:jc w:val="right"/>
      </w:pPr>
      <w:rPr>
        <w:rFonts w:ascii="Times New Roman" w:eastAsia="Times New Roman" w:hAnsi="Times New Roman" w:cs="Times New Roman" w:hint="default"/>
        <w:b w:val="0"/>
        <w:bCs w:val="0"/>
        <w:i w:val="0"/>
        <w:iCs w:val="0"/>
        <w:spacing w:val="-3"/>
        <w:w w:val="96"/>
        <w:sz w:val="15"/>
        <w:szCs w:val="15"/>
        <w:lang w:val="en-US" w:eastAsia="en-US" w:bidi="ar-SA"/>
      </w:rPr>
    </w:lvl>
    <w:lvl w:ilvl="1" w:tplc="99CCD4E8">
      <w:numFmt w:val="bullet"/>
      <w:lvlText w:val="•"/>
      <w:lvlJc w:val="left"/>
      <w:pPr>
        <w:ind w:left="1243" w:hanging="360"/>
      </w:pPr>
      <w:rPr>
        <w:rFonts w:hint="default"/>
        <w:lang w:val="en-US" w:eastAsia="en-US" w:bidi="ar-SA"/>
      </w:rPr>
    </w:lvl>
    <w:lvl w:ilvl="2" w:tplc="749602F8">
      <w:numFmt w:val="bullet"/>
      <w:lvlText w:val="•"/>
      <w:lvlJc w:val="left"/>
      <w:pPr>
        <w:ind w:left="1727" w:hanging="360"/>
      </w:pPr>
      <w:rPr>
        <w:rFonts w:hint="default"/>
        <w:lang w:val="en-US" w:eastAsia="en-US" w:bidi="ar-SA"/>
      </w:rPr>
    </w:lvl>
    <w:lvl w:ilvl="3" w:tplc="67B61FAC">
      <w:numFmt w:val="bullet"/>
      <w:lvlText w:val="•"/>
      <w:lvlJc w:val="left"/>
      <w:pPr>
        <w:ind w:left="2211" w:hanging="360"/>
      </w:pPr>
      <w:rPr>
        <w:rFonts w:hint="default"/>
        <w:lang w:val="en-US" w:eastAsia="en-US" w:bidi="ar-SA"/>
      </w:rPr>
    </w:lvl>
    <w:lvl w:ilvl="4" w:tplc="67465F92">
      <w:numFmt w:val="bullet"/>
      <w:lvlText w:val="•"/>
      <w:lvlJc w:val="left"/>
      <w:pPr>
        <w:ind w:left="2695" w:hanging="360"/>
      </w:pPr>
      <w:rPr>
        <w:rFonts w:hint="default"/>
        <w:lang w:val="en-US" w:eastAsia="en-US" w:bidi="ar-SA"/>
      </w:rPr>
    </w:lvl>
    <w:lvl w:ilvl="5" w:tplc="CC76749A">
      <w:numFmt w:val="bullet"/>
      <w:lvlText w:val="•"/>
      <w:lvlJc w:val="left"/>
      <w:pPr>
        <w:ind w:left="3178" w:hanging="360"/>
      </w:pPr>
      <w:rPr>
        <w:rFonts w:hint="default"/>
        <w:lang w:val="en-US" w:eastAsia="en-US" w:bidi="ar-SA"/>
      </w:rPr>
    </w:lvl>
    <w:lvl w:ilvl="6" w:tplc="A2D8C73C">
      <w:numFmt w:val="bullet"/>
      <w:lvlText w:val="•"/>
      <w:lvlJc w:val="left"/>
      <w:pPr>
        <w:ind w:left="3662" w:hanging="360"/>
      </w:pPr>
      <w:rPr>
        <w:rFonts w:hint="default"/>
        <w:lang w:val="en-US" w:eastAsia="en-US" w:bidi="ar-SA"/>
      </w:rPr>
    </w:lvl>
    <w:lvl w:ilvl="7" w:tplc="C9125700">
      <w:numFmt w:val="bullet"/>
      <w:lvlText w:val="•"/>
      <w:lvlJc w:val="left"/>
      <w:pPr>
        <w:ind w:left="4146" w:hanging="360"/>
      </w:pPr>
      <w:rPr>
        <w:rFonts w:hint="default"/>
        <w:lang w:val="en-US" w:eastAsia="en-US" w:bidi="ar-SA"/>
      </w:rPr>
    </w:lvl>
    <w:lvl w:ilvl="8" w:tplc="1F36BD6E">
      <w:numFmt w:val="bullet"/>
      <w:lvlText w:val="•"/>
      <w:lvlJc w:val="left"/>
      <w:pPr>
        <w:ind w:left="4630" w:hanging="360"/>
      </w:pPr>
      <w:rPr>
        <w:rFonts w:hint="default"/>
        <w:lang w:val="en-US" w:eastAsia="en-US" w:bidi="ar-SA"/>
      </w:rPr>
    </w:lvl>
  </w:abstractNum>
  <w:abstractNum w:abstractNumId="7" w15:restartNumberingAfterBreak="0">
    <w:nsid w:val="3A3F5361"/>
    <w:multiLevelType w:val="hybridMultilevel"/>
    <w:tmpl w:val="25F0DD1E"/>
    <w:lvl w:ilvl="0" w:tplc="DB8C0E8A">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8" w15:restartNumberingAfterBreak="0">
    <w:nsid w:val="3EB32215"/>
    <w:multiLevelType w:val="hybridMultilevel"/>
    <w:tmpl w:val="65561730"/>
    <w:lvl w:ilvl="0" w:tplc="CC34A25E">
      <w:start w:val="9"/>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40A35CE7"/>
    <w:multiLevelType w:val="hybridMultilevel"/>
    <w:tmpl w:val="1D4C5128"/>
    <w:lvl w:ilvl="0" w:tplc="C33C45A4">
      <w:start w:val="9"/>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47D75188"/>
    <w:multiLevelType w:val="hybridMultilevel"/>
    <w:tmpl w:val="5B52F050"/>
    <w:lvl w:ilvl="0" w:tplc="FF760AB2">
      <w:start w:val="1"/>
      <w:numFmt w:val="decimal"/>
      <w:lvlText w:val="[%1]"/>
      <w:lvlJc w:val="left"/>
      <w:pPr>
        <w:ind w:left="1004" w:hanging="360"/>
      </w:pPr>
      <w:rPr>
        <w:rFonts w:ascii="Times New Roman" w:eastAsia="Times New Roman" w:hAnsi="Times New Roman" w:cs="Times New Roman" w:hint="default"/>
        <w:b w:val="0"/>
        <w:bCs w:val="0"/>
        <w:i w:val="0"/>
        <w:iCs w:val="0"/>
        <w:spacing w:val="-3"/>
        <w:w w:val="96"/>
        <w:sz w:val="15"/>
        <w:szCs w:val="15"/>
        <w:lang w:val="en-US" w:eastAsia="en-US" w:bidi="ar-SA"/>
      </w:rPr>
    </w:lvl>
    <w:lvl w:ilvl="1" w:tplc="E6FCE674">
      <w:start w:val="1"/>
      <w:numFmt w:val="upperLetter"/>
      <w:lvlText w:val="%2."/>
      <w:lvlJc w:val="left"/>
      <w:pPr>
        <w:ind w:left="1724" w:hanging="360"/>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52ED25CE"/>
    <w:multiLevelType w:val="hybridMultilevel"/>
    <w:tmpl w:val="4EC2FB26"/>
    <w:lvl w:ilvl="0" w:tplc="6ECABE4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2" w15:restartNumberingAfterBreak="0">
    <w:nsid w:val="5CBE215A"/>
    <w:multiLevelType w:val="hybridMultilevel"/>
    <w:tmpl w:val="58621B60"/>
    <w:lvl w:ilvl="0" w:tplc="88B4C704">
      <w:numFmt w:val="bullet"/>
      <w:lvlText w:val=""/>
      <w:lvlJc w:val="left"/>
      <w:pPr>
        <w:ind w:left="566" w:hanging="269"/>
      </w:pPr>
      <w:rPr>
        <w:rFonts w:ascii="Symbol" w:eastAsia="Symbol" w:hAnsi="Symbol" w:cs="Symbol" w:hint="default"/>
        <w:b w:val="0"/>
        <w:bCs w:val="0"/>
        <w:i w:val="0"/>
        <w:iCs w:val="0"/>
        <w:spacing w:val="0"/>
        <w:w w:val="99"/>
        <w:sz w:val="20"/>
        <w:szCs w:val="20"/>
        <w:lang w:val="en-US" w:eastAsia="en-US" w:bidi="ar-SA"/>
      </w:rPr>
    </w:lvl>
    <w:lvl w:ilvl="1" w:tplc="9ED6F376">
      <w:numFmt w:val="bullet"/>
      <w:lvlText w:val="•"/>
      <w:lvlJc w:val="left"/>
      <w:pPr>
        <w:ind w:left="1076" w:hanging="269"/>
      </w:pPr>
      <w:rPr>
        <w:rFonts w:hint="default"/>
        <w:lang w:val="en-US" w:eastAsia="en-US" w:bidi="ar-SA"/>
      </w:rPr>
    </w:lvl>
    <w:lvl w:ilvl="2" w:tplc="A82C0DAC">
      <w:numFmt w:val="bullet"/>
      <w:lvlText w:val="•"/>
      <w:lvlJc w:val="left"/>
      <w:pPr>
        <w:ind w:left="1593" w:hanging="269"/>
      </w:pPr>
      <w:rPr>
        <w:rFonts w:hint="default"/>
        <w:lang w:val="en-US" w:eastAsia="en-US" w:bidi="ar-SA"/>
      </w:rPr>
    </w:lvl>
    <w:lvl w:ilvl="3" w:tplc="D17E7A1E">
      <w:numFmt w:val="bullet"/>
      <w:lvlText w:val="•"/>
      <w:lvlJc w:val="left"/>
      <w:pPr>
        <w:ind w:left="2110" w:hanging="269"/>
      </w:pPr>
      <w:rPr>
        <w:rFonts w:hint="default"/>
        <w:lang w:val="en-US" w:eastAsia="en-US" w:bidi="ar-SA"/>
      </w:rPr>
    </w:lvl>
    <w:lvl w:ilvl="4" w:tplc="6E30AC8A">
      <w:numFmt w:val="bullet"/>
      <w:lvlText w:val="•"/>
      <w:lvlJc w:val="left"/>
      <w:pPr>
        <w:ind w:left="2626" w:hanging="269"/>
      </w:pPr>
      <w:rPr>
        <w:rFonts w:hint="default"/>
        <w:lang w:val="en-US" w:eastAsia="en-US" w:bidi="ar-SA"/>
      </w:rPr>
    </w:lvl>
    <w:lvl w:ilvl="5" w:tplc="C13CD0B6">
      <w:numFmt w:val="bullet"/>
      <w:lvlText w:val="•"/>
      <w:lvlJc w:val="left"/>
      <w:pPr>
        <w:ind w:left="3143" w:hanging="269"/>
      </w:pPr>
      <w:rPr>
        <w:rFonts w:hint="default"/>
        <w:lang w:val="en-US" w:eastAsia="en-US" w:bidi="ar-SA"/>
      </w:rPr>
    </w:lvl>
    <w:lvl w:ilvl="6" w:tplc="51A0EB54">
      <w:numFmt w:val="bullet"/>
      <w:lvlText w:val="•"/>
      <w:lvlJc w:val="left"/>
      <w:pPr>
        <w:ind w:left="3660" w:hanging="269"/>
      </w:pPr>
      <w:rPr>
        <w:rFonts w:hint="default"/>
        <w:lang w:val="en-US" w:eastAsia="en-US" w:bidi="ar-SA"/>
      </w:rPr>
    </w:lvl>
    <w:lvl w:ilvl="7" w:tplc="7772DD56">
      <w:numFmt w:val="bullet"/>
      <w:lvlText w:val="•"/>
      <w:lvlJc w:val="left"/>
      <w:pPr>
        <w:ind w:left="4177" w:hanging="269"/>
      </w:pPr>
      <w:rPr>
        <w:rFonts w:hint="default"/>
        <w:lang w:val="en-US" w:eastAsia="en-US" w:bidi="ar-SA"/>
      </w:rPr>
    </w:lvl>
    <w:lvl w:ilvl="8" w:tplc="EA7E6B82">
      <w:numFmt w:val="bullet"/>
      <w:lvlText w:val="•"/>
      <w:lvlJc w:val="left"/>
      <w:pPr>
        <w:ind w:left="4693" w:hanging="269"/>
      </w:pPr>
      <w:rPr>
        <w:rFonts w:hint="default"/>
        <w:lang w:val="en-US" w:eastAsia="en-US" w:bidi="ar-SA"/>
      </w:rPr>
    </w:lvl>
  </w:abstractNum>
  <w:abstractNum w:abstractNumId="13" w15:restartNumberingAfterBreak="0">
    <w:nsid w:val="5F230D7D"/>
    <w:multiLevelType w:val="hybridMultilevel"/>
    <w:tmpl w:val="6E427A6A"/>
    <w:lvl w:ilvl="0" w:tplc="B9B4AC52">
      <w:start w:val="1"/>
      <w:numFmt w:val="upperRoman"/>
      <w:lvlText w:val="%1."/>
      <w:lvlJc w:val="left"/>
      <w:pPr>
        <w:ind w:left="580" w:hanging="197"/>
        <w:jc w:val="right"/>
      </w:pPr>
      <w:rPr>
        <w:rFonts w:ascii="Arial" w:eastAsia="Arial" w:hAnsi="Arial" w:cs="Arial" w:hint="default"/>
        <w:b/>
        <w:bCs/>
        <w:i w:val="0"/>
        <w:iCs w:val="0"/>
        <w:spacing w:val="0"/>
        <w:w w:val="70"/>
        <w:sz w:val="20"/>
        <w:szCs w:val="20"/>
        <w:lang w:val="en-US" w:eastAsia="en-US" w:bidi="ar-SA"/>
      </w:rPr>
    </w:lvl>
    <w:lvl w:ilvl="1" w:tplc="36FE2626">
      <w:numFmt w:val="bullet"/>
      <w:lvlText w:val="•"/>
      <w:lvlJc w:val="left"/>
      <w:pPr>
        <w:ind w:left="1029" w:hanging="197"/>
      </w:pPr>
      <w:rPr>
        <w:rFonts w:hint="default"/>
        <w:lang w:val="en-US" w:eastAsia="en-US" w:bidi="ar-SA"/>
      </w:rPr>
    </w:lvl>
    <w:lvl w:ilvl="2" w:tplc="DA9E9C50">
      <w:numFmt w:val="bullet"/>
      <w:lvlText w:val="•"/>
      <w:lvlJc w:val="left"/>
      <w:pPr>
        <w:ind w:left="1479" w:hanging="197"/>
      </w:pPr>
      <w:rPr>
        <w:rFonts w:hint="default"/>
        <w:lang w:val="en-US" w:eastAsia="en-US" w:bidi="ar-SA"/>
      </w:rPr>
    </w:lvl>
    <w:lvl w:ilvl="3" w:tplc="48E4A292">
      <w:numFmt w:val="bullet"/>
      <w:lvlText w:val="•"/>
      <w:lvlJc w:val="left"/>
      <w:pPr>
        <w:ind w:left="1928" w:hanging="197"/>
      </w:pPr>
      <w:rPr>
        <w:rFonts w:hint="default"/>
        <w:lang w:val="en-US" w:eastAsia="en-US" w:bidi="ar-SA"/>
      </w:rPr>
    </w:lvl>
    <w:lvl w:ilvl="4" w:tplc="48B481CA">
      <w:numFmt w:val="bullet"/>
      <w:lvlText w:val="•"/>
      <w:lvlJc w:val="left"/>
      <w:pPr>
        <w:ind w:left="2378" w:hanging="197"/>
      </w:pPr>
      <w:rPr>
        <w:rFonts w:hint="default"/>
        <w:lang w:val="en-US" w:eastAsia="en-US" w:bidi="ar-SA"/>
      </w:rPr>
    </w:lvl>
    <w:lvl w:ilvl="5" w:tplc="C82A713A">
      <w:numFmt w:val="bullet"/>
      <w:lvlText w:val="•"/>
      <w:lvlJc w:val="left"/>
      <w:pPr>
        <w:ind w:left="2828" w:hanging="197"/>
      </w:pPr>
      <w:rPr>
        <w:rFonts w:hint="default"/>
        <w:lang w:val="en-US" w:eastAsia="en-US" w:bidi="ar-SA"/>
      </w:rPr>
    </w:lvl>
    <w:lvl w:ilvl="6" w:tplc="5F0A7DFE">
      <w:numFmt w:val="bullet"/>
      <w:lvlText w:val="•"/>
      <w:lvlJc w:val="left"/>
      <w:pPr>
        <w:ind w:left="3277" w:hanging="197"/>
      </w:pPr>
      <w:rPr>
        <w:rFonts w:hint="default"/>
        <w:lang w:val="en-US" w:eastAsia="en-US" w:bidi="ar-SA"/>
      </w:rPr>
    </w:lvl>
    <w:lvl w:ilvl="7" w:tplc="1BEA6A52">
      <w:numFmt w:val="bullet"/>
      <w:lvlText w:val="•"/>
      <w:lvlJc w:val="left"/>
      <w:pPr>
        <w:ind w:left="3727" w:hanging="197"/>
      </w:pPr>
      <w:rPr>
        <w:rFonts w:hint="default"/>
        <w:lang w:val="en-US" w:eastAsia="en-US" w:bidi="ar-SA"/>
      </w:rPr>
    </w:lvl>
    <w:lvl w:ilvl="8" w:tplc="259A0278">
      <w:numFmt w:val="bullet"/>
      <w:lvlText w:val="•"/>
      <w:lvlJc w:val="left"/>
      <w:pPr>
        <w:ind w:left="4177" w:hanging="197"/>
      </w:pPr>
      <w:rPr>
        <w:rFonts w:hint="default"/>
        <w:lang w:val="en-US" w:eastAsia="en-US" w:bidi="ar-SA"/>
      </w:rPr>
    </w:lvl>
  </w:abstractNum>
  <w:abstractNum w:abstractNumId="14" w15:restartNumberingAfterBreak="0">
    <w:nsid w:val="6AEA5B6E"/>
    <w:multiLevelType w:val="hybridMultilevel"/>
    <w:tmpl w:val="89A26B8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DD12C1B"/>
    <w:multiLevelType w:val="hybridMultilevel"/>
    <w:tmpl w:val="48266EC6"/>
    <w:lvl w:ilvl="0" w:tplc="CCA0BE8A">
      <w:start w:val="1"/>
      <w:numFmt w:val="upperRoman"/>
      <w:lvlText w:val="%1."/>
      <w:lvlJc w:val="left"/>
      <w:pPr>
        <w:ind w:left="580" w:hanging="197"/>
        <w:jc w:val="right"/>
      </w:pPr>
      <w:rPr>
        <w:rFonts w:ascii="Arial" w:eastAsia="Arial" w:hAnsi="Arial" w:cs="Arial" w:hint="default"/>
        <w:b/>
        <w:bCs/>
        <w:i w:val="0"/>
        <w:iCs w:val="0"/>
        <w:spacing w:val="0"/>
        <w:w w:val="70"/>
        <w:sz w:val="20"/>
        <w:szCs w:val="20"/>
        <w:lang w:val="en-US" w:eastAsia="en-US" w:bidi="ar-SA"/>
      </w:rPr>
    </w:lvl>
    <w:lvl w:ilvl="1" w:tplc="36FE2626">
      <w:numFmt w:val="bullet"/>
      <w:lvlText w:val="•"/>
      <w:lvlJc w:val="left"/>
      <w:pPr>
        <w:ind w:left="1029" w:hanging="197"/>
      </w:pPr>
      <w:rPr>
        <w:rFonts w:hint="default"/>
        <w:lang w:val="en-US" w:eastAsia="en-US" w:bidi="ar-SA"/>
      </w:rPr>
    </w:lvl>
    <w:lvl w:ilvl="2" w:tplc="DA9E9C50">
      <w:numFmt w:val="bullet"/>
      <w:lvlText w:val="•"/>
      <w:lvlJc w:val="left"/>
      <w:pPr>
        <w:ind w:left="1479" w:hanging="197"/>
      </w:pPr>
      <w:rPr>
        <w:rFonts w:hint="default"/>
        <w:lang w:val="en-US" w:eastAsia="en-US" w:bidi="ar-SA"/>
      </w:rPr>
    </w:lvl>
    <w:lvl w:ilvl="3" w:tplc="48E4A292">
      <w:numFmt w:val="bullet"/>
      <w:lvlText w:val="•"/>
      <w:lvlJc w:val="left"/>
      <w:pPr>
        <w:ind w:left="1928" w:hanging="197"/>
      </w:pPr>
      <w:rPr>
        <w:rFonts w:hint="default"/>
        <w:lang w:val="en-US" w:eastAsia="en-US" w:bidi="ar-SA"/>
      </w:rPr>
    </w:lvl>
    <w:lvl w:ilvl="4" w:tplc="48B481CA">
      <w:numFmt w:val="bullet"/>
      <w:lvlText w:val="•"/>
      <w:lvlJc w:val="left"/>
      <w:pPr>
        <w:ind w:left="2378" w:hanging="197"/>
      </w:pPr>
      <w:rPr>
        <w:rFonts w:hint="default"/>
        <w:lang w:val="en-US" w:eastAsia="en-US" w:bidi="ar-SA"/>
      </w:rPr>
    </w:lvl>
    <w:lvl w:ilvl="5" w:tplc="C82A713A">
      <w:numFmt w:val="bullet"/>
      <w:lvlText w:val="•"/>
      <w:lvlJc w:val="left"/>
      <w:pPr>
        <w:ind w:left="2828" w:hanging="197"/>
      </w:pPr>
      <w:rPr>
        <w:rFonts w:hint="default"/>
        <w:lang w:val="en-US" w:eastAsia="en-US" w:bidi="ar-SA"/>
      </w:rPr>
    </w:lvl>
    <w:lvl w:ilvl="6" w:tplc="5F0A7DFE">
      <w:numFmt w:val="bullet"/>
      <w:lvlText w:val="•"/>
      <w:lvlJc w:val="left"/>
      <w:pPr>
        <w:ind w:left="3277" w:hanging="197"/>
      </w:pPr>
      <w:rPr>
        <w:rFonts w:hint="default"/>
        <w:lang w:val="en-US" w:eastAsia="en-US" w:bidi="ar-SA"/>
      </w:rPr>
    </w:lvl>
    <w:lvl w:ilvl="7" w:tplc="1BEA6A52">
      <w:numFmt w:val="bullet"/>
      <w:lvlText w:val="•"/>
      <w:lvlJc w:val="left"/>
      <w:pPr>
        <w:ind w:left="3727" w:hanging="197"/>
      </w:pPr>
      <w:rPr>
        <w:rFonts w:hint="default"/>
        <w:lang w:val="en-US" w:eastAsia="en-US" w:bidi="ar-SA"/>
      </w:rPr>
    </w:lvl>
    <w:lvl w:ilvl="8" w:tplc="259A0278">
      <w:numFmt w:val="bullet"/>
      <w:lvlText w:val="•"/>
      <w:lvlJc w:val="left"/>
      <w:pPr>
        <w:ind w:left="4177" w:hanging="197"/>
      </w:pPr>
      <w:rPr>
        <w:rFonts w:hint="default"/>
        <w:lang w:val="en-US" w:eastAsia="en-US" w:bidi="ar-SA"/>
      </w:rPr>
    </w:lvl>
  </w:abstractNum>
  <w:abstractNum w:abstractNumId="16" w15:restartNumberingAfterBreak="0">
    <w:nsid w:val="776F2499"/>
    <w:multiLevelType w:val="hybridMultilevel"/>
    <w:tmpl w:val="591AC73A"/>
    <w:lvl w:ilvl="0" w:tplc="FF760AB2">
      <w:start w:val="1"/>
      <w:numFmt w:val="decimal"/>
      <w:lvlText w:val="[%1]"/>
      <w:lvlJc w:val="left"/>
      <w:pPr>
        <w:ind w:left="1004" w:hanging="360"/>
      </w:pPr>
      <w:rPr>
        <w:rFonts w:ascii="Times New Roman" w:eastAsia="Times New Roman" w:hAnsi="Times New Roman" w:cs="Times New Roman" w:hint="default"/>
        <w:b w:val="0"/>
        <w:bCs w:val="0"/>
        <w:i w:val="0"/>
        <w:iCs w:val="0"/>
        <w:spacing w:val="-3"/>
        <w:w w:val="96"/>
        <w:sz w:val="15"/>
        <w:szCs w:val="15"/>
        <w:lang w:val="en-US" w:eastAsia="en-US" w:bidi="ar-SA"/>
      </w:rPr>
    </w:lvl>
    <w:lvl w:ilvl="1" w:tplc="9538FC02">
      <w:start w:val="1"/>
      <w:numFmt w:val="upperLetter"/>
      <w:lvlText w:val="%2."/>
      <w:lvlJc w:val="left"/>
      <w:pPr>
        <w:ind w:left="1724" w:hanging="360"/>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15:restartNumberingAfterBreak="0">
    <w:nsid w:val="7BE1303A"/>
    <w:multiLevelType w:val="hybridMultilevel"/>
    <w:tmpl w:val="A108412E"/>
    <w:lvl w:ilvl="0" w:tplc="0F4A0562">
      <w:start w:val="1"/>
      <w:numFmt w:val="upperRoman"/>
      <w:lvlText w:val="%1."/>
      <w:lvlJc w:val="left"/>
      <w:pPr>
        <w:ind w:left="580" w:hanging="197"/>
        <w:jc w:val="right"/>
      </w:pPr>
      <w:rPr>
        <w:rFonts w:ascii="Arial" w:eastAsia="Arial" w:hAnsi="Arial" w:cs="Arial" w:hint="default"/>
        <w:b/>
        <w:bCs/>
        <w:i w:val="0"/>
        <w:iCs w:val="0"/>
        <w:spacing w:val="0"/>
        <w:w w:val="70"/>
        <w:sz w:val="20"/>
        <w:szCs w:val="20"/>
        <w:lang w:val="en-US" w:eastAsia="en-US" w:bidi="ar-SA"/>
      </w:rPr>
    </w:lvl>
    <w:lvl w:ilvl="1" w:tplc="F6886B4E">
      <w:numFmt w:val="bullet"/>
      <w:lvlText w:val="•"/>
      <w:lvlJc w:val="left"/>
      <w:pPr>
        <w:ind w:left="1029" w:hanging="197"/>
      </w:pPr>
      <w:rPr>
        <w:rFonts w:hint="default"/>
        <w:lang w:val="en-US" w:eastAsia="en-US" w:bidi="ar-SA"/>
      </w:rPr>
    </w:lvl>
    <w:lvl w:ilvl="2" w:tplc="1862BCC0">
      <w:numFmt w:val="bullet"/>
      <w:lvlText w:val="•"/>
      <w:lvlJc w:val="left"/>
      <w:pPr>
        <w:ind w:left="1479" w:hanging="197"/>
      </w:pPr>
      <w:rPr>
        <w:rFonts w:hint="default"/>
        <w:lang w:val="en-US" w:eastAsia="en-US" w:bidi="ar-SA"/>
      </w:rPr>
    </w:lvl>
    <w:lvl w:ilvl="3" w:tplc="83164348">
      <w:numFmt w:val="bullet"/>
      <w:lvlText w:val="•"/>
      <w:lvlJc w:val="left"/>
      <w:pPr>
        <w:ind w:left="1928" w:hanging="197"/>
      </w:pPr>
      <w:rPr>
        <w:rFonts w:hint="default"/>
        <w:lang w:val="en-US" w:eastAsia="en-US" w:bidi="ar-SA"/>
      </w:rPr>
    </w:lvl>
    <w:lvl w:ilvl="4" w:tplc="8A72CA76">
      <w:numFmt w:val="bullet"/>
      <w:lvlText w:val="•"/>
      <w:lvlJc w:val="left"/>
      <w:pPr>
        <w:ind w:left="2378" w:hanging="197"/>
      </w:pPr>
      <w:rPr>
        <w:rFonts w:hint="default"/>
        <w:lang w:val="en-US" w:eastAsia="en-US" w:bidi="ar-SA"/>
      </w:rPr>
    </w:lvl>
    <w:lvl w:ilvl="5" w:tplc="97901924">
      <w:numFmt w:val="bullet"/>
      <w:lvlText w:val="•"/>
      <w:lvlJc w:val="left"/>
      <w:pPr>
        <w:ind w:left="2828" w:hanging="197"/>
      </w:pPr>
      <w:rPr>
        <w:rFonts w:hint="default"/>
        <w:lang w:val="en-US" w:eastAsia="en-US" w:bidi="ar-SA"/>
      </w:rPr>
    </w:lvl>
    <w:lvl w:ilvl="6" w:tplc="E16A1F62">
      <w:numFmt w:val="bullet"/>
      <w:lvlText w:val="•"/>
      <w:lvlJc w:val="left"/>
      <w:pPr>
        <w:ind w:left="3277" w:hanging="197"/>
      </w:pPr>
      <w:rPr>
        <w:rFonts w:hint="default"/>
        <w:lang w:val="en-US" w:eastAsia="en-US" w:bidi="ar-SA"/>
      </w:rPr>
    </w:lvl>
    <w:lvl w:ilvl="7" w:tplc="4D96D66A">
      <w:numFmt w:val="bullet"/>
      <w:lvlText w:val="•"/>
      <w:lvlJc w:val="left"/>
      <w:pPr>
        <w:ind w:left="3727" w:hanging="197"/>
      </w:pPr>
      <w:rPr>
        <w:rFonts w:hint="default"/>
        <w:lang w:val="en-US" w:eastAsia="en-US" w:bidi="ar-SA"/>
      </w:rPr>
    </w:lvl>
    <w:lvl w:ilvl="8" w:tplc="578ABCC8">
      <w:numFmt w:val="bullet"/>
      <w:lvlText w:val="•"/>
      <w:lvlJc w:val="left"/>
      <w:pPr>
        <w:ind w:left="4177" w:hanging="197"/>
      </w:pPr>
      <w:rPr>
        <w:rFonts w:hint="default"/>
        <w:lang w:val="en-US" w:eastAsia="en-US" w:bidi="ar-SA"/>
      </w:rPr>
    </w:lvl>
  </w:abstractNum>
  <w:num w:numId="1">
    <w:abstractNumId w:val="6"/>
  </w:num>
  <w:num w:numId="2">
    <w:abstractNumId w:val="12"/>
  </w:num>
  <w:num w:numId="3">
    <w:abstractNumId w:val="15"/>
  </w:num>
  <w:num w:numId="4">
    <w:abstractNumId w:val="13"/>
  </w:num>
  <w:num w:numId="5">
    <w:abstractNumId w:val="1"/>
  </w:num>
  <w:num w:numId="6">
    <w:abstractNumId w:val="14"/>
  </w:num>
  <w:num w:numId="7">
    <w:abstractNumId w:val="2"/>
  </w:num>
  <w:num w:numId="8">
    <w:abstractNumId w:val="4"/>
  </w:num>
  <w:num w:numId="9">
    <w:abstractNumId w:val="0"/>
  </w:num>
  <w:num w:numId="10">
    <w:abstractNumId w:val="11"/>
  </w:num>
  <w:num w:numId="11">
    <w:abstractNumId w:val="17"/>
  </w:num>
  <w:num w:numId="12">
    <w:abstractNumId w:val="7"/>
  </w:num>
  <w:num w:numId="13">
    <w:abstractNumId w:val="5"/>
  </w:num>
  <w:num w:numId="14">
    <w:abstractNumId w:val="3"/>
  </w:num>
  <w:num w:numId="15">
    <w:abstractNumId w:val="10"/>
  </w:num>
  <w:num w:numId="16">
    <w:abstractNumId w:val="8"/>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A7BA8"/>
    <w:rsid w:val="0004348F"/>
    <w:rsid w:val="000E78D5"/>
    <w:rsid w:val="001B4DB4"/>
    <w:rsid w:val="001E3A6F"/>
    <w:rsid w:val="001F5F9E"/>
    <w:rsid w:val="00377662"/>
    <w:rsid w:val="003939DF"/>
    <w:rsid w:val="003E0FFC"/>
    <w:rsid w:val="00446DB8"/>
    <w:rsid w:val="00623852"/>
    <w:rsid w:val="006553D4"/>
    <w:rsid w:val="006B4FEF"/>
    <w:rsid w:val="007B09B9"/>
    <w:rsid w:val="0090195F"/>
    <w:rsid w:val="009B1F07"/>
    <w:rsid w:val="00A569A1"/>
    <w:rsid w:val="00B72F87"/>
    <w:rsid w:val="00B82C44"/>
    <w:rsid w:val="00BA7BA8"/>
    <w:rsid w:val="00BB1ACC"/>
    <w:rsid w:val="00BC5DFD"/>
    <w:rsid w:val="00C4037E"/>
    <w:rsid w:val="00C609F4"/>
    <w:rsid w:val="00C619BF"/>
    <w:rsid w:val="00C841B2"/>
    <w:rsid w:val="00D360F9"/>
    <w:rsid w:val="00D57901"/>
    <w:rsid w:val="00D67CBA"/>
    <w:rsid w:val="00D87F79"/>
    <w:rsid w:val="00DD1177"/>
    <w:rsid w:val="00DF7E3A"/>
    <w:rsid w:val="00EC2658"/>
    <w:rsid w:val="00F5549C"/>
    <w:rsid w:val="00F6677D"/>
    <w:rsid w:val="00F8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38DE"/>
  <w15:docId w15:val="{5239E15A-5943-448D-B72D-AB50A2F0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hanging="260"/>
      <w:outlineLvl w:val="0"/>
    </w:pPr>
    <w:rPr>
      <w:b/>
      <w:bCs/>
      <w:sz w:val="20"/>
      <w:szCs w:val="20"/>
    </w:rPr>
  </w:style>
  <w:style w:type="paragraph" w:styleId="Heading2">
    <w:name w:val="heading 2"/>
    <w:basedOn w:val="Normal"/>
    <w:next w:val="Normal"/>
    <w:link w:val="Heading2Char"/>
    <w:uiPriority w:val="9"/>
    <w:semiHidden/>
    <w:unhideWhenUsed/>
    <w:qFormat/>
    <w:rsid w:val="00B82C4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2C4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
    <w:qFormat/>
    <w:pPr>
      <w:spacing w:before="55"/>
      <w:ind w:left="2328" w:hanging="1412"/>
    </w:pPr>
    <w:rPr>
      <w:sz w:val="44"/>
      <w:szCs w:val="44"/>
    </w:rPr>
  </w:style>
  <w:style w:type="paragraph" w:styleId="ListParagraph">
    <w:name w:val="List Paragraph"/>
    <w:basedOn w:val="Normal"/>
    <w:uiPriority w:val="1"/>
    <w:qFormat/>
    <w:pPr>
      <w:ind w:left="36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609F4"/>
    <w:rPr>
      <w:color w:val="0000FF" w:themeColor="hyperlink"/>
      <w:u w:val="single"/>
    </w:rPr>
  </w:style>
  <w:style w:type="paragraph" w:styleId="BalloonText">
    <w:name w:val="Balloon Text"/>
    <w:basedOn w:val="Normal"/>
    <w:link w:val="BalloonTextChar"/>
    <w:uiPriority w:val="99"/>
    <w:semiHidden/>
    <w:unhideWhenUsed/>
    <w:rsid w:val="00623852"/>
    <w:rPr>
      <w:rFonts w:ascii="Tahoma" w:hAnsi="Tahoma" w:cs="Tahoma"/>
      <w:sz w:val="16"/>
      <w:szCs w:val="16"/>
    </w:rPr>
  </w:style>
  <w:style w:type="character" w:customStyle="1" w:styleId="BalloonTextChar">
    <w:name w:val="Balloon Text Char"/>
    <w:basedOn w:val="DefaultParagraphFont"/>
    <w:link w:val="BalloonText"/>
    <w:uiPriority w:val="99"/>
    <w:semiHidden/>
    <w:rsid w:val="00623852"/>
    <w:rPr>
      <w:rFonts w:ascii="Tahoma" w:eastAsia="Times New Roman" w:hAnsi="Tahoma" w:cs="Tahoma"/>
      <w:sz w:val="16"/>
      <w:szCs w:val="16"/>
    </w:rPr>
  </w:style>
  <w:style w:type="table" w:styleId="TableGrid">
    <w:name w:val="Table Grid"/>
    <w:basedOn w:val="TableNormal"/>
    <w:uiPriority w:val="59"/>
    <w:rsid w:val="00D67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2C44"/>
    <w:rPr>
      <w:b/>
      <w:bCs/>
    </w:rPr>
  </w:style>
  <w:style w:type="character" w:customStyle="1" w:styleId="Heading2Char">
    <w:name w:val="Heading 2 Char"/>
    <w:basedOn w:val="DefaultParagraphFont"/>
    <w:link w:val="Heading2"/>
    <w:uiPriority w:val="9"/>
    <w:semiHidden/>
    <w:rsid w:val="00B82C4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82C4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82C4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42282">
      <w:bodyDiv w:val="1"/>
      <w:marLeft w:val="0"/>
      <w:marRight w:val="0"/>
      <w:marTop w:val="0"/>
      <w:marBottom w:val="0"/>
      <w:divBdr>
        <w:top w:val="none" w:sz="0" w:space="0" w:color="auto"/>
        <w:left w:val="none" w:sz="0" w:space="0" w:color="auto"/>
        <w:bottom w:val="none" w:sz="0" w:space="0" w:color="auto"/>
        <w:right w:val="none" w:sz="0" w:space="0" w:color="auto"/>
      </w:divBdr>
    </w:div>
    <w:div w:id="210239921">
      <w:bodyDiv w:val="1"/>
      <w:marLeft w:val="0"/>
      <w:marRight w:val="0"/>
      <w:marTop w:val="0"/>
      <w:marBottom w:val="0"/>
      <w:divBdr>
        <w:top w:val="none" w:sz="0" w:space="0" w:color="auto"/>
        <w:left w:val="none" w:sz="0" w:space="0" w:color="auto"/>
        <w:bottom w:val="none" w:sz="0" w:space="0" w:color="auto"/>
        <w:right w:val="none" w:sz="0" w:space="0" w:color="auto"/>
      </w:divBdr>
    </w:div>
    <w:div w:id="533885576">
      <w:bodyDiv w:val="1"/>
      <w:marLeft w:val="0"/>
      <w:marRight w:val="0"/>
      <w:marTop w:val="0"/>
      <w:marBottom w:val="0"/>
      <w:divBdr>
        <w:top w:val="none" w:sz="0" w:space="0" w:color="auto"/>
        <w:left w:val="none" w:sz="0" w:space="0" w:color="auto"/>
        <w:bottom w:val="none" w:sz="0" w:space="0" w:color="auto"/>
        <w:right w:val="none" w:sz="0" w:space="0" w:color="auto"/>
      </w:divBdr>
    </w:div>
    <w:div w:id="71200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avanas438@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amstudious161@g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nkanchana912@gmail.com" TargetMode="External"/><Relationship Id="rId19" Type="http://schemas.openxmlformats.org/officeDocument/2006/relationships/hyperlink" Target="https://hbr.org/2021/02/blockchain-in-banking-real-world-applications" TargetMode="External"/><Relationship Id="rId4" Type="http://schemas.openxmlformats.org/officeDocument/2006/relationships/settings" Target="settings.xml"/><Relationship Id="rId9" Type="http://schemas.openxmlformats.org/officeDocument/2006/relationships/hyperlink" Target="mailto:11e030.jananim@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763A8-1ECE-48FA-B921-55346C69F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 Mahesh</dc:creator>
  <cp:lastModifiedBy>LENOVO</cp:lastModifiedBy>
  <cp:revision>27</cp:revision>
  <dcterms:created xsi:type="dcterms:W3CDTF">2025-02-03T13:48:00Z</dcterms:created>
  <dcterms:modified xsi:type="dcterms:W3CDTF">2025-02-03T17:27:00Z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2021</vt:lpwstr>
  </property>
  <property fmtid="{D5CDD505-2E9C-101B-9397-08002B2CF9AE}" pid="4" name="LastSaved">
    <vt:filetime>2025-02-03T00:00:00Z</vt:filetime>
  </property>
  <property fmtid="{D5CDD505-2E9C-101B-9397-08002B2CF9AE}" pid="5" name="Producer">
    <vt:lpwstr>Microsoft® Word 2021</vt:lpwstr>
  </property>
</Properties>
</file>