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EE8" w:rsidRDefault="00731442">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Project Design Phase-I </w:t>
      </w:r>
    </w:p>
    <w:p w:rsidR="00D36EE8" w:rsidRDefault="00731442">
      <w:pPr>
        <w:widowControl w:val="0"/>
        <w:pBdr>
          <w:top w:val="nil"/>
          <w:left w:val="nil"/>
          <w:bottom w:val="nil"/>
          <w:right w:val="nil"/>
          <w:between w:val="nil"/>
        </w:pBdr>
        <w:spacing w:before="34"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Solution Architecture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D36EE8">
        <w:trPr>
          <w:trHeight w:val="278"/>
        </w:trPr>
        <w:tc>
          <w:tcPr>
            <w:tcW w:w="4507"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0"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19 September 2022</w:t>
            </w:r>
          </w:p>
        </w:tc>
      </w:tr>
      <w:tr w:rsidR="00D36EE8">
        <w:trPr>
          <w:trHeight w:val="278"/>
        </w:trPr>
        <w:tc>
          <w:tcPr>
            <w:tcW w:w="4507"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Team ID </w:t>
            </w:r>
          </w:p>
        </w:tc>
        <w:tc>
          <w:tcPr>
            <w:tcW w:w="4510"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PNT2022TMIDxxxxxx</w:t>
            </w:r>
          </w:p>
        </w:tc>
      </w:tr>
      <w:tr w:rsidR="00D36EE8">
        <w:trPr>
          <w:trHeight w:val="278"/>
        </w:trPr>
        <w:tc>
          <w:tcPr>
            <w:tcW w:w="4507"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510"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Project - xxx</w:t>
            </w:r>
          </w:p>
        </w:tc>
      </w:tr>
      <w:tr w:rsidR="00D36EE8">
        <w:trPr>
          <w:trHeight w:val="278"/>
        </w:trPr>
        <w:tc>
          <w:tcPr>
            <w:tcW w:w="4507"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0" w:type="dxa"/>
            <w:shd w:val="clear" w:color="auto" w:fill="auto"/>
            <w:tcMar>
              <w:top w:w="100" w:type="dxa"/>
              <w:left w:w="100" w:type="dxa"/>
              <w:bottom w:w="100" w:type="dxa"/>
              <w:right w:w="100" w:type="dxa"/>
            </w:tcMar>
          </w:tcPr>
          <w:p w:rsidR="00D36EE8" w:rsidRDefault="00731442">
            <w:pPr>
              <w:widowControl w:val="0"/>
              <w:pBdr>
                <w:top w:val="nil"/>
                <w:left w:val="nil"/>
                <w:bottom w:val="nil"/>
                <w:right w:val="nil"/>
                <w:between w:val="nil"/>
              </w:pBdr>
              <w:spacing w:line="240" w:lineRule="auto"/>
              <w:ind w:left="117"/>
              <w:rPr>
                <w:rFonts w:ascii="Calibri" w:eastAsia="Calibri" w:hAnsi="Calibri" w:cs="Calibri"/>
                <w:color w:val="000000"/>
              </w:rPr>
            </w:pPr>
            <w:r>
              <w:rPr>
                <w:rFonts w:ascii="Calibri" w:eastAsia="Calibri" w:hAnsi="Calibri" w:cs="Calibri"/>
                <w:color w:val="000000"/>
              </w:rPr>
              <w:t>4 Marks</w:t>
            </w:r>
          </w:p>
        </w:tc>
      </w:tr>
    </w:tbl>
    <w:p w:rsidR="00D36EE8" w:rsidRDefault="00D36EE8">
      <w:pPr>
        <w:widowControl w:val="0"/>
        <w:pBdr>
          <w:top w:val="nil"/>
          <w:left w:val="nil"/>
          <w:bottom w:val="nil"/>
          <w:right w:val="nil"/>
          <w:between w:val="nil"/>
        </w:pBdr>
        <w:rPr>
          <w:color w:val="000000"/>
        </w:rPr>
      </w:pPr>
    </w:p>
    <w:p w:rsidR="00D36EE8" w:rsidRDefault="00D36EE8">
      <w:pPr>
        <w:widowControl w:val="0"/>
        <w:pBdr>
          <w:top w:val="nil"/>
          <w:left w:val="nil"/>
          <w:bottom w:val="nil"/>
          <w:right w:val="nil"/>
          <w:between w:val="nil"/>
        </w:pBdr>
        <w:rPr>
          <w:color w:val="000000"/>
        </w:rPr>
      </w:pPr>
    </w:p>
    <w:p w:rsidR="00D36EE8" w:rsidRDefault="00731442">
      <w:pPr>
        <w:widowControl w:val="0"/>
        <w:pBdr>
          <w:top w:val="nil"/>
          <w:left w:val="nil"/>
          <w:bottom w:val="nil"/>
          <w:right w:val="nil"/>
          <w:between w:val="nil"/>
        </w:pBdr>
        <w:spacing w:line="240" w:lineRule="auto"/>
        <w:ind w:left="9"/>
        <w:rPr>
          <w:b/>
          <w:bCs/>
          <w:color w:val="000000"/>
          <w:sz w:val="24"/>
          <w:szCs w:val="24"/>
        </w:rPr>
      </w:pPr>
      <w:r>
        <w:rPr>
          <w:b/>
          <w:bCs/>
          <w:color w:val="000000"/>
          <w:sz w:val="24"/>
          <w:szCs w:val="24"/>
        </w:rPr>
        <w:t xml:space="preserve">Solution Architecture: </w:t>
      </w:r>
    </w:p>
    <w:p w:rsidR="0011320D" w:rsidRPr="0011320D" w:rsidRDefault="0011320D" w:rsidP="0011320D">
      <w:pPr>
        <w:pStyle w:val="NormalWeb"/>
        <w:rPr>
          <w:rFonts w:ascii="Arial" w:hAnsi="Arial" w:cs="Arial"/>
        </w:rPr>
      </w:pPr>
      <w:r w:rsidRPr="0011320D">
        <w:rPr>
          <w:rFonts w:ascii="Arial" w:hAnsi="Arial" w:cs="Arial"/>
        </w:rPr>
        <w:t>Solution architecture describes how different components of the system work together to solve the problem. It defines the structure of the application, the technologies used, and how data flows between system components.</w:t>
      </w:r>
    </w:p>
    <w:p w:rsidR="0011320D" w:rsidRPr="0011320D" w:rsidRDefault="0011320D" w:rsidP="0011320D">
      <w:pPr>
        <w:pStyle w:val="NormalWeb"/>
        <w:rPr>
          <w:rFonts w:ascii="Arial" w:hAnsi="Arial" w:cs="Arial"/>
        </w:rPr>
      </w:pPr>
      <w:r w:rsidRPr="0011320D">
        <w:rPr>
          <w:rFonts w:ascii="Arial" w:hAnsi="Arial" w:cs="Arial"/>
        </w:rPr>
        <w:t>The goal of the solution architecture is to translate the business problem into a technical system that can be implemented efficiently. In this project, the architecture connects the user interface, backend server, machine learning model, and data processing components to provide plant disease detection functionality.</w:t>
      </w:r>
    </w:p>
    <w:p w:rsidR="0011320D" w:rsidRPr="0011320D" w:rsidRDefault="0011320D" w:rsidP="0011320D">
      <w:pPr>
        <w:pStyle w:val="NormalWeb"/>
        <w:rPr>
          <w:rFonts w:ascii="Arial" w:hAnsi="Arial" w:cs="Arial"/>
        </w:rPr>
      </w:pPr>
      <w:r w:rsidRPr="0011320D">
        <w:rPr>
          <w:rFonts w:ascii="Arial" w:hAnsi="Arial" w:cs="Arial"/>
        </w:rPr>
        <w:t>The main objectives of the solution architecture are:</w:t>
      </w:r>
    </w:p>
    <w:p w:rsidR="0011320D" w:rsidRPr="0011320D" w:rsidRDefault="0011320D" w:rsidP="0011320D">
      <w:pPr>
        <w:pStyle w:val="NormalWeb"/>
        <w:rPr>
          <w:rFonts w:ascii="Arial" w:hAnsi="Arial" w:cs="Arial"/>
        </w:rPr>
      </w:pPr>
      <w:r w:rsidRPr="0011320D">
        <w:rPr>
          <w:rFonts w:ascii="Arial" w:hAnsi="Arial" w:cs="Arial"/>
        </w:rPr>
        <w:t>• Identify the appropriate technology stack to solve the problem.</w:t>
      </w:r>
      <w:r w:rsidRPr="0011320D">
        <w:rPr>
          <w:rFonts w:ascii="Arial" w:hAnsi="Arial" w:cs="Arial"/>
        </w:rPr>
        <w:br/>
        <w:t>• Describe how different components of the system interact with each other.</w:t>
      </w:r>
      <w:r w:rsidRPr="0011320D">
        <w:rPr>
          <w:rFonts w:ascii="Arial" w:hAnsi="Arial" w:cs="Arial"/>
        </w:rPr>
        <w:br/>
        <w:t>• Define the data flow from user input to system output.</w:t>
      </w:r>
      <w:r w:rsidRPr="0011320D">
        <w:rPr>
          <w:rFonts w:ascii="Arial" w:hAnsi="Arial" w:cs="Arial"/>
        </w:rPr>
        <w:br/>
        <w:t>• Ensure the system is scalable, maintainable, and efficient.</w:t>
      </w:r>
    </w:p>
    <w:p w:rsidR="00D36EE8" w:rsidRDefault="00731442">
      <w:pPr>
        <w:widowControl w:val="0"/>
        <w:pBdr>
          <w:top w:val="nil"/>
          <w:left w:val="nil"/>
          <w:bottom w:val="nil"/>
          <w:right w:val="nil"/>
          <w:between w:val="nil"/>
        </w:pBdr>
        <w:spacing w:before="606" w:line="240" w:lineRule="auto"/>
        <w:ind w:left="18"/>
        <w:rPr>
          <w:rFonts w:ascii="Calibri" w:eastAsia="Calibri" w:hAnsi="Calibri" w:cs="Calibri"/>
          <w:b/>
          <w:bCs/>
          <w:color w:val="000000"/>
        </w:rPr>
      </w:pPr>
      <w:r>
        <w:rPr>
          <w:b/>
          <w:bCs/>
          <w:color w:val="000000"/>
          <w:sz w:val="24"/>
          <w:szCs w:val="24"/>
        </w:rPr>
        <w:t xml:space="preserve"> Solution Architecture Diagram</w:t>
      </w:r>
      <w:r>
        <w:rPr>
          <w:rFonts w:ascii="Calibri" w:eastAsia="Calibri" w:hAnsi="Calibri" w:cs="Calibri"/>
          <w:b/>
          <w:bCs/>
          <w:color w:val="000000"/>
        </w:rPr>
        <w:t xml:space="preserve">: </w:t>
      </w:r>
    </w:p>
    <w:p w:rsidR="0011320D" w:rsidRPr="0011320D" w:rsidRDefault="0011320D" w:rsidP="0011320D">
      <w:pPr>
        <w:pStyle w:val="NormalWeb"/>
        <w:rPr>
          <w:rFonts w:ascii="Arial" w:hAnsi="Arial" w:cs="Arial"/>
        </w:rPr>
      </w:pPr>
      <w:r w:rsidRPr="0011320D">
        <w:rPr>
          <w:rFonts w:ascii="Arial" w:hAnsi="Arial" w:cs="Arial"/>
        </w:rPr>
        <w:t>The architecture of the PlantCare AI system consists of three main components:</w:t>
      </w:r>
    </w:p>
    <w:p w:rsidR="0011320D" w:rsidRPr="0011320D" w:rsidRDefault="0011320D" w:rsidP="0011320D">
      <w:pPr>
        <w:pStyle w:val="NormalWeb"/>
        <w:numPr>
          <w:ilvl w:val="0"/>
          <w:numId w:val="1"/>
        </w:numPr>
        <w:rPr>
          <w:rFonts w:ascii="Arial" w:hAnsi="Arial" w:cs="Arial"/>
        </w:rPr>
      </w:pPr>
      <w:r w:rsidRPr="0011320D">
        <w:rPr>
          <w:rStyle w:val="Strong"/>
          <w:rFonts w:ascii="Arial" w:hAnsi="Arial" w:cs="Arial"/>
        </w:rPr>
        <w:t>User Interface (Frontend</w:t>
      </w:r>
      <w:proofErr w:type="gramStart"/>
      <w:r w:rsidRPr="0011320D">
        <w:rPr>
          <w:rStyle w:val="Strong"/>
          <w:rFonts w:ascii="Arial" w:hAnsi="Arial" w:cs="Arial"/>
        </w:rPr>
        <w:t>)</w:t>
      </w:r>
      <w:proofErr w:type="gramEnd"/>
      <w:r w:rsidRPr="0011320D">
        <w:rPr>
          <w:rFonts w:ascii="Arial" w:hAnsi="Arial" w:cs="Arial"/>
        </w:rPr>
        <w:br/>
        <w:t>The user interacts with the system through a web interface where plant leaf images can be uploaded and prediction results are displayed.</w:t>
      </w:r>
    </w:p>
    <w:p w:rsidR="0011320D" w:rsidRPr="0011320D" w:rsidRDefault="0011320D" w:rsidP="0011320D">
      <w:pPr>
        <w:pStyle w:val="NormalWeb"/>
        <w:numPr>
          <w:ilvl w:val="0"/>
          <w:numId w:val="1"/>
        </w:numPr>
        <w:rPr>
          <w:rFonts w:ascii="Arial" w:hAnsi="Arial" w:cs="Arial"/>
        </w:rPr>
      </w:pPr>
      <w:r w:rsidRPr="0011320D">
        <w:rPr>
          <w:rStyle w:val="Strong"/>
          <w:rFonts w:ascii="Arial" w:hAnsi="Arial" w:cs="Arial"/>
        </w:rPr>
        <w:t>Backend Application</w:t>
      </w:r>
      <w:r w:rsidRPr="0011320D">
        <w:rPr>
          <w:rFonts w:ascii="Arial" w:hAnsi="Arial" w:cs="Arial"/>
        </w:rPr>
        <w:br/>
        <w:t>The backend, developed using Python and the Flask framework, receives uploaded images, performs preprocessing, and communicates with the machine learning model.</w:t>
      </w:r>
    </w:p>
    <w:p w:rsidR="0011320D" w:rsidRPr="0011320D" w:rsidRDefault="0011320D" w:rsidP="0011320D">
      <w:pPr>
        <w:pStyle w:val="NormalWeb"/>
        <w:numPr>
          <w:ilvl w:val="0"/>
          <w:numId w:val="1"/>
        </w:numPr>
        <w:rPr>
          <w:rFonts w:ascii="Arial" w:hAnsi="Arial" w:cs="Arial"/>
        </w:rPr>
      </w:pPr>
      <w:r w:rsidRPr="0011320D">
        <w:rPr>
          <w:rStyle w:val="Strong"/>
          <w:rFonts w:ascii="Arial" w:hAnsi="Arial" w:cs="Arial"/>
        </w:rPr>
        <w:t>Machine Learning Model</w:t>
      </w:r>
      <w:r w:rsidRPr="0011320D">
        <w:rPr>
          <w:rFonts w:ascii="Arial" w:hAnsi="Arial" w:cs="Arial"/>
        </w:rPr>
        <w:br/>
        <w:t>A trained CNN model using transfer learning analyzes the uploaded leaf image and predicts the plant disease. The prediction result along with treatment suggestions is then returned to the user interface.</w:t>
      </w:r>
    </w:p>
    <w:p w:rsidR="0011320D" w:rsidRPr="0011320D" w:rsidRDefault="0011320D" w:rsidP="0011320D">
      <w:pPr>
        <w:pStyle w:val="Heading1"/>
        <w:rPr>
          <w:sz w:val="24"/>
          <w:szCs w:val="24"/>
        </w:rPr>
      </w:pPr>
      <w:r w:rsidRPr="0011320D">
        <w:rPr>
          <w:sz w:val="24"/>
          <w:szCs w:val="24"/>
        </w:rPr>
        <w:t>Data Flow in the System</w:t>
      </w:r>
    </w:p>
    <w:p w:rsidR="0011320D" w:rsidRPr="0011320D" w:rsidRDefault="0011320D" w:rsidP="0011320D">
      <w:pPr>
        <w:pStyle w:val="NormalWeb"/>
        <w:rPr>
          <w:rFonts w:ascii="Arial" w:hAnsi="Arial" w:cs="Arial"/>
        </w:rPr>
      </w:pPr>
      <w:r w:rsidRPr="0011320D">
        <w:rPr>
          <w:rFonts w:ascii="Arial" w:hAnsi="Arial" w:cs="Arial"/>
        </w:rPr>
        <w:t>The system processes data through the following workflow:</w:t>
      </w:r>
    </w:p>
    <w:p w:rsidR="0011320D" w:rsidRPr="0011320D" w:rsidRDefault="0011320D" w:rsidP="0011320D">
      <w:pPr>
        <w:pStyle w:val="NormalWeb"/>
        <w:numPr>
          <w:ilvl w:val="0"/>
          <w:numId w:val="2"/>
        </w:numPr>
        <w:rPr>
          <w:rFonts w:ascii="Arial" w:hAnsi="Arial" w:cs="Arial"/>
        </w:rPr>
      </w:pPr>
      <w:r w:rsidRPr="0011320D">
        <w:rPr>
          <w:rFonts w:ascii="Arial" w:hAnsi="Arial" w:cs="Arial"/>
        </w:rPr>
        <w:t>The user uploads a plant leaf image through the web interface.</w:t>
      </w:r>
    </w:p>
    <w:p w:rsidR="0011320D" w:rsidRPr="0011320D" w:rsidRDefault="0011320D" w:rsidP="0011320D">
      <w:pPr>
        <w:pStyle w:val="NormalWeb"/>
        <w:numPr>
          <w:ilvl w:val="0"/>
          <w:numId w:val="2"/>
        </w:numPr>
        <w:rPr>
          <w:rFonts w:ascii="Arial" w:hAnsi="Arial" w:cs="Arial"/>
        </w:rPr>
      </w:pPr>
      <w:r w:rsidRPr="0011320D">
        <w:rPr>
          <w:rFonts w:ascii="Arial" w:hAnsi="Arial" w:cs="Arial"/>
        </w:rPr>
        <w:t>The backend server receives the image.</w:t>
      </w:r>
    </w:p>
    <w:p w:rsidR="0011320D" w:rsidRPr="0011320D" w:rsidRDefault="0011320D" w:rsidP="0011320D">
      <w:pPr>
        <w:pStyle w:val="NormalWeb"/>
        <w:numPr>
          <w:ilvl w:val="0"/>
          <w:numId w:val="2"/>
        </w:numPr>
        <w:rPr>
          <w:rFonts w:ascii="Arial" w:hAnsi="Arial" w:cs="Arial"/>
        </w:rPr>
      </w:pPr>
      <w:r w:rsidRPr="0011320D">
        <w:rPr>
          <w:rFonts w:ascii="Arial" w:hAnsi="Arial" w:cs="Arial"/>
        </w:rPr>
        <w:t>The image is preprocessed (resized and normalized).</w:t>
      </w:r>
    </w:p>
    <w:p w:rsidR="0011320D" w:rsidRPr="0011320D" w:rsidRDefault="0011320D" w:rsidP="0011320D">
      <w:pPr>
        <w:pStyle w:val="NormalWeb"/>
        <w:numPr>
          <w:ilvl w:val="0"/>
          <w:numId w:val="2"/>
        </w:numPr>
        <w:rPr>
          <w:rFonts w:ascii="Arial" w:hAnsi="Arial" w:cs="Arial"/>
        </w:rPr>
      </w:pPr>
      <w:r w:rsidRPr="0011320D">
        <w:rPr>
          <w:rFonts w:ascii="Arial" w:hAnsi="Arial" w:cs="Arial"/>
        </w:rPr>
        <w:lastRenderedPageBreak/>
        <w:t>The processed image is passed to the trained CNN model.</w:t>
      </w:r>
    </w:p>
    <w:p w:rsidR="0011320D" w:rsidRPr="0011320D" w:rsidRDefault="0011320D" w:rsidP="0011320D">
      <w:pPr>
        <w:pStyle w:val="NormalWeb"/>
        <w:numPr>
          <w:ilvl w:val="0"/>
          <w:numId w:val="2"/>
        </w:numPr>
        <w:rPr>
          <w:rFonts w:ascii="Arial" w:hAnsi="Arial" w:cs="Arial"/>
        </w:rPr>
      </w:pPr>
      <w:r w:rsidRPr="0011320D">
        <w:rPr>
          <w:rFonts w:ascii="Arial" w:hAnsi="Arial" w:cs="Arial"/>
        </w:rPr>
        <w:t>The model predicts the plant disease.</w:t>
      </w:r>
    </w:p>
    <w:p w:rsidR="0011320D" w:rsidRPr="0011320D" w:rsidRDefault="0011320D" w:rsidP="0011320D">
      <w:pPr>
        <w:pStyle w:val="NormalWeb"/>
        <w:numPr>
          <w:ilvl w:val="0"/>
          <w:numId w:val="2"/>
        </w:numPr>
        <w:rPr>
          <w:rFonts w:ascii="Arial" w:hAnsi="Arial" w:cs="Arial"/>
        </w:rPr>
      </w:pPr>
      <w:r w:rsidRPr="0011320D">
        <w:rPr>
          <w:rFonts w:ascii="Arial" w:hAnsi="Arial" w:cs="Arial"/>
        </w:rPr>
        <w:t>The system retrieves treatment suggestions.</w:t>
      </w:r>
    </w:p>
    <w:p w:rsidR="0011320D" w:rsidRDefault="0011320D" w:rsidP="0011320D">
      <w:pPr>
        <w:pStyle w:val="NormalWeb"/>
        <w:numPr>
          <w:ilvl w:val="0"/>
          <w:numId w:val="2"/>
        </w:numPr>
        <w:rPr>
          <w:rFonts w:ascii="Arial" w:hAnsi="Arial" w:cs="Arial"/>
        </w:rPr>
      </w:pPr>
      <w:r w:rsidRPr="0011320D">
        <w:rPr>
          <w:rFonts w:ascii="Arial" w:hAnsi="Arial" w:cs="Arial"/>
        </w:rPr>
        <w:t>The result is displayed to the user.</w:t>
      </w:r>
      <w:bookmarkStart w:id="0" w:name="_GoBack"/>
      <w:bookmarkEnd w:id="0"/>
    </w:p>
    <w:p w:rsidR="0011320D" w:rsidRDefault="0011320D" w:rsidP="0011320D">
      <w:pPr>
        <w:pStyle w:val="NormalWeb"/>
        <w:rPr>
          <w:rFonts w:ascii="Arial" w:hAnsi="Arial" w:cs="Arial"/>
          <w:b/>
        </w:rPr>
      </w:pPr>
      <w:r w:rsidRPr="0011320D">
        <w:rPr>
          <w:rFonts w:ascii="Arial" w:hAnsi="Arial" w:cs="Arial"/>
          <w:b/>
        </w:rPr>
        <w:t>Solution Architecture Diagram</w:t>
      </w:r>
      <w:r>
        <w:rPr>
          <w:rFonts w:ascii="Arial" w:hAnsi="Arial" w:cs="Arial"/>
          <w:b/>
        </w:rPr>
        <w:t xml:space="preserve">: </w:t>
      </w:r>
    </w:p>
    <w:p w:rsidR="00731442" w:rsidRDefault="00731442" w:rsidP="0011320D">
      <w:pPr>
        <w:pStyle w:val="NormalWeb"/>
        <w:rPr>
          <w:rFonts w:ascii="Arial" w:hAnsi="Arial" w:cs="Arial"/>
          <w:b/>
        </w:rPr>
      </w:pPr>
    </w:p>
    <w:p w:rsidR="00731442" w:rsidRPr="0011320D" w:rsidRDefault="00731442" w:rsidP="0011320D">
      <w:pPr>
        <w:pStyle w:val="NormalWeb"/>
        <w:rPr>
          <w:rFonts w:ascii="Arial" w:hAnsi="Arial" w:cs="Arial"/>
          <w:b/>
        </w:rPr>
      </w:pPr>
      <w:r>
        <w:rPr>
          <w:rFonts w:ascii="Arial" w:hAnsi="Arial" w:cs="Arial"/>
          <w:b/>
          <w:noProof/>
        </w:rPr>
        <w:drawing>
          <wp:inline distT="0" distB="0" distL="0" distR="0">
            <wp:extent cx="5751195" cy="1523365"/>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jpeg"/>
                    <pic:cNvPicPr/>
                  </pic:nvPicPr>
                  <pic:blipFill>
                    <a:blip r:embed="rId5">
                      <a:extLst>
                        <a:ext uri="{28A0092B-C50C-407E-A947-70E740481C1C}">
                          <a14:useLocalDpi xmlns:a14="http://schemas.microsoft.com/office/drawing/2010/main" val="0"/>
                        </a:ext>
                      </a:extLst>
                    </a:blip>
                    <a:stretch>
                      <a:fillRect/>
                    </a:stretch>
                  </pic:blipFill>
                  <pic:spPr>
                    <a:xfrm>
                      <a:off x="0" y="0"/>
                      <a:ext cx="5751195" cy="1523365"/>
                    </a:xfrm>
                    <a:prstGeom prst="rect">
                      <a:avLst/>
                    </a:prstGeom>
                  </pic:spPr>
                </pic:pic>
              </a:graphicData>
            </a:graphic>
          </wp:inline>
        </w:drawing>
      </w:r>
    </w:p>
    <w:p w:rsidR="00D36EE8" w:rsidRPr="0011320D" w:rsidRDefault="00D36EE8">
      <w:pPr>
        <w:widowControl w:val="0"/>
        <w:pBdr>
          <w:top w:val="nil"/>
          <w:left w:val="nil"/>
          <w:bottom w:val="nil"/>
          <w:right w:val="nil"/>
          <w:between w:val="nil"/>
        </w:pBdr>
        <w:spacing w:before="60" w:line="262" w:lineRule="auto"/>
        <w:ind w:left="14" w:right="530" w:firstLine="1"/>
        <w:rPr>
          <w:rFonts w:eastAsia="Calibri"/>
          <w:b/>
          <w:bCs/>
          <w:color w:val="0563C1"/>
          <w:u w:val="single"/>
        </w:rPr>
      </w:pPr>
    </w:p>
    <w:sectPr w:rsidR="00D36EE8" w:rsidRPr="0011320D" w:rsidSect="0011320D">
      <w:pgSz w:w="11900" w:h="16820"/>
      <w:pgMar w:top="840" w:right="1403" w:bottom="63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5F23EF-276F-4FD0-A778-0BB4CFB3CE67}"/>
  </w:font>
  <w:font w:name="Calibri">
    <w:panose1 w:val="020F0502020204030204"/>
    <w:charset w:val="00"/>
    <w:family w:val="swiss"/>
    <w:pitch w:val="variable"/>
    <w:sig w:usb0="E4002EFF" w:usb1="C200247B" w:usb2="00000009" w:usb3="00000000" w:csb0="000001FF" w:csb1="00000000"/>
    <w:embedRegular r:id="rId2" w:fontKey="{195A3488-7BF2-413B-AFA9-9A7CCC930D3E}"/>
    <w:embedBold r:id="rId3" w:fontKey="{9287AC0C-9D65-4AC3-B65B-0262D57C37C5}"/>
  </w:font>
  <w:font w:name="Cambria">
    <w:panose1 w:val="02040503050406030204"/>
    <w:charset w:val="00"/>
    <w:family w:val="roman"/>
    <w:pitch w:val="variable"/>
    <w:sig w:usb0="E00006FF" w:usb1="420024FF" w:usb2="02000000" w:usb3="00000000" w:csb0="0000019F" w:csb1="00000000"/>
    <w:embedRegular r:id="rId4" w:fontKey="{73E6F12D-25BA-4D4E-B610-5E3DA9B9CC3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7114F1"/>
    <w:multiLevelType w:val="hybridMultilevel"/>
    <w:tmpl w:val="25660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CB35046"/>
    <w:multiLevelType w:val="multilevel"/>
    <w:tmpl w:val="9B8A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EE8"/>
    <w:rsid w:val="0011320D"/>
    <w:rsid w:val="00731442"/>
    <w:rsid w:val="00D3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2FE534-F011-4BEA-9089-4F038E496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132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3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55161">
      <w:bodyDiv w:val="1"/>
      <w:marLeft w:val="0"/>
      <w:marRight w:val="0"/>
      <w:marTop w:val="0"/>
      <w:marBottom w:val="0"/>
      <w:divBdr>
        <w:top w:val="none" w:sz="0" w:space="0" w:color="auto"/>
        <w:left w:val="none" w:sz="0" w:space="0" w:color="auto"/>
        <w:bottom w:val="none" w:sz="0" w:space="0" w:color="auto"/>
        <w:right w:val="none" w:sz="0" w:space="0" w:color="auto"/>
      </w:divBdr>
    </w:div>
    <w:div w:id="1226799859">
      <w:bodyDiv w:val="1"/>
      <w:marLeft w:val="0"/>
      <w:marRight w:val="0"/>
      <w:marTop w:val="0"/>
      <w:marBottom w:val="0"/>
      <w:divBdr>
        <w:top w:val="none" w:sz="0" w:space="0" w:color="auto"/>
        <w:left w:val="none" w:sz="0" w:space="0" w:color="auto"/>
        <w:bottom w:val="none" w:sz="0" w:space="0" w:color="auto"/>
        <w:right w:val="none" w:sz="0" w:space="0" w:color="auto"/>
      </w:divBdr>
    </w:div>
    <w:div w:id="1424447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2026-03-08T03:48:00Z</dcterms:created>
  <dcterms:modified xsi:type="dcterms:W3CDTF">2026-03-08T04:00:00Z</dcterms:modified>
</cp:coreProperties>
</file>