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A701" w14:textId="594D4182" w:rsidR="00672416" w:rsidRPr="00672416" w:rsidRDefault="00672416">
      <w:pPr>
        <w:rPr>
          <w:sz w:val="72"/>
          <w:szCs w:val="72"/>
        </w:rPr>
      </w:pPr>
      <w:r w:rsidRPr="00672416">
        <w:rPr>
          <w:sz w:val="72"/>
          <w:szCs w:val="72"/>
        </w:rPr>
        <w:t>COL334 Assignment 2 Report</w:t>
      </w:r>
    </w:p>
    <w:p w14:paraId="03D6F67E" w14:textId="340D91FA" w:rsidR="00672416" w:rsidRPr="00672416" w:rsidRDefault="00672416">
      <w:pPr>
        <w:rPr>
          <w:sz w:val="36"/>
          <w:szCs w:val="36"/>
        </w:rPr>
      </w:pPr>
      <w:r>
        <w:rPr>
          <w:sz w:val="40"/>
          <w:szCs w:val="40"/>
        </w:rPr>
        <w:t xml:space="preserve">                                                    </w:t>
      </w:r>
      <w:proofErr w:type="gramStart"/>
      <w:r w:rsidRPr="00672416">
        <w:rPr>
          <w:sz w:val="36"/>
          <w:szCs w:val="36"/>
        </w:rPr>
        <w:t>By  Khyateeswar</w:t>
      </w:r>
      <w:proofErr w:type="gramEnd"/>
      <w:r w:rsidRPr="00672416">
        <w:rPr>
          <w:sz w:val="36"/>
          <w:szCs w:val="36"/>
        </w:rPr>
        <w:t xml:space="preserve"> naidu Nalla   </w:t>
      </w:r>
    </w:p>
    <w:p w14:paraId="3E437357" w14:textId="7F3613DB" w:rsidR="00672416" w:rsidRDefault="00672416">
      <w:pPr>
        <w:rPr>
          <w:sz w:val="36"/>
          <w:szCs w:val="36"/>
        </w:rPr>
      </w:pPr>
      <w:r w:rsidRPr="00672416">
        <w:rPr>
          <w:sz w:val="36"/>
          <w:szCs w:val="36"/>
        </w:rPr>
        <w:tab/>
        <w:t xml:space="preserve">                                                     </w:t>
      </w:r>
      <w:r>
        <w:rPr>
          <w:sz w:val="36"/>
          <w:szCs w:val="36"/>
        </w:rPr>
        <w:t xml:space="preserve">    </w:t>
      </w:r>
      <w:r w:rsidRPr="00672416">
        <w:rPr>
          <w:sz w:val="36"/>
          <w:szCs w:val="36"/>
        </w:rPr>
        <w:t>2019CS10376</w:t>
      </w:r>
    </w:p>
    <w:p w14:paraId="58A4C6C5" w14:textId="1378CDA4" w:rsidR="00672416" w:rsidRDefault="00672416">
      <w:pPr>
        <w:rPr>
          <w:sz w:val="36"/>
          <w:szCs w:val="36"/>
        </w:rPr>
      </w:pPr>
      <w:r w:rsidRPr="00672416">
        <w:rPr>
          <w:sz w:val="36"/>
          <w:szCs w:val="36"/>
          <w:u w:val="single"/>
        </w:rPr>
        <w:t>Initiation of the Server</w:t>
      </w:r>
      <w:r>
        <w:rPr>
          <w:sz w:val="36"/>
          <w:szCs w:val="36"/>
        </w:rPr>
        <w:t>:</w:t>
      </w:r>
    </w:p>
    <w:p w14:paraId="1C75DABB" w14:textId="353E7582" w:rsidR="00672416" w:rsidRDefault="00672416">
      <w:pPr>
        <w:rPr>
          <w:sz w:val="28"/>
          <w:szCs w:val="28"/>
        </w:rPr>
      </w:pPr>
      <w:r>
        <w:rPr>
          <w:sz w:val="28"/>
          <w:szCs w:val="28"/>
        </w:rPr>
        <w:t xml:space="preserve">When we run the server program it asks for the port number to bind a socket to it which is the main socket used for initial communication with the clients. So </w:t>
      </w:r>
      <w:r w:rsidR="00F6046B">
        <w:rPr>
          <w:sz w:val="28"/>
          <w:szCs w:val="28"/>
        </w:rPr>
        <w:t xml:space="preserve">input </w:t>
      </w:r>
      <w:r>
        <w:rPr>
          <w:sz w:val="28"/>
          <w:szCs w:val="28"/>
        </w:rPr>
        <w:t xml:space="preserve">a port number &gt; 2000 so that it doesn’t interfere with some default port numbers used by the operating system. </w:t>
      </w:r>
      <w:r w:rsidR="001158FE">
        <w:rPr>
          <w:sz w:val="28"/>
          <w:szCs w:val="28"/>
        </w:rPr>
        <w:t>Then the server starts listening to the new connections</w:t>
      </w:r>
    </w:p>
    <w:p w14:paraId="382EBC37" w14:textId="756F78F1" w:rsidR="00796749" w:rsidRDefault="00796749">
      <w:pPr>
        <w:rPr>
          <w:sz w:val="28"/>
          <w:szCs w:val="28"/>
        </w:rPr>
      </w:pPr>
      <w:r>
        <w:rPr>
          <w:noProof/>
          <w:sz w:val="28"/>
          <w:szCs w:val="28"/>
        </w:rPr>
        <w:drawing>
          <wp:inline distT="0" distB="0" distL="0" distR="0" wp14:anchorId="507F9BFA" wp14:editId="08783483">
            <wp:extent cx="5943600" cy="198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14:paraId="75F555DD" w14:textId="1F3FF128" w:rsidR="00672416" w:rsidRDefault="00672416">
      <w:pPr>
        <w:rPr>
          <w:sz w:val="36"/>
          <w:szCs w:val="36"/>
          <w:u w:val="single"/>
        </w:rPr>
      </w:pPr>
      <w:r w:rsidRPr="001158FE">
        <w:rPr>
          <w:sz w:val="36"/>
          <w:szCs w:val="36"/>
          <w:u w:val="single"/>
        </w:rPr>
        <w:t xml:space="preserve">First connection </w:t>
      </w:r>
      <w:r w:rsidR="001158FE" w:rsidRPr="001158FE">
        <w:rPr>
          <w:sz w:val="36"/>
          <w:szCs w:val="36"/>
          <w:u w:val="single"/>
        </w:rPr>
        <w:t>of client with the server:</w:t>
      </w:r>
    </w:p>
    <w:p w14:paraId="73134B38" w14:textId="06834189" w:rsidR="001158FE" w:rsidRDefault="001158FE">
      <w:pPr>
        <w:rPr>
          <w:sz w:val="28"/>
          <w:szCs w:val="28"/>
        </w:rPr>
      </w:pPr>
      <w:r>
        <w:rPr>
          <w:sz w:val="28"/>
          <w:szCs w:val="28"/>
        </w:rPr>
        <w:t xml:space="preserve">When we run the </w:t>
      </w:r>
      <w:r w:rsidR="00F6046B">
        <w:rPr>
          <w:sz w:val="28"/>
          <w:szCs w:val="28"/>
        </w:rPr>
        <w:t xml:space="preserve">client program it asks for the </w:t>
      </w:r>
      <w:proofErr w:type="spellStart"/>
      <w:r w:rsidR="00F6046B">
        <w:rPr>
          <w:sz w:val="28"/>
          <w:szCs w:val="28"/>
        </w:rPr>
        <w:t>ip</w:t>
      </w:r>
      <w:proofErr w:type="spellEnd"/>
      <w:r w:rsidR="00F6046B">
        <w:rPr>
          <w:sz w:val="28"/>
          <w:szCs w:val="28"/>
        </w:rPr>
        <w:t xml:space="preserve"> address and port number of the server so input them and then it forms a connection with the server. Then the server allocates two port numbers for the </w:t>
      </w:r>
      <w:proofErr w:type="gramStart"/>
      <w:r w:rsidR="00F6046B">
        <w:rPr>
          <w:sz w:val="28"/>
          <w:szCs w:val="28"/>
        </w:rPr>
        <w:t>client ,</w:t>
      </w:r>
      <w:proofErr w:type="gramEnd"/>
      <w:r w:rsidR="00F6046B">
        <w:rPr>
          <w:sz w:val="28"/>
          <w:szCs w:val="28"/>
        </w:rPr>
        <w:t xml:space="preserve"> sends </w:t>
      </w:r>
      <w:proofErr w:type="spellStart"/>
      <w:r w:rsidR="00F6046B">
        <w:rPr>
          <w:sz w:val="28"/>
          <w:szCs w:val="28"/>
        </w:rPr>
        <w:t>the</w:t>
      </w:r>
      <w:proofErr w:type="spellEnd"/>
      <w:r w:rsidR="00F6046B">
        <w:rPr>
          <w:sz w:val="28"/>
          <w:szCs w:val="28"/>
        </w:rPr>
        <w:t xml:space="preserve"> two port numbers and then closes the connection. </w:t>
      </w:r>
      <w:proofErr w:type="gramStart"/>
      <w:r w:rsidR="00F6046B">
        <w:rPr>
          <w:sz w:val="28"/>
          <w:szCs w:val="28"/>
        </w:rPr>
        <w:t>Also</w:t>
      </w:r>
      <w:proofErr w:type="gramEnd"/>
      <w:r w:rsidR="00F6046B">
        <w:rPr>
          <w:sz w:val="28"/>
          <w:szCs w:val="28"/>
        </w:rPr>
        <w:t xml:space="preserve"> the server starts two threads one for receiving and the other for sending each with each socket created for that particular client and waits for clients to connect.</w:t>
      </w:r>
    </w:p>
    <w:p w14:paraId="7475E43B" w14:textId="450507FF" w:rsidR="00796749" w:rsidRDefault="00796749">
      <w:pPr>
        <w:rPr>
          <w:sz w:val="28"/>
          <w:szCs w:val="28"/>
        </w:rPr>
      </w:pPr>
      <w:r>
        <w:rPr>
          <w:noProof/>
          <w:sz w:val="28"/>
          <w:szCs w:val="28"/>
        </w:rPr>
        <w:lastRenderedPageBreak/>
        <w:drawing>
          <wp:inline distT="0" distB="0" distL="0" distR="0" wp14:anchorId="6D108D03" wp14:editId="51FFFDB8">
            <wp:extent cx="5943600" cy="202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25650"/>
                    </a:xfrm>
                    <a:prstGeom prst="rect">
                      <a:avLst/>
                    </a:prstGeom>
                  </pic:spPr>
                </pic:pic>
              </a:graphicData>
            </a:graphic>
          </wp:inline>
        </w:drawing>
      </w:r>
    </w:p>
    <w:p w14:paraId="4A64D083" w14:textId="6D8796AC" w:rsidR="00F6046B" w:rsidRDefault="00F6046B">
      <w:pPr>
        <w:rPr>
          <w:sz w:val="36"/>
          <w:szCs w:val="36"/>
          <w:u w:val="single"/>
        </w:rPr>
      </w:pPr>
      <w:r w:rsidRPr="00F6046B">
        <w:rPr>
          <w:sz w:val="36"/>
          <w:szCs w:val="36"/>
          <w:u w:val="single"/>
        </w:rPr>
        <w:t>Client Registration:</w:t>
      </w:r>
    </w:p>
    <w:p w14:paraId="758F3698" w14:textId="3F3137F8" w:rsidR="00F6046B" w:rsidRDefault="00F6046B">
      <w:pPr>
        <w:rPr>
          <w:sz w:val="28"/>
          <w:szCs w:val="28"/>
        </w:rPr>
      </w:pPr>
      <w:r>
        <w:rPr>
          <w:sz w:val="28"/>
          <w:szCs w:val="28"/>
        </w:rPr>
        <w:t>Then the client application also starts two thread</w:t>
      </w:r>
      <w:r w:rsidR="006C6CE5">
        <w:rPr>
          <w:sz w:val="28"/>
          <w:szCs w:val="28"/>
        </w:rPr>
        <w:t xml:space="preserve">s </w:t>
      </w:r>
      <w:proofErr w:type="gramStart"/>
      <w:r>
        <w:rPr>
          <w:sz w:val="28"/>
          <w:szCs w:val="28"/>
        </w:rPr>
        <w:t>similar to</w:t>
      </w:r>
      <w:proofErr w:type="gramEnd"/>
      <w:r>
        <w:rPr>
          <w:sz w:val="28"/>
          <w:szCs w:val="28"/>
        </w:rPr>
        <w:t xml:space="preserve"> the </w:t>
      </w:r>
      <w:r w:rsidR="006C6CE5">
        <w:rPr>
          <w:sz w:val="28"/>
          <w:szCs w:val="28"/>
        </w:rPr>
        <w:t xml:space="preserve">server and then takes a name as input and requests for registration to send and receive. If the username is unused and if it is a proper </w:t>
      </w:r>
      <w:proofErr w:type="gramStart"/>
      <w:r w:rsidR="006C6CE5">
        <w:rPr>
          <w:sz w:val="28"/>
          <w:szCs w:val="28"/>
        </w:rPr>
        <w:t>name</w:t>
      </w:r>
      <w:proofErr w:type="gramEnd"/>
      <w:r w:rsidR="006C6CE5">
        <w:rPr>
          <w:sz w:val="28"/>
          <w:szCs w:val="28"/>
        </w:rPr>
        <w:t xml:space="preserve"> the registration process gets completed and the client is ready to send or receive messages otherwise it throws an error and then asks us to input a proper username again and again till we enter one. </w:t>
      </w:r>
    </w:p>
    <w:p w14:paraId="5E3D0B98" w14:textId="7E3D2C03" w:rsidR="00222093" w:rsidRDefault="00222093">
      <w:pPr>
        <w:rPr>
          <w:sz w:val="28"/>
          <w:szCs w:val="28"/>
        </w:rPr>
      </w:pPr>
      <w:r>
        <w:rPr>
          <w:noProof/>
          <w:sz w:val="28"/>
          <w:szCs w:val="28"/>
        </w:rPr>
        <w:drawing>
          <wp:inline distT="0" distB="0" distL="0" distR="0" wp14:anchorId="33760004" wp14:editId="5A11F6FD">
            <wp:extent cx="5943600" cy="29108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2627FF88" w14:textId="6782B8A1" w:rsidR="007A7336" w:rsidRDefault="007A7336">
      <w:pPr>
        <w:rPr>
          <w:sz w:val="28"/>
          <w:szCs w:val="28"/>
        </w:rPr>
      </w:pPr>
    </w:p>
    <w:p w14:paraId="1CF1E97C" w14:textId="0796EA3B" w:rsidR="007A7336" w:rsidRPr="00F6046B" w:rsidRDefault="007A7336">
      <w:pPr>
        <w:rPr>
          <w:sz w:val="28"/>
          <w:szCs w:val="28"/>
        </w:rPr>
      </w:pPr>
      <w:r>
        <w:rPr>
          <w:noProof/>
          <w:sz w:val="28"/>
          <w:szCs w:val="28"/>
        </w:rPr>
        <w:lastRenderedPageBreak/>
        <w:drawing>
          <wp:inline distT="0" distB="0" distL="0" distR="0" wp14:anchorId="43A4850B" wp14:editId="4004C22D">
            <wp:extent cx="5943600" cy="30537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5BA1B64E" w14:textId="21034F08" w:rsidR="00672416" w:rsidRDefault="006C6CE5">
      <w:pPr>
        <w:rPr>
          <w:sz w:val="36"/>
          <w:szCs w:val="36"/>
          <w:u w:val="single"/>
        </w:rPr>
      </w:pPr>
      <w:r w:rsidRPr="006C6CE5">
        <w:rPr>
          <w:sz w:val="36"/>
          <w:szCs w:val="36"/>
          <w:u w:val="single"/>
        </w:rPr>
        <w:t>Sending and Receiving messages:</w:t>
      </w:r>
    </w:p>
    <w:p w14:paraId="16FBB6FB" w14:textId="17A1B8D3" w:rsidR="006C6CE5" w:rsidRDefault="002649A3">
      <w:pPr>
        <w:rPr>
          <w:sz w:val="28"/>
          <w:szCs w:val="28"/>
        </w:rPr>
      </w:pPr>
      <w:r>
        <w:rPr>
          <w:sz w:val="28"/>
          <w:szCs w:val="28"/>
        </w:rPr>
        <w:t>The sender thread in the client program waits for out input and then when we input it sends it to the server using the protocol</w:t>
      </w:r>
      <w:r w:rsidR="00C86D9C">
        <w:rPr>
          <w:sz w:val="28"/>
          <w:szCs w:val="28"/>
        </w:rPr>
        <w:t xml:space="preserve"> given below and then the server checks if the message received has the protocol and if the recipient is available by checking if the recipient is present in the connections dictionary, it forwards the message to the recipient client receiving thread where it prints the message and sends back received acknowledgement to the server and the server also sends an acknowledgement that the message is delivered successfully. The client </w:t>
      </w:r>
      <w:proofErr w:type="gramStart"/>
      <w:r w:rsidR="00C86D9C">
        <w:rPr>
          <w:sz w:val="28"/>
          <w:szCs w:val="28"/>
        </w:rPr>
        <w:t>which</w:t>
      </w:r>
      <w:proofErr w:type="gramEnd"/>
      <w:r w:rsidR="00C86D9C">
        <w:rPr>
          <w:sz w:val="28"/>
          <w:szCs w:val="28"/>
        </w:rPr>
        <w:t xml:space="preserve"> sends the message waits till it receives the delivered acknowledgement. </w:t>
      </w:r>
    </w:p>
    <w:p w14:paraId="323C23AF" w14:textId="57E8D379" w:rsidR="00C86D9C" w:rsidRPr="00D8205F" w:rsidRDefault="00C86D9C">
      <w:pPr>
        <w:rPr>
          <w:b/>
          <w:bCs/>
          <w:sz w:val="28"/>
          <w:szCs w:val="28"/>
          <w:u w:val="single"/>
        </w:rPr>
      </w:pPr>
      <w:r w:rsidRPr="00D8205F">
        <w:rPr>
          <w:b/>
          <w:bCs/>
          <w:sz w:val="28"/>
          <w:szCs w:val="28"/>
          <w:u w:val="single"/>
        </w:rPr>
        <w:t>My Design modifications:</w:t>
      </w:r>
    </w:p>
    <w:p w14:paraId="1A05B17C" w14:textId="7F6F01F4" w:rsidR="00C86D9C" w:rsidRDefault="00C86D9C">
      <w:pPr>
        <w:rPr>
          <w:sz w:val="28"/>
          <w:szCs w:val="28"/>
        </w:rPr>
      </w:pPr>
      <w:r>
        <w:rPr>
          <w:sz w:val="28"/>
          <w:szCs w:val="28"/>
        </w:rPr>
        <w:t>I have slightly altered the protocol so that it suites my program</w:t>
      </w:r>
    </w:p>
    <w:tbl>
      <w:tblPr>
        <w:tblStyle w:val="TableGrid"/>
        <w:tblW w:w="11051" w:type="dxa"/>
        <w:tblInd w:w="-432" w:type="dxa"/>
        <w:tblLook w:val="04A0" w:firstRow="1" w:lastRow="0" w:firstColumn="1" w:lastColumn="0" w:noHBand="0" w:noVBand="1"/>
      </w:tblPr>
      <w:tblGrid>
        <w:gridCol w:w="5040"/>
        <w:gridCol w:w="6011"/>
      </w:tblGrid>
      <w:tr w:rsidR="00C86D9C" w14:paraId="7FE58EB8" w14:textId="77777777" w:rsidTr="00D8205F">
        <w:trPr>
          <w:trHeight w:val="663"/>
        </w:trPr>
        <w:tc>
          <w:tcPr>
            <w:tcW w:w="5040" w:type="dxa"/>
          </w:tcPr>
          <w:p w14:paraId="0D39B5B9" w14:textId="79238053" w:rsidR="00C86D9C" w:rsidRDefault="00C86D9C">
            <w:pPr>
              <w:rPr>
                <w:sz w:val="28"/>
                <w:szCs w:val="28"/>
              </w:rPr>
            </w:pPr>
            <w:r>
              <w:rPr>
                <w:sz w:val="28"/>
                <w:szCs w:val="28"/>
              </w:rPr>
              <w:t>Client to server to send a message</w:t>
            </w:r>
          </w:p>
        </w:tc>
        <w:tc>
          <w:tcPr>
            <w:tcW w:w="6011" w:type="dxa"/>
          </w:tcPr>
          <w:p w14:paraId="19E1F3B6" w14:textId="468E3B26" w:rsidR="00C86D9C" w:rsidRDefault="00C86D9C">
            <w:pPr>
              <w:rPr>
                <w:sz w:val="28"/>
                <w:szCs w:val="28"/>
              </w:rPr>
            </w:pPr>
            <w:r>
              <w:rPr>
                <w:sz w:val="28"/>
                <w:szCs w:val="28"/>
              </w:rPr>
              <w:t xml:space="preserve">SEND </w:t>
            </w:r>
            <w:r w:rsidR="00D8205F">
              <w:rPr>
                <w:sz w:val="28"/>
                <w:szCs w:val="28"/>
              </w:rPr>
              <w:t xml:space="preserve">  </w:t>
            </w:r>
            <w:r>
              <w:rPr>
                <w:sz w:val="28"/>
                <w:szCs w:val="28"/>
              </w:rPr>
              <w:t>&lt;recipient name</w:t>
            </w:r>
            <w:proofErr w:type="gramStart"/>
            <w:r>
              <w:rPr>
                <w:sz w:val="28"/>
                <w:szCs w:val="28"/>
              </w:rPr>
              <w:t>&gt;</w:t>
            </w:r>
            <w:r w:rsidR="00D8205F">
              <w:rPr>
                <w:sz w:val="28"/>
                <w:szCs w:val="28"/>
              </w:rPr>
              <w:t xml:space="preserve"> </w:t>
            </w:r>
            <w:r>
              <w:rPr>
                <w:sz w:val="28"/>
                <w:szCs w:val="28"/>
              </w:rPr>
              <w:t xml:space="preserve"> &lt;</w:t>
            </w:r>
            <w:proofErr w:type="gramEnd"/>
            <w:r>
              <w:rPr>
                <w:sz w:val="28"/>
                <w:szCs w:val="28"/>
              </w:rPr>
              <w:t>Content Length&gt;</w:t>
            </w:r>
            <w:r w:rsidR="00D8205F">
              <w:rPr>
                <w:sz w:val="28"/>
                <w:szCs w:val="28"/>
              </w:rPr>
              <w:t xml:space="preserve"> </w:t>
            </w:r>
          </w:p>
          <w:p w14:paraId="79FD279C" w14:textId="47C07358" w:rsidR="00D8205F" w:rsidRDefault="00D8205F">
            <w:pPr>
              <w:rPr>
                <w:sz w:val="28"/>
                <w:szCs w:val="28"/>
              </w:rPr>
            </w:pPr>
            <w:r>
              <w:rPr>
                <w:sz w:val="28"/>
                <w:szCs w:val="28"/>
              </w:rPr>
              <w:t xml:space="preserve">&lt;message body&gt; </w:t>
            </w:r>
          </w:p>
        </w:tc>
      </w:tr>
      <w:tr w:rsidR="00C86D9C" w14:paraId="602D2871" w14:textId="77777777" w:rsidTr="00D8205F">
        <w:trPr>
          <w:trHeight w:val="663"/>
        </w:trPr>
        <w:tc>
          <w:tcPr>
            <w:tcW w:w="5040" w:type="dxa"/>
          </w:tcPr>
          <w:p w14:paraId="24A11D36" w14:textId="2020B0E8" w:rsidR="00C86D9C" w:rsidRDefault="00D8205F">
            <w:pPr>
              <w:rPr>
                <w:sz w:val="28"/>
                <w:szCs w:val="28"/>
              </w:rPr>
            </w:pPr>
            <w:r>
              <w:rPr>
                <w:sz w:val="28"/>
                <w:szCs w:val="28"/>
              </w:rPr>
              <w:t>Server to client for forwarding a message</w:t>
            </w:r>
          </w:p>
        </w:tc>
        <w:tc>
          <w:tcPr>
            <w:tcW w:w="6011" w:type="dxa"/>
          </w:tcPr>
          <w:p w14:paraId="53EA578A" w14:textId="597FF76C" w:rsidR="00C86D9C" w:rsidRDefault="00D8205F">
            <w:pPr>
              <w:rPr>
                <w:sz w:val="28"/>
                <w:szCs w:val="28"/>
              </w:rPr>
            </w:pPr>
            <w:proofErr w:type="gramStart"/>
            <w:r>
              <w:rPr>
                <w:sz w:val="28"/>
                <w:szCs w:val="28"/>
              </w:rPr>
              <w:t>FORWARD  &lt;</w:t>
            </w:r>
            <w:proofErr w:type="gramEnd"/>
            <w:r>
              <w:rPr>
                <w:sz w:val="28"/>
                <w:szCs w:val="28"/>
              </w:rPr>
              <w:t>recipient name&gt; &lt;Content Length&gt;  &lt;message body&gt;</w:t>
            </w:r>
          </w:p>
        </w:tc>
      </w:tr>
      <w:tr w:rsidR="00C86D9C" w14:paraId="6A5F5143" w14:textId="77777777" w:rsidTr="00D8205F">
        <w:trPr>
          <w:trHeight w:val="652"/>
        </w:trPr>
        <w:tc>
          <w:tcPr>
            <w:tcW w:w="5040" w:type="dxa"/>
          </w:tcPr>
          <w:p w14:paraId="3F7552B0" w14:textId="51881DB8" w:rsidR="00C86D9C" w:rsidRDefault="00D8205F">
            <w:pPr>
              <w:rPr>
                <w:sz w:val="28"/>
                <w:szCs w:val="28"/>
              </w:rPr>
            </w:pPr>
            <w:r>
              <w:rPr>
                <w:sz w:val="28"/>
                <w:szCs w:val="28"/>
              </w:rPr>
              <w:t>Server to client if broadcasting</w:t>
            </w:r>
          </w:p>
        </w:tc>
        <w:tc>
          <w:tcPr>
            <w:tcW w:w="6011" w:type="dxa"/>
          </w:tcPr>
          <w:p w14:paraId="6B62ED7A" w14:textId="77777777" w:rsidR="007A7336" w:rsidRDefault="00D8205F">
            <w:pPr>
              <w:rPr>
                <w:sz w:val="28"/>
                <w:szCs w:val="28"/>
              </w:rPr>
            </w:pPr>
            <w:proofErr w:type="gramStart"/>
            <w:r>
              <w:rPr>
                <w:sz w:val="28"/>
                <w:szCs w:val="28"/>
              </w:rPr>
              <w:t>BROADCAST  &lt;</w:t>
            </w:r>
            <w:proofErr w:type="gramEnd"/>
            <w:r>
              <w:rPr>
                <w:sz w:val="28"/>
                <w:szCs w:val="28"/>
              </w:rPr>
              <w:t>recipient name&gt; &lt;Content Length&gt;</w:t>
            </w:r>
          </w:p>
          <w:p w14:paraId="12F20966" w14:textId="0F388B68" w:rsidR="00C86D9C" w:rsidRDefault="007A7336">
            <w:pPr>
              <w:rPr>
                <w:sz w:val="28"/>
                <w:szCs w:val="28"/>
              </w:rPr>
            </w:pPr>
            <w:r>
              <w:rPr>
                <w:sz w:val="28"/>
                <w:szCs w:val="28"/>
              </w:rPr>
              <w:t>message</w:t>
            </w:r>
            <w:r w:rsidR="00D8205F">
              <w:rPr>
                <w:sz w:val="28"/>
                <w:szCs w:val="28"/>
              </w:rPr>
              <w:t xml:space="preserve"> </w:t>
            </w:r>
          </w:p>
        </w:tc>
      </w:tr>
      <w:tr w:rsidR="00C86D9C" w14:paraId="6CED8DD6" w14:textId="77777777" w:rsidTr="00D8205F">
        <w:trPr>
          <w:trHeight w:val="337"/>
        </w:trPr>
        <w:tc>
          <w:tcPr>
            <w:tcW w:w="5040" w:type="dxa"/>
          </w:tcPr>
          <w:p w14:paraId="65BD74EB" w14:textId="77777777" w:rsidR="00C86D9C" w:rsidRDefault="00C86D9C">
            <w:pPr>
              <w:rPr>
                <w:sz w:val="28"/>
                <w:szCs w:val="28"/>
              </w:rPr>
            </w:pPr>
          </w:p>
        </w:tc>
        <w:tc>
          <w:tcPr>
            <w:tcW w:w="6011" w:type="dxa"/>
          </w:tcPr>
          <w:p w14:paraId="303B45B2" w14:textId="77777777" w:rsidR="00C86D9C" w:rsidRDefault="00C86D9C">
            <w:pPr>
              <w:rPr>
                <w:sz w:val="28"/>
                <w:szCs w:val="28"/>
              </w:rPr>
            </w:pPr>
          </w:p>
        </w:tc>
      </w:tr>
    </w:tbl>
    <w:p w14:paraId="60AAFA94" w14:textId="77777777" w:rsidR="00C86D9C" w:rsidRDefault="00C86D9C">
      <w:pPr>
        <w:rPr>
          <w:sz w:val="28"/>
          <w:szCs w:val="28"/>
        </w:rPr>
      </w:pPr>
    </w:p>
    <w:p w14:paraId="220F41BE" w14:textId="0195D1B8" w:rsidR="00672416" w:rsidRDefault="00D8205F">
      <w:pPr>
        <w:rPr>
          <w:sz w:val="28"/>
          <w:szCs w:val="28"/>
        </w:rPr>
      </w:pPr>
      <w:r>
        <w:rPr>
          <w:sz w:val="28"/>
          <w:szCs w:val="28"/>
        </w:rPr>
        <w:t xml:space="preserve">The remaining protocol is </w:t>
      </w:r>
      <w:proofErr w:type="gramStart"/>
      <w:r>
        <w:rPr>
          <w:sz w:val="28"/>
          <w:szCs w:val="28"/>
        </w:rPr>
        <w:t>similar to</w:t>
      </w:r>
      <w:proofErr w:type="gramEnd"/>
      <w:r>
        <w:rPr>
          <w:sz w:val="28"/>
          <w:szCs w:val="28"/>
        </w:rPr>
        <w:t xml:space="preserve"> what is mentioned in the assignment question. The first two rows if the above table is modified just to reduce the length of the http request. But the third row, when the message is to be </w:t>
      </w:r>
      <w:proofErr w:type="gramStart"/>
      <w:r>
        <w:rPr>
          <w:sz w:val="28"/>
          <w:szCs w:val="28"/>
        </w:rPr>
        <w:t>broadcasted</w:t>
      </w:r>
      <w:proofErr w:type="gramEnd"/>
      <w:r>
        <w:rPr>
          <w:sz w:val="28"/>
          <w:szCs w:val="28"/>
        </w:rPr>
        <w:t xml:space="preserve"> I thought I wouldn’t need a acknowledgement so that I changed it to the above so that I don’t need to wait for the client sender thread to wait till the acknowledgement arrives.</w:t>
      </w:r>
    </w:p>
    <w:p w14:paraId="5366D2BD" w14:textId="3399D5BE" w:rsidR="00D8205F" w:rsidRDefault="00D8205F">
      <w:pPr>
        <w:rPr>
          <w:sz w:val="28"/>
          <w:szCs w:val="28"/>
        </w:rPr>
      </w:pPr>
      <w:r>
        <w:rPr>
          <w:sz w:val="28"/>
          <w:szCs w:val="28"/>
        </w:rPr>
        <w:t xml:space="preserve">My server also doesn’t close the connection if the header is incomplete and </w:t>
      </w:r>
      <w:r w:rsidR="00A3258E">
        <w:rPr>
          <w:sz w:val="28"/>
          <w:szCs w:val="28"/>
        </w:rPr>
        <w:t xml:space="preserve">returns the client with </w:t>
      </w:r>
      <w:proofErr w:type="gramStart"/>
      <w:r w:rsidR="00A3258E">
        <w:rPr>
          <w:sz w:val="28"/>
          <w:szCs w:val="28"/>
        </w:rPr>
        <w:t>a</w:t>
      </w:r>
      <w:proofErr w:type="gramEnd"/>
      <w:r w:rsidR="00A3258E">
        <w:rPr>
          <w:sz w:val="28"/>
          <w:szCs w:val="28"/>
        </w:rPr>
        <w:t xml:space="preserve"> error message and the client displays the error and asks the client type the message in format again. But </w:t>
      </w:r>
      <w:proofErr w:type="gramStart"/>
      <w:r w:rsidR="00A3258E">
        <w:rPr>
          <w:sz w:val="28"/>
          <w:szCs w:val="28"/>
        </w:rPr>
        <w:t>actually</w:t>
      </w:r>
      <w:proofErr w:type="gramEnd"/>
      <w:r w:rsidR="00A3258E">
        <w:rPr>
          <w:sz w:val="28"/>
          <w:szCs w:val="28"/>
        </w:rPr>
        <w:t xml:space="preserve"> it never happens in my code because my client accepts properly formatted messages and always follows the protocol.</w:t>
      </w:r>
    </w:p>
    <w:p w14:paraId="5D6C31BD" w14:textId="64B55EF9" w:rsidR="00D039D7" w:rsidRDefault="00D039D7">
      <w:pPr>
        <w:rPr>
          <w:sz w:val="28"/>
          <w:szCs w:val="28"/>
        </w:rPr>
      </w:pPr>
      <w:r>
        <w:rPr>
          <w:sz w:val="28"/>
          <w:szCs w:val="28"/>
        </w:rPr>
        <w:t xml:space="preserve">I also add the feature to close the client connection by just typing “close” as input instead if the message. This closes the </w:t>
      </w:r>
      <w:r w:rsidR="00185885">
        <w:rPr>
          <w:sz w:val="28"/>
          <w:szCs w:val="28"/>
        </w:rPr>
        <w:t>threads and the sockets corresponding to that client.</w:t>
      </w:r>
    </w:p>
    <w:p w14:paraId="1D095C36" w14:textId="64DC7929" w:rsidR="00796749" w:rsidRDefault="00796749">
      <w:pPr>
        <w:rPr>
          <w:sz w:val="28"/>
          <w:szCs w:val="28"/>
        </w:rPr>
      </w:pPr>
      <w:r>
        <w:rPr>
          <w:noProof/>
          <w:sz w:val="28"/>
          <w:szCs w:val="28"/>
        </w:rPr>
        <w:drawing>
          <wp:inline distT="0" distB="0" distL="0" distR="0" wp14:anchorId="7920FD52" wp14:editId="55186A90">
            <wp:extent cx="5943600" cy="19462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6275"/>
                    </a:xfrm>
                    <a:prstGeom prst="rect">
                      <a:avLst/>
                    </a:prstGeom>
                  </pic:spPr>
                </pic:pic>
              </a:graphicData>
            </a:graphic>
          </wp:inline>
        </w:drawing>
      </w:r>
    </w:p>
    <w:p w14:paraId="4B4C69CA" w14:textId="24BD0B47" w:rsidR="00185885" w:rsidRDefault="00185885">
      <w:pPr>
        <w:rPr>
          <w:sz w:val="28"/>
          <w:szCs w:val="28"/>
        </w:rPr>
      </w:pPr>
      <w:r>
        <w:rPr>
          <w:sz w:val="28"/>
          <w:szCs w:val="28"/>
        </w:rPr>
        <w:t>I also added a feature which notifies each client when a new client is joined or if someone is left</w:t>
      </w:r>
    </w:p>
    <w:p w14:paraId="03666B07" w14:textId="5C077AD6" w:rsidR="00796749" w:rsidRDefault="00796749">
      <w:pPr>
        <w:rPr>
          <w:sz w:val="28"/>
          <w:szCs w:val="28"/>
        </w:rPr>
      </w:pPr>
      <w:r>
        <w:rPr>
          <w:noProof/>
          <w:sz w:val="28"/>
          <w:szCs w:val="28"/>
        </w:rPr>
        <w:lastRenderedPageBreak/>
        <w:drawing>
          <wp:inline distT="0" distB="0" distL="0" distR="0" wp14:anchorId="43049B1D" wp14:editId="2CDAAC0F">
            <wp:extent cx="5943600" cy="194183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14:paraId="26005735" w14:textId="0FF82FD8" w:rsidR="00796749" w:rsidRDefault="00796749">
      <w:pPr>
        <w:rPr>
          <w:sz w:val="28"/>
          <w:szCs w:val="28"/>
        </w:rPr>
      </w:pPr>
      <w:r>
        <w:rPr>
          <w:noProof/>
          <w:sz w:val="28"/>
          <w:szCs w:val="28"/>
        </w:rPr>
        <w:drawing>
          <wp:inline distT="0" distB="0" distL="0" distR="0" wp14:anchorId="3F5020D3" wp14:editId="583EA9A7">
            <wp:extent cx="5943600" cy="19462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6275"/>
                    </a:xfrm>
                    <a:prstGeom prst="rect">
                      <a:avLst/>
                    </a:prstGeom>
                  </pic:spPr>
                </pic:pic>
              </a:graphicData>
            </a:graphic>
          </wp:inline>
        </w:drawing>
      </w:r>
    </w:p>
    <w:p w14:paraId="0C397DD6" w14:textId="77777777" w:rsidR="00D8205F" w:rsidRPr="00672416" w:rsidRDefault="00D8205F">
      <w:pPr>
        <w:rPr>
          <w:sz w:val="28"/>
          <w:szCs w:val="28"/>
        </w:rPr>
      </w:pPr>
    </w:p>
    <w:p w14:paraId="6D4C9A94" w14:textId="77777777" w:rsidR="00672416" w:rsidRPr="00672416" w:rsidRDefault="00672416">
      <w:pPr>
        <w:rPr>
          <w:sz w:val="40"/>
          <w:szCs w:val="40"/>
        </w:rPr>
      </w:pPr>
    </w:p>
    <w:p w14:paraId="30476357" w14:textId="77777777" w:rsidR="00672416" w:rsidRPr="00672416" w:rsidRDefault="00672416">
      <w:pPr>
        <w:rPr>
          <w:sz w:val="72"/>
          <w:szCs w:val="72"/>
        </w:rPr>
      </w:pPr>
    </w:p>
    <w:sectPr w:rsidR="00672416" w:rsidRPr="00672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9D"/>
    <w:rsid w:val="001158FE"/>
    <w:rsid w:val="00185885"/>
    <w:rsid w:val="002109E3"/>
    <w:rsid w:val="00222093"/>
    <w:rsid w:val="002649A3"/>
    <w:rsid w:val="0049059D"/>
    <w:rsid w:val="00632D21"/>
    <w:rsid w:val="00634560"/>
    <w:rsid w:val="00672416"/>
    <w:rsid w:val="006C6CE5"/>
    <w:rsid w:val="00796749"/>
    <w:rsid w:val="007A7336"/>
    <w:rsid w:val="009E1A06"/>
    <w:rsid w:val="00A3258E"/>
    <w:rsid w:val="00C86D9C"/>
    <w:rsid w:val="00D039D7"/>
    <w:rsid w:val="00D8205F"/>
    <w:rsid w:val="00F6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1326"/>
  <w15:chartTrackingRefBased/>
  <w15:docId w15:val="{D96A8291-5688-4DF7-8016-4584E3A1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6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 Khyateeswar Naidu</dc:creator>
  <cp:keywords/>
  <dc:description/>
  <cp:lastModifiedBy>Nalla Khyateeswar Naidu</cp:lastModifiedBy>
  <cp:revision>2</cp:revision>
  <dcterms:created xsi:type="dcterms:W3CDTF">2021-09-17T09:06:00Z</dcterms:created>
  <dcterms:modified xsi:type="dcterms:W3CDTF">2021-09-17T09:06:00Z</dcterms:modified>
</cp:coreProperties>
</file>