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E8E" w:rsidRPr="00737E8E" w:rsidRDefault="00737E8E" w:rsidP="001014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7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Nova Precision</w:t>
      </w:r>
      <w:bookmarkStart w:id="0" w:name="_GoBack"/>
      <w:bookmarkEnd w:id="0"/>
      <w:r w:rsidRPr="00737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Manufacturing Pvt Ltd</w:t>
      </w:r>
    </w:p>
    <w:p w:rsidR="00737E8E" w:rsidRPr="00737E8E" w:rsidRDefault="00737E8E" w:rsidP="001014F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E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Procurement Analytics — Business Findings &amp; Recommendations</w:t>
      </w:r>
    </w:p>
    <w:p w:rsidR="00737E8E" w:rsidRPr="00D36E84" w:rsidRDefault="00737E8E" w:rsidP="00737E8E">
      <w:pPr>
        <w:spacing w:before="100" w:beforeAutospacing="1" w:after="100" w:afterAutospacing="1" w:line="240" w:lineRule="auto"/>
        <w:rPr>
          <w:rFonts w:ascii="Lucida Fax" w:eastAsia="Times New Roman" w:hAnsi="Lucida Fax" w:cs="Times New Roman"/>
          <w:sz w:val="24"/>
          <w:szCs w:val="24"/>
          <w:lang w:eastAsia="en-IN"/>
        </w:rPr>
      </w:pPr>
      <w:r w:rsidRPr="00D36E84">
        <w:rPr>
          <w:rFonts w:ascii="Lucida Fax" w:eastAsia="Times New Roman" w:hAnsi="Lucida Fax" w:cs="Times New Roman"/>
          <w:b/>
          <w:bCs/>
          <w:sz w:val="24"/>
          <w:szCs w:val="24"/>
          <w:lang w:eastAsia="en-IN"/>
        </w:rPr>
        <w:t>Analysis Period:</w:t>
      </w:r>
      <w:r w:rsidRPr="00D36E84">
        <w:rPr>
          <w:rFonts w:ascii="Lucida Fax" w:eastAsia="Times New Roman" w:hAnsi="Lucida Fax" w:cs="Times New Roman"/>
          <w:sz w:val="24"/>
          <w:szCs w:val="24"/>
          <w:lang w:eastAsia="en-IN"/>
        </w:rPr>
        <w:t xml:space="preserve"> FY2024–25</w:t>
      </w:r>
      <w:r w:rsidRPr="00D36E84">
        <w:rPr>
          <w:rFonts w:ascii="Lucida Fax" w:eastAsia="Times New Roman" w:hAnsi="Lucida Fax" w:cs="Times New Roman"/>
          <w:sz w:val="24"/>
          <w:szCs w:val="24"/>
          <w:lang w:eastAsia="en-IN"/>
        </w:rPr>
        <w:br/>
      </w:r>
      <w:r w:rsidRPr="00D36E84">
        <w:rPr>
          <w:rFonts w:ascii="Lucida Fax" w:eastAsia="Times New Roman" w:hAnsi="Lucida Fax" w:cs="Times New Roman"/>
          <w:b/>
          <w:bCs/>
          <w:sz w:val="24"/>
          <w:szCs w:val="24"/>
          <w:lang w:eastAsia="en-IN"/>
        </w:rPr>
        <w:t>Data Covered:</w:t>
      </w:r>
      <w:r w:rsidRPr="00D36E84">
        <w:rPr>
          <w:rFonts w:ascii="Lucida Fax" w:eastAsia="Times New Roman" w:hAnsi="Lucida Fax" w:cs="Times New Roman"/>
          <w:sz w:val="24"/>
          <w:szCs w:val="24"/>
          <w:lang w:eastAsia="en-IN"/>
        </w:rPr>
        <w:t xml:space="preserve"> Vendors, Employees/Approvers, Purchase Orders, Invoices &amp; Payments</w:t>
      </w:r>
    </w:p>
    <w:p w:rsidR="00737E8E" w:rsidRPr="006419B7" w:rsidRDefault="00737E8E" w:rsidP="00737E8E">
      <w:pPr>
        <w:pStyle w:val="Heading1"/>
        <w:rPr>
          <w:u w:val="single"/>
        </w:rPr>
      </w:pPr>
      <w:r w:rsidRPr="006419B7">
        <w:rPr>
          <w:u w:val="single"/>
        </w:rPr>
        <w:t>Executive Summary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As part of this project, I worked with procurement data from Nova Precision Manufacturing Pvt Ltd to understand where the company may have gaps or unusual patterns in its procurement process.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I l</w:t>
      </w:r>
      <w:r w:rsidR="00C2331E" w:rsidRPr="00D36E84">
        <w:rPr>
          <w:rFonts w:ascii="Arial" w:hAnsi="Arial" w:cs="Arial"/>
        </w:rPr>
        <w:t>ooked at the data from multiple angles such as</w:t>
      </w:r>
      <w:r w:rsidRPr="00D36E84">
        <w:rPr>
          <w:rFonts w:ascii="Arial" w:hAnsi="Arial" w:cs="Arial"/>
        </w:rPr>
        <w:t xml:space="preserve"> vendor spending, purchase orders, invoice records, approvals, vendor relationships, and payment delays. While exploring the data, I found a number of exceptions that could be useful for the management and audit team to look into further.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Some of the main things that stood out</w:t>
      </w:r>
      <w:r w:rsidR="00C2331E" w:rsidRPr="00D36E84">
        <w:rPr>
          <w:rFonts w:ascii="Arial" w:hAnsi="Arial" w:cs="Arial"/>
        </w:rPr>
        <w:t xml:space="preserve"> to me</w:t>
      </w:r>
      <w:r w:rsidRPr="00D36E84">
        <w:rPr>
          <w:rFonts w:ascii="Arial" w:hAnsi="Arial" w:cs="Arial"/>
        </w:rPr>
        <w:t xml:space="preserve"> were invoices without purchase orders, possible duplicate invoices, approval-limit exceptions, vendors sharing bank accounts, incomplete vendor information, vendor-employee address matches, and a high number of late payments.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The analysis also showed that procurement spending is fairly concentrated. The top 10 vendors account for around </w:t>
      </w:r>
      <w:r w:rsidRPr="00D36E84">
        <w:rPr>
          <w:rStyle w:val="Strong"/>
          <w:rFonts w:ascii="Arial" w:hAnsi="Arial" w:cs="Arial"/>
        </w:rPr>
        <w:t>55.6% of the positive invoice spend</w:t>
      </w:r>
      <w:r w:rsidRPr="00D36E84">
        <w:rPr>
          <w:rFonts w:ascii="Arial" w:hAnsi="Arial" w:cs="Arial"/>
        </w:rPr>
        <w:t>.</w:t>
      </w:r>
    </w:p>
    <w:p w:rsidR="00737E8E" w:rsidRPr="006419B7" w:rsidRDefault="00737E8E" w:rsidP="006419B7">
      <w:pPr>
        <w:pStyle w:val="NormalWeb"/>
        <w:rPr>
          <w:rFonts w:ascii="Arial" w:hAnsi="Arial" w:cs="Arial"/>
          <w:b/>
          <w:sz w:val="52"/>
          <w:szCs w:val="52"/>
        </w:rPr>
      </w:pPr>
      <w:r w:rsidRPr="006419B7">
        <w:rPr>
          <w:b/>
          <w:sz w:val="48"/>
          <w:szCs w:val="48"/>
          <w:u w:val="single"/>
        </w:rPr>
        <w:t>Key</w:t>
      </w:r>
      <w:r w:rsidRPr="006419B7">
        <w:rPr>
          <w:b/>
          <w:sz w:val="52"/>
          <w:szCs w:val="52"/>
          <w:u w:val="single"/>
        </w:rPr>
        <w:t xml:space="preserve"> Findings</w:t>
      </w:r>
    </w:p>
    <w:p w:rsidR="00737E8E" w:rsidRDefault="00737E8E" w:rsidP="00737E8E">
      <w:pPr>
        <w:pStyle w:val="Heading2"/>
      </w:pPr>
      <w:r>
        <w:t>.1 Procurement Spend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The dataset contained around </w:t>
      </w:r>
      <w:r w:rsidRPr="00D36E84">
        <w:rPr>
          <w:rStyle w:val="Strong"/>
          <w:rFonts w:ascii="Arial" w:eastAsiaTheme="majorEastAsia" w:hAnsi="Arial" w:cs="Arial"/>
        </w:rPr>
        <w:t xml:space="preserve">₹9.17 </w:t>
      </w:r>
      <w:proofErr w:type="spellStart"/>
      <w:r w:rsidRPr="00D36E84">
        <w:rPr>
          <w:rStyle w:val="Strong"/>
          <w:rFonts w:ascii="Arial" w:eastAsiaTheme="majorEastAsia" w:hAnsi="Arial" w:cs="Arial"/>
        </w:rPr>
        <w:t>crore</w:t>
      </w:r>
      <w:proofErr w:type="spellEnd"/>
      <w:r w:rsidRPr="00D36E84">
        <w:rPr>
          <w:rStyle w:val="Strong"/>
          <w:rFonts w:ascii="Arial" w:eastAsiaTheme="majorEastAsia" w:hAnsi="Arial" w:cs="Arial"/>
        </w:rPr>
        <w:t xml:space="preserve"> of positive invoice spend</w:t>
      </w:r>
      <w:r w:rsidR="006419B7">
        <w:rPr>
          <w:rFonts w:ascii="Arial" w:hAnsi="Arial" w:cs="Arial"/>
        </w:rPr>
        <w:t xml:space="preserve"> for the period analys</w:t>
      </w:r>
      <w:r w:rsidRPr="00D36E84">
        <w:rPr>
          <w:rFonts w:ascii="Arial" w:hAnsi="Arial" w:cs="Arial"/>
        </w:rPr>
        <w:t>ed.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One thing I noticed was that the </w:t>
      </w:r>
      <w:r w:rsidRPr="00D36E84">
        <w:rPr>
          <w:rFonts w:ascii="Arial" w:hAnsi="Arial" w:cs="Arial"/>
          <w:b/>
        </w:rPr>
        <w:t>spending was not evenly distributed</w:t>
      </w:r>
      <w:r w:rsidRPr="00D36E84">
        <w:rPr>
          <w:rFonts w:ascii="Arial" w:hAnsi="Arial" w:cs="Arial"/>
        </w:rPr>
        <w:t xml:space="preserve"> among all vendors. The </w:t>
      </w:r>
      <w:r w:rsidRPr="00D36E84">
        <w:rPr>
          <w:rStyle w:val="Strong"/>
          <w:rFonts w:ascii="Arial" w:eastAsiaTheme="majorEastAsia" w:hAnsi="Arial" w:cs="Arial"/>
        </w:rPr>
        <w:t>top 10 vendors accounted for around 55.6% of the total positive invoice spend</w:t>
      </w:r>
      <w:r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This does not necessarily mean there is a problem. Large vendors naturally tend to account for a larger share of procurement. However, it does mean that these vendors are important to the company's overall procurement activity.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lastRenderedPageBreak/>
        <w:t>What I would suggest</w:t>
      </w:r>
    </w:p>
    <w:p w:rsidR="00737E8E" w:rsidRDefault="00C2331E" w:rsidP="00737E8E">
      <w:pPr>
        <w:pStyle w:val="NormalWeb"/>
      </w:pPr>
      <w:r w:rsidRPr="00D36E84">
        <w:rPr>
          <w:rFonts w:ascii="Arial" w:hAnsi="Arial" w:cs="Arial"/>
        </w:rPr>
        <w:t>It would be useful to dai</w:t>
      </w:r>
      <w:r w:rsidR="00737E8E" w:rsidRPr="00D36E84">
        <w:rPr>
          <w:rFonts w:ascii="Arial" w:hAnsi="Arial" w:cs="Arial"/>
        </w:rPr>
        <w:t>ly monitor the company's dependence on its major vendors and compare their pricing, contracts, performance, and availability of alternative suppliers</w:t>
      </w:r>
      <w:r w:rsidR="00737E8E">
        <w:t>.</w:t>
      </w:r>
    </w:p>
    <w:p w:rsidR="00737E8E" w:rsidRDefault="00737E8E" w:rsidP="00737E8E"/>
    <w:p w:rsidR="00737E8E" w:rsidRPr="001014F6" w:rsidRDefault="001014F6" w:rsidP="00737E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.</w:t>
      </w:r>
      <w:r w:rsidR="00737E8E" w:rsidRPr="001014F6">
        <w:rPr>
          <w:sz w:val="36"/>
          <w:szCs w:val="36"/>
        </w:rPr>
        <w:t xml:space="preserve">2 Invoices </w:t>
      </w:r>
      <w:proofErr w:type="gramStart"/>
      <w:r w:rsidR="00737E8E" w:rsidRPr="001014F6">
        <w:rPr>
          <w:sz w:val="36"/>
          <w:szCs w:val="36"/>
        </w:rPr>
        <w:t>Without</w:t>
      </w:r>
      <w:proofErr w:type="gramEnd"/>
      <w:r w:rsidR="00737E8E" w:rsidRPr="001014F6">
        <w:rPr>
          <w:sz w:val="36"/>
          <w:szCs w:val="36"/>
        </w:rPr>
        <w:t xml:space="preserve"> Purchase Orders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 found </w:t>
      </w:r>
      <w:r w:rsidRPr="00D36E84">
        <w:rPr>
          <w:rStyle w:val="Strong"/>
          <w:rFonts w:ascii="Arial" w:eastAsiaTheme="majorEastAsia" w:hAnsi="Arial" w:cs="Arial"/>
        </w:rPr>
        <w:t>37 invoices that did not have an associated purchase order</w:t>
      </w:r>
      <w:r w:rsidRPr="00D36E84">
        <w:rPr>
          <w:rFonts w:ascii="Arial" w:hAnsi="Arial" w:cs="Arial"/>
        </w:rPr>
        <w:t xml:space="preserve">. Together, these invoices </w:t>
      </w:r>
      <w:r w:rsidR="00C2331E" w:rsidRPr="00D36E84">
        <w:rPr>
          <w:rFonts w:ascii="Arial" w:hAnsi="Arial" w:cs="Arial"/>
        </w:rPr>
        <w:t xml:space="preserve">were of </w:t>
      </w:r>
      <w:r w:rsidRPr="00D36E84">
        <w:rPr>
          <w:rFonts w:ascii="Arial" w:hAnsi="Arial" w:cs="Arial"/>
        </w:rPr>
        <w:t xml:space="preserve">approximately </w:t>
      </w:r>
      <w:r w:rsidRPr="00D36E84">
        <w:rPr>
          <w:rStyle w:val="Strong"/>
          <w:rFonts w:ascii="Arial" w:eastAsiaTheme="majorEastAsia" w:hAnsi="Arial" w:cs="Arial"/>
        </w:rPr>
        <w:t>₹42.45 lakh</w:t>
      </w:r>
      <w:r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This </w:t>
      </w:r>
      <w:r w:rsidR="00C2331E" w:rsidRPr="00D36E84">
        <w:rPr>
          <w:rFonts w:ascii="Arial" w:hAnsi="Arial" w:cs="Arial"/>
        </w:rPr>
        <w:t xml:space="preserve">stood out the most for me </w:t>
      </w:r>
      <w:r w:rsidRPr="00D36E84">
        <w:rPr>
          <w:rFonts w:ascii="Arial" w:hAnsi="Arial" w:cs="Arial"/>
        </w:rPr>
        <w:t>because a normal procurement process would generally have a purchase order that can be matched with the invoice.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There could be valid reasons for some of these cases, but </w:t>
      </w:r>
      <w:r w:rsidR="00C2331E" w:rsidRPr="00D36E84">
        <w:rPr>
          <w:rFonts w:ascii="Arial" w:hAnsi="Arial" w:cs="Arial"/>
        </w:rPr>
        <w:t xml:space="preserve">we can still </w:t>
      </w:r>
      <w:r w:rsidRPr="00D36E84">
        <w:rPr>
          <w:rFonts w:ascii="Arial" w:hAnsi="Arial" w:cs="Arial"/>
        </w:rPr>
        <w:t>check</w:t>
      </w:r>
      <w:r w:rsidR="00C2331E" w:rsidRPr="00D36E84">
        <w:rPr>
          <w:rFonts w:ascii="Arial" w:hAnsi="Arial" w:cs="Arial"/>
        </w:rPr>
        <w:t xml:space="preserve"> these</w:t>
      </w:r>
      <w:r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F</w:t>
      </w:r>
      <w:r w:rsidR="001014F6" w:rsidRPr="00D36E84">
        <w:rPr>
          <w:rFonts w:ascii="Arial" w:hAnsi="Arial" w:cs="Arial"/>
        </w:rPr>
        <w:t>or these invoices, the company sh</w:t>
      </w:r>
      <w:r w:rsidRPr="00D36E84">
        <w:rPr>
          <w:rFonts w:ascii="Arial" w:hAnsi="Arial" w:cs="Arial"/>
        </w:rPr>
        <w:t>ould check: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Who requested the purchase? 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Who approved it? 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Was there a quotation or contract? 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Was the product/service actually received? 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Why was a PO not created? </w:t>
      </w:r>
    </w:p>
    <w:p w:rsidR="00737E8E" w:rsidRPr="00D36E84" w:rsidRDefault="00737E8E" w:rsidP="00737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Was there a genuine business reason for bypassing the normal process? 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If the same type of transaction keeps appearing without a PO, it may be worth reviewing that process.</w:t>
      </w:r>
    </w:p>
    <w:p w:rsidR="00737E8E" w:rsidRDefault="00737E8E" w:rsidP="00737E8E"/>
    <w:p w:rsidR="00737E8E" w:rsidRPr="001014F6" w:rsidRDefault="00737E8E" w:rsidP="00737E8E">
      <w:pPr>
        <w:pStyle w:val="Heading1"/>
        <w:rPr>
          <w:sz w:val="36"/>
          <w:szCs w:val="36"/>
        </w:rPr>
      </w:pPr>
      <w:r w:rsidRPr="001014F6">
        <w:rPr>
          <w:sz w:val="36"/>
          <w:szCs w:val="36"/>
        </w:rPr>
        <w:t>.3 Potential Duplicate Invoices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After removing exact duplicate records from the dataset, I identified </w:t>
      </w:r>
      <w:r w:rsidRPr="00D36E84">
        <w:rPr>
          <w:rStyle w:val="Strong"/>
          <w:rFonts w:ascii="Arial" w:eastAsiaTheme="majorEastAsia" w:hAnsi="Arial" w:cs="Arial"/>
        </w:rPr>
        <w:t>13 potential duplicate invoice pairs</w:t>
      </w:r>
      <w:r w:rsidRPr="00D36E84">
        <w:rPr>
          <w:rFonts w:ascii="Arial" w:hAnsi="Arial" w:cs="Arial"/>
        </w:rPr>
        <w:t xml:space="preserve"> based on similar vendor and invoice characteristics.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The total screening exposure from these pairs was approximately </w:t>
      </w:r>
      <w:r w:rsidRPr="00D36E84">
        <w:rPr>
          <w:rStyle w:val="Strong"/>
          <w:rFonts w:ascii="Arial" w:eastAsiaTheme="majorEastAsia" w:hAnsi="Arial" w:cs="Arial"/>
        </w:rPr>
        <w:t>₹7.30 lakh</w:t>
      </w:r>
      <w:r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These are not confirmed duplicate payments. They are records that looked similar enough to </w:t>
      </w:r>
      <w:r w:rsidR="00C2331E" w:rsidRPr="00D36E84">
        <w:rPr>
          <w:rFonts w:ascii="Arial" w:hAnsi="Arial" w:cs="Arial"/>
        </w:rPr>
        <w:t>be checked again.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The finance team could compare these invoices using: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Vendor 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lastRenderedPageBreak/>
        <w:t xml:space="preserve">Invoice number 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Invoice amount 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Invoice date 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PO number </w:t>
      </w:r>
    </w:p>
    <w:p w:rsidR="00737E8E" w:rsidRPr="00D36E84" w:rsidRDefault="00737E8E" w:rsidP="00737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Payment reference 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If two records turn out to represent the same transaction, the company can then investigate how the duplicate entered the process.</w:t>
      </w:r>
    </w:p>
    <w:p w:rsidR="00737E8E" w:rsidRDefault="00DD0ECA" w:rsidP="00737E8E">
      <w:r w:rsidRPr="00EE77E8">
        <w:pict>
          <v:rect id="_x0000_i1028" style="width:0;height:1.5pt" o:hralign="center" o:hrstd="t" o:hr="t" fillcolor="#a0a0a0" stroked="f"/>
        </w:pict>
      </w:r>
    </w:p>
    <w:p w:rsidR="00737E8E" w:rsidRDefault="00737E8E" w:rsidP="00737E8E">
      <w:pPr>
        <w:pStyle w:val="Heading1"/>
      </w:pPr>
      <w:r>
        <w:t xml:space="preserve"> Approval &amp; Authorization Findings</w:t>
      </w:r>
    </w:p>
    <w:p w:rsidR="00737E8E" w:rsidRDefault="00737E8E" w:rsidP="00737E8E">
      <w:pPr>
        <w:pStyle w:val="Heading2"/>
      </w:pPr>
      <w:r>
        <w:t>.1 PO Approval Limit Exceptions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 found </w:t>
      </w:r>
      <w:r w:rsidRPr="00D36E84">
        <w:rPr>
          <w:rStyle w:val="Strong"/>
          <w:rFonts w:ascii="Arial" w:eastAsiaTheme="majorEastAsia" w:hAnsi="Arial" w:cs="Arial"/>
        </w:rPr>
        <w:t>4 purchase orders</w:t>
      </w:r>
      <w:r w:rsidRPr="00D36E84">
        <w:rPr>
          <w:rFonts w:ascii="Arial" w:hAnsi="Arial" w:cs="Arial"/>
        </w:rPr>
        <w:t xml:space="preserve"> where the PO amount was higher than the recorded approval limit of the employee who approved it.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This does not </w:t>
      </w:r>
      <w:r w:rsidR="00C2331E" w:rsidRPr="00D36E84">
        <w:rPr>
          <w:rFonts w:ascii="Arial" w:hAnsi="Arial" w:cs="Arial"/>
        </w:rPr>
        <w:t xml:space="preserve">have to </w:t>
      </w:r>
      <w:r w:rsidRPr="00D36E84">
        <w:rPr>
          <w:rFonts w:ascii="Arial" w:hAnsi="Arial" w:cs="Arial"/>
        </w:rPr>
        <w:t>mean that the approval was incorrect. There may have been additional approval</w:t>
      </w:r>
      <w:r w:rsidR="00C2331E" w:rsidRPr="00D36E84">
        <w:rPr>
          <w:rFonts w:ascii="Arial" w:hAnsi="Arial" w:cs="Arial"/>
        </w:rPr>
        <w:t xml:space="preserve">s </w:t>
      </w:r>
      <w:r w:rsidRPr="00D36E84">
        <w:rPr>
          <w:rFonts w:ascii="Arial" w:hAnsi="Arial" w:cs="Arial"/>
        </w:rPr>
        <w:t>or some other business reason.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These cases can be checked against the company's actual approval</w:t>
      </w:r>
      <w:r w:rsidR="00C2331E" w:rsidRPr="00D36E84">
        <w:rPr>
          <w:rFonts w:ascii="Arial" w:hAnsi="Arial" w:cs="Arial"/>
        </w:rPr>
        <w:t xml:space="preserve"> system</w:t>
      </w:r>
      <w:r w:rsidRPr="00D36E84">
        <w:rPr>
          <w:rFonts w:ascii="Arial" w:hAnsi="Arial" w:cs="Arial"/>
        </w:rPr>
        <w:t>.</w:t>
      </w:r>
      <w:r w:rsidR="00B672CB">
        <w:rPr>
          <w:rFonts w:ascii="Arial" w:hAnsi="Arial" w:cs="Arial"/>
        </w:rPr>
        <w:t xml:space="preserve"> </w:t>
      </w:r>
      <w:r w:rsidRPr="00D36E84">
        <w:rPr>
          <w:rFonts w:ascii="Arial" w:hAnsi="Arial" w:cs="Arial"/>
        </w:rPr>
        <w:t>It would also be useful to make sure that employee approval limits in the system are kept up to date.</w:t>
      </w:r>
    </w:p>
    <w:p w:rsidR="00737E8E" w:rsidRDefault="00737E8E" w:rsidP="00737E8E"/>
    <w:p w:rsidR="00737E8E" w:rsidRDefault="00737E8E" w:rsidP="00737E8E">
      <w:pPr>
        <w:pStyle w:val="Heading2"/>
      </w:pPr>
      <w:r>
        <w:t>.2 Invoice Approval Limit Exceptions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 also found </w:t>
      </w:r>
      <w:r w:rsidRPr="00D36E84">
        <w:rPr>
          <w:rStyle w:val="Strong"/>
          <w:rFonts w:ascii="Arial" w:eastAsiaTheme="majorEastAsia" w:hAnsi="Arial" w:cs="Arial"/>
        </w:rPr>
        <w:t>3 invoices</w:t>
      </w:r>
      <w:r w:rsidRPr="00D36E84">
        <w:rPr>
          <w:rFonts w:ascii="Arial" w:hAnsi="Arial" w:cs="Arial"/>
        </w:rPr>
        <w:t xml:space="preserve"> where the invoice amount was above the recorded approval limit of the approving employee.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Again, these should be treated as exceptions for review rather than conclusions.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The company could make the approval hierarchy more automated so that transactions above an employee's limit are automatically sent to the appropriate higher-level approver.</w:t>
      </w:r>
    </w:p>
    <w:p w:rsidR="00737E8E" w:rsidRPr="00D36E84" w:rsidRDefault="00DD0ECA" w:rsidP="00737E8E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-142876</wp:posOffset>
                </wp:positionH>
                <wp:positionV relativeFrom="paragraph">
                  <wp:posOffset>94615</wp:posOffset>
                </wp:positionV>
                <wp:extent cx="61436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106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5pt,7.45pt" to="472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uPItgEAAMMDAAAOAAAAZHJzL2Uyb0RvYy54bWysU8GOEzEMvSPxD1HudKYFKjTqdA9dwQVB&#10;xbIfkM04nUhJHDmhnf49TtrOIkBCIC6eOPGz/Z49m7vJO3EEShZDL5eLVgoIGgcbDr18/Pr+1Tsp&#10;UlZhUA4D9PIMSd5tX77YnGIHKxzRDUCCk4TUnWIvx5xj1zRJj+BVWmCEwI8GyavMLh2agdSJs3vX&#10;rNp23ZyQhkioISW+vb88ym3Nbwzo/NmYBFm4XnJvuVqq9qnYZrtR3YFUHK2+tqH+oQuvbOCic6p7&#10;lZX4RvaXVN5qwoQmLzT6Bo2xGioHZrNsf2LzMKoIlQuLk+IsU/p/afWn456EHXh2UgTleUQPmZQ9&#10;jFnsMAQWEEksi06nmDoO34U9Xb0U91RIT4Z8+TIdMVVtz7O2MGWh+XK9fPN6vXorhb69Nc/ASCl/&#10;APSiHHrpbCi0VaeOH1PmYhx6C2GnNHIpXU/57KAEu/AFDFPhYsuKrksEO0fiqHj8SmsIuVLhfDW6&#10;wIx1bga2fwZe4wsU6oL9DXhG1MoY8gz2NiD9rnqebi2bS/xNgQvvIsETDuc6lCoNb0pV7LrVZRV/&#10;9Cv8+d/bfgcAAP//AwBQSwMEFAAGAAgAAAAhAL/yb+7fAAAACQEAAA8AAABkcnMvZG93bnJldi54&#10;bWxMj0FLw0AQhe8F/8Mygrd2Y2iLjdmUUhBrQYpVqMdtdkyi2dmwu23Sf++IBz3Oex9v3suXg23F&#10;GX1oHCm4nSQgkEpnGqoUvL0+jO9AhKjJ6NYRKrhggGVxNcp1ZlxPL3jex0pwCIVMK6hj7DIpQ1mj&#10;1WHiOiT2Ppy3OvLpK2m87jnctjJNkrm0uiH+UOsO1zWWX/uTVfDsN5v1anv5pN277Q/p9rB7Gh6V&#10;urkeVvcgIg7xD4af+lwdCu50dCcyQbQKxmk6Y5SN6QIEA4vpjMcdfwVZ5PL/guIbAAD//wMAUEsB&#10;Ai0AFAAGAAgAAAAhALaDOJL+AAAA4QEAABMAAAAAAAAAAAAAAAAAAAAAAFtDb250ZW50X1R5cGVz&#10;XS54bWxQSwECLQAUAAYACAAAACEAOP0h/9YAAACUAQAACwAAAAAAAAAAAAAAAAAvAQAAX3JlbHMv&#10;LnJlbHNQSwECLQAUAAYACAAAACEABu7jyLYBAADDAwAADgAAAAAAAAAAAAAAAAAuAgAAZHJzL2Uy&#10;b0RvYy54bWxQSwECLQAUAAYACAAAACEAv/Jv7t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737E8E" w:rsidRDefault="001014F6" w:rsidP="00737E8E">
      <w:pPr>
        <w:pStyle w:val="Heading1"/>
      </w:pPr>
      <w:r>
        <w:t>Vendor Master and</w:t>
      </w:r>
      <w:r w:rsidR="00737E8E">
        <w:t xml:space="preserve"> Relationship Findings</w:t>
      </w:r>
    </w:p>
    <w:p w:rsidR="00737E8E" w:rsidRDefault="00737E8E" w:rsidP="00737E8E">
      <w:pPr>
        <w:pStyle w:val="Heading2"/>
      </w:pPr>
      <w:r>
        <w:lastRenderedPageBreak/>
        <w:t>.1 Shared Bank Accounts</w:t>
      </w:r>
    </w:p>
    <w:p w:rsidR="00737E8E" w:rsidRPr="00D36E84" w:rsidRDefault="00C2331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One interesting thing to notice</w:t>
      </w:r>
      <w:r w:rsidR="00737E8E" w:rsidRPr="00D36E84">
        <w:rPr>
          <w:rFonts w:ascii="Arial" w:hAnsi="Arial" w:cs="Arial"/>
        </w:rPr>
        <w:t xml:space="preserve"> in the vendor data was that </w:t>
      </w:r>
      <w:r w:rsidR="00737E8E" w:rsidRPr="00D36E84">
        <w:rPr>
          <w:rStyle w:val="Strong"/>
          <w:rFonts w:ascii="Arial" w:eastAsiaTheme="majorEastAsia" w:hAnsi="Arial" w:cs="Arial"/>
        </w:rPr>
        <w:t>12 vendor records were associated with 6 shared bank accounts</w:t>
      </w:r>
      <w:r w:rsidR="00737E8E"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There can be reasons for this. For example, vendors may belong to the same business group or have a common ownership structure.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Still, it is a useful area to investigate because vendor banking information is an important part of the vendor master.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1014F6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The company sh</w:t>
      </w:r>
      <w:r w:rsidR="00737E8E" w:rsidRPr="00D36E84">
        <w:rPr>
          <w:rFonts w:ascii="Arial" w:hAnsi="Arial" w:cs="Arial"/>
        </w:rPr>
        <w:t>ould verify:</w:t>
      </w:r>
    </w:p>
    <w:p w:rsidR="00737E8E" w:rsidRPr="00D36E84" w:rsidRDefault="00737E8E" w:rsidP="0073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Who owns the bank account? </w:t>
      </w:r>
    </w:p>
    <w:p w:rsidR="00737E8E" w:rsidRPr="00D36E84" w:rsidRDefault="00737E8E" w:rsidP="0073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Who owns the vendor? </w:t>
      </w:r>
    </w:p>
    <w:p w:rsidR="00737E8E" w:rsidRPr="00D36E84" w:rsidRDefault="00737E8E" w:rsidP="0073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Are the </w:t>
      </w:r>
      <w:proofErr w:type="gramStart"/>
      <w:r w:rsidRPr="00D36E84">
        <w:rPr>
          <w:rFonts w:ascii="Arial" w:hAnsi="Arial" w:cs="Arial"/>
        </w:rPr>
        <w:t>vendors</w:t>
      </w:r>
      <w:proofErr w:type="gramEnd"/>
      <w:r w:rsidRPr="00D36E84">
        <w:rPr>
          <w:rFonts w:ascii="Arial" w:hAnsi="Arial" w:cs="Arial"/>
        </w:rPr>
        <w:t xml:space="preserve"> related companies? </w:t>
      </w:r>
    </w:p>
    <w:p w:rsidR="00737E8E" w:rsidRPr="00D36E84" w:rsidRDefault="00737E8E" w:rsidP="0073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Are the banking details properly documented? </w:t>
      </w:r>
    </w:p>
    <w:p w:rsidR="00737E8E" w:rsidRPr="00D36E84" w:rsidRDefault="00737E8E" w:rsidP="0073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Is there a valid business reason for the shared account? </w:t>
      </w:r>
    </w:p>
    <w:p w:rsidR="00737E8E" w:rsidRDefault="00737E8E" w:rsidP="00737E8E">
      <w:pPr>
        <w:spacing w:after="0"/>
      </w:pPr>
    </w:p>
    <w:p w:rsidR="00737E8E" w:rsidRDefault="00737E8E" w:rsidP="00737E8E">
      <w:pPr>
        <w:pStyle w:val="Heading2"/>
      </w:pPr>
      <w:r>
        <w:t>.2 Missing GSTIN Information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 found </w:t>
      </w:r>
      <w:r w:rsidRPr="00D36E84">
        <w:rPr>
          <w:rStyle w:val="Strong"/>
          <w:rFonts w:ascii="Arial" w:eastAsiaTheme="majorEastAsia" w:hAnsi="Arial" w:cs="Arial"/>
        </w:rPr>
        <w:t>5 vendors where GSTIN information was missing</w:t>
      </w:r>
      <w:r w:rsidRPr="00D36E84">
        <w:rPr>
          <w:rFonts w:ascii="Arial" w:hAnsi="Arial" w:cs="Arial"/>
        </w:rPr>
        <w:t>.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This is more of a data-quality issue than a direct procurement-risk conclusion, but it is still worth fixing because incomplete vendor information can make future analysis and verification harder.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Default="00737E8E" w:rsidP="00737E8E">
      <w:pPr>
        <w:pStyle w:val="NormalWeb"/>
      </w:pPr>
      <w:r w:rsidRPr="00D36E84">
        <w:rPr>
          <w:rFonts w:ascii="Arial" w:hAnsi="Arial" w:cs="Arial"/>
        </w:rPr>
        <w:t>Important vendor fields such as GSTIN, bank details, address, and vendor status should ideally be complete and regularly checked</w:t>
      </w:r>
      <w:r>
        <w:t>.</w:t>
      </w:r>
    </w:p>
    <w:p w:rsidR="00737E8E" w:rsidRDefault="00737E8E" w:rsidP="00737E8E"/>
    <w:p w:rsidR="00737E8E" w:rsidRDefault="006419B7" w:rsidP="00737E8E">
      <w:pPr>
        <w:pStyle w:val="Heading2"/>
      </w:pPr>
      <w:r>
        <w:t xml:space="preserve">.3 Vendor - </w:t>
      </w:r>
      <w:r w:rsidR="00737E8E">
        <w:t>Employee Address Matches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 found </w:t>
      </w:r>
      <w:r w:rsidRPr="00D36E84">
        <w:rPr>
          <w:rStyle w:val="Strong"/>
          <w:rFonts w:ascii="Arial" w:eastAsiaTheme="majorEastAsia" w:hAnsi="Arial" w:cs="Arial"/>
        </w:rPr>
        <w:t>4 cases where a vendor address matched an employee home address</w:t>
      </w:r>
      <w:r w:rsidRPr="00D36E84">
        <w:rPr>
          <w:rFonts w:ascii="Arial" w:hAnsi="Arial" w:cs="Arial"/>
        </w:rPr>
        <w:t>.</w:t>
      </w:r>
    </w:p>
    <w:p w:rsidR="00737E8E" w:rsidRPr="00D36E84" w:rsidRDefault="00D54130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It </w:t>
      </w:r>
      <w:r w:rsidR="00737E8E" w:rsidRPr="00D36E84">
        <w:rPr>
          <w:rFonts w:ascii="Arial" w:hAnsi="Arial" w:cs="Arial"/>
        </w:rPr>
        <w:t xml:space="preserve">does </w:t>
      </w:r>
      <w:r w:rsidR="00737E8E" w:rsidRPr="00D36E84">
        <w:rPr>
          <w:rStyle w:val="Strong"/>
          <w:rFonts w:ascii="Arial" w:eastAsiaTheme="majorEastAsia" w:hAnsi="Arial" w:cs="Arial"/>
        </w:rPr>
        <w:t>not</w:t>
      </w:r>
      <w:r w:rsidR="00737E8E" w:rsidRPr="00D36E84">
        <w:rPr>
          <w:rFonts w:ascii="Arial" w:hAnsi="Arial" w:cs="Arial"/>
        </w:rPr>
        <w:t xml:space="preserve"> </w:t>
      </w:r>
      <w:r w:rsidRPr="00D36E84">
        <w:rPr>
          <w:rFonts w:ascii="Arial" w:hAnsi="Arial" w:cs="Arial"/>
        </w:rPr>
        <w:t>necessarily prove that there is something fishy</w:t>
      </w:r>
      <w:r w:rsidR="00737E8E" w:rsidRPr="00D36E84">
        <w:rPr>
          <w:rFonts w:ascii="Arial" w:hAnsi="Arial" w:cs="Arial"/>
        </w:rPr>
        <w:t xml:space="preserve">. </w:t>
      </w:r>
      <w:r w:rsidRPr="00D36E84">
        <w:rPr>
          <w:rFonts w:ascii="Arial" w:hAnsi="Arial" w:cs="Arial"/>
        </w:rPr>
        <w:t>But it still should be looked into.</w:t>
      </w:r>
    </w:p>
    <w:p w:rsidR="00737E8E" w:rsidRPr="00D36E84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36E84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36E84" w:rsidRDefault="00737E8E" w:rsidP="00737E8E">
      <w:pPr>
        <w:pStyle w:val="NormalWeb"/>
        <w:rPr>
          <w:rFonts w:ascii="Arial" w:hAnsi="Arial" w:cs="Arial"/>
        </w:rPr>
      </w:pPr>
      <w:r w:rsidRPr="00D36E84">
        <w:rPr>
          <w:rFonts w:ascii="Arial" w:hAnsi="Arial" w:cs="Arial"/>
        </w:rPr>
        <w:t>For these cases, the company could check:</w:t>
      </w:r>
    </w:p>
    <w:p w:rsidR="00737E8E" w:rsidRPr="00D36E84" w:rsidRDefault="00737E8E" w:rsidP="00737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lastRenderedPageBreak/>
        <w:t xml:space="preserve">Vendor ownership </w:t>
      </w:r>
    </w:p>
    <w:p w:rsidR="00737E8E" w:rsidRPr="00D36E84" w:rsidRDefault="00737E8E" w:rsidP="00737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Employee's role </w:t>
      </w:r>
    </w:p>
    <w:p w:rsidR="00737E8E" w:rsidRPr="00D36E84" w:rsidRDefault="00737E8E" w:rsidP="00737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Whether the employee was involved in procurement </w:t>
      </w:r>
    </w:p>
    <w:p w:rsidR="00737E8E" w:rsidRPr="00D36E84" w:rsidRDefault="00737E8E" w:rsidP="00737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Whether the employee approved transactions </w:t>
      </w:r>
    </w:p>
    <w:p w:rsidR="00737E8E" w:rsidRPr="00D36E84" w:rsidRDefault="00737E8E" w:rsidP="00737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36E84">
        <w:rPr>
          <w:rFonts w:ascii="Arial" w:hAnsi="Arial" w:cs="Arial"/>
        </w:rPr>
        <w:t xml:space="preserve">Supporting vendor documentation </w:t>
      </w:r>
    </w:p>
    <w:p w:rsidR="00737E8E" w:rsidRDefault="00EE77E8" w:rsidP="00737E8E">
      <w:pPr>
        <w:spacing w:after="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-200026</wp:posOffset>
                </wp:positionH>
                <wp:positionV relativeFrom="paragraph">
                  <wp:posOffset>109855</wp:posOffset>
                </wp:positionV>
                <wp:extent cx="623887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D8F6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8.65pt" to="475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X8evQEAAMcDAAAOAAAAZHJzL2Uyb0RvYy54bWysU9uO0zAQfUfiHyy/01xWu5So6T50BS8I&#10;KhY+wOuMG0u+aWya9O8Zu20WARIC7YvjseecmXM82dzP1rAjYNTe9bxZ1ZyBk37Q7tDzb1/fv1lz&#10;FpNwgzDeQc9PEPn99vWrzRQ6aP3ozQDIiMTFbgo9H1MKXVVFOYIVceUDOLpUHq1IFOKhGlBMxG5N&#10;1db1XTV5HAJ6CTHS6cP5km8Lv1Ig02elIiRmek69pbJiWZ/yWm03ojugCKOWlzbEf3RhhXZUdKF6&#10;EEmw76h/o7Jaoo9epZX0tvJKaQlFA6lp6l/UPI4iQNFC5sSw2BRfjlZ+Ou6R6aHnLWdOWHqix4RC&#10;H8bEdt45MtAja7NPU4gdpe/cHi9RDHvMomeFNn9JDpuLt6fFW5gTk3R4196s129vOZN017yrb4v3&#10;1TM4YEwfwFuWNz032mXpohPHjzFRQUq9plCQmzmXL7t0MpCTjfsCiuRQwaagyyDBziA7ChoBISW4&#10;1GQ5xFeyM0xpYxZg/XfgJT9DoQzZv4AXRKnsXVrAVjuPf6qe5mvL6px/deCsO1vw5IdTeZhiDU1L&#10;UXiZ7DyOP8cF/vz/bX8AAAD//wMAUEsDBBQABgAIAAAAIQACaQpY4QAAAAkBAAAPAAAAZHJzL2Rv&#10;d25yZXYueG1sTI9dS8NAEEXfBf/DMoJv7eaDao3ZlFIQa0FKq1Aft9kxiWZnQ3bbpP/e8Ukfh3u4&#10;c26+GG0rztj7xpGCeBqBQCqdaahS8P72NJmD8EGT0a0jVHBBD4vi+irXmXED7fC8D5XgEvKZVlCH&#10;0GVS+rJGq/3UdUicfbre6sBnX0nT64HLbSuTKLqTVjfEH2rd4arG8nt/sgpe+/V6tdxcvmj7YYdD&#10;sjlsX8ZnpW5vxuUjiIBj+IPhV5/VoWCnozuR8aJVMEnjGaMc3KcgGHiYxTzuqCCJUpBFLv8vKH4A&#10;AAD//wMAUEsBAi0AFAAGAAgAAAAhALaDOJL+AAAA4QEAABMAAAAAAAAAAAAAAAAAAAAAAFtDb250&#10;ZW50X1R5cGVzXS54bWxQSwECLQAUAAYACAAAACEAOP0h/9YAAACUAQAACwAAAAAAAAAAAAAAAAAv&#10;AQAAX3JlbHMvLnJlbHNQSwECLQAUAAYACAAAACEAcFV/Hr0BAADHAwAADgAAAAAAAAAAAAAAAAAu&#10;AgAAZHJzL2Uyb0RvYy54bWxQSwECLQAUAAYACAAAACEAAmkKWOEAAAAJ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737E8E" w:rsidRPr="006419B7" w:rsidRDefault="00737E8E" w:rsidP="00737E8E">
      <w:pPr>
        <w:pStyle w:val="Heading1"/>
        <w:rPr>
          <w:u w:val="single"/>
        </w:rPr>
      </w:pPr>
      <w:r w:rsidRPr="006419B7">
        <w:rPr>
          <w:u w:val="single"/>
        </w:rPr>
        <w:t>Payment Performance</w:t>
      </w:r>
    </w:p>
    <w:p w:rsidR="00737E8E" w:rsidRDefault="00737E8E" w:rsidP="00737E8E">
      <w:pPr>
        <w:pStyle w:val="Heading2"/>
      </w:pPr>
      <w:r>
        <w:t>Late Payments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Payment timing was another area where I found a significant pattern.</w:t>
      </w:r>
    </w:p>
    <w:p w:rsidR="00737E8E" w:rsidRPr="006419B7" w:rsidRDefault="006419B7" w:rsidP="00737E8E">
      <w:pPr>
        <w:pStyle w:val="NormalWeb"/>
        <w:rPr>
          <w:rFonts w:ascii="Arial" w:hAnsi="Arial" w:cs="Arial"/>
        </w:rPr>
      </w:pPr>
      <w:r w:rsidRPr="006419B7">
        <w:rPr>
          <w:rFonts w:ascii="Arial" w:hAnsi="Arial" w:cs="Arial"/>
        </w:rPr>
        <w:t>Out of the invoices analys</w:t>
      </w:r>
      <w:r w:rsidR="00737E8E" w:rsidRPr="006419B7">
        <w:rPr>
          <w:rFonts w:ascii="Arial" w:hAnsi="Arial" w:cs="Arial"/>
        </w:rPr>
        <w:t>ed:</w:t>
      </w:r>
    </w:p>
    <w:p w:rsidR="00737E8E" w:rsidRPr="006419B7" w:rsidRDefault="00D36E84" w:rsidP="00737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419B7">
        <w:rPr>
          <w:rStyle w:val="Strong"/>
          <w:rFonts w:ascii="Arial" w:hAnsi="Arial" w:cs="Arial"/>
          <w:sz w:val="24"/>
          <w:szCs w:val="24"/>
        </w:rPr>
        <w:t>644</w:t>
      </w:r>
      <w:r w:rsidR="00737E8E" w:rsidRPr="006419B7">
        <w:rPr>
          <w:rStyle w:val="Strong"/>
          <w:rFonts w:ascii="Arial" w:hAnsi="Arial" w:cs="Arial"/>
          <w:sz w:val="24"/>
          <w:szCs w:val="24"/>
        </w:rPr>
        <w:t xml:space="preserve"> payments were late</w:t>
      </w:r>
      <w:r w:rsidR="00737E8E" w:rsidRPr="006419B7">
        <w:rPr>
          <w:rFonts w:ascii="Arial" w:hAnsi="Arial" w:cs="Arial"/>
          <w:sz w:val="24"/>
          <w:szCs w:val="24"/>
        </w:rPr>
        <w:t xml:space="preserve"> </w:t>
      </w:r>
    </w:p>
    <w:p w:rsidR="00D36E84" w:rsidRPr="006419B7" w:rsidRDefault="00D36E84" w:rsidP="00D36E84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419B7">
        <w:rPr>
          <w:rFonts w:ascii="Arial" w:hAnsi="Arial" w:cs="Arial"/>
          <w:sz w:val="24"/>
          <w:szCs w:val="24"/>
        </w:rPr>
        <w:t>This is the total number of payments. So that means all of the payments were late, which is a pretty serious thing and should definitely be looked into.</w:t>
      </w:r>
    </w:p>
    <w:p w:rsidR="00737E8E" w:rsidRPr="00DD0ECA" w:rsidRDefault="00D36E84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Such a</w:t>
      </w:r>
      <w:r w:rsidR="00737E8E" w:rsidRPr="00DD0ECA">
        <w:rPr>
          <w:rFonts w:ascii="Arial" w:hAnsi="Arial" w:cs="Arial"/>
        </w:rPr>
        <w:t xml:space="preserve"> high number of late payments could point towards delays somewhere in the payment process. It could be caused by invoice processing, approvals, missing documents, PO matching, or payment scheduling.</w:t>
      </w:r>
      <w:r w:rsidR="00DD0ECA">
        <w:rPr>
          <w:rFonts w:ascii="Arial" w:hAnsi="Arial" w:cs="Arial"/>
        </w:rPr>
        <w:t xml:space="preserve"> Or some of it could all be a simple data entry error since all the payments being late is quite weird.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t>What I would suggest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The company could track payment performance every month and look at: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Which vendors are frequently paid late 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Which departments have more delays 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Average payment delay 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Invoice processing time 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Approval delays </w:t>
      </w:r>
    </w:p>
    <w:p w:rsidR="00737E8E" w:rsidRPr="00DD0ECA" w:rsidRDefault="00737E8E" w:rsidP="00737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Payment terms </w:t>
      </w:r>
      <w:proofErr w:type="spellStart"/>
      <w:r w:rsidRPr="00DD0ECA">
        <w:rPr>
          <w:rFonts w:ascii="Arial" w:hAnsi="Arial" w:cs="Arial"/>
        </w:rPr>
        <w:t>vs</w:t>
      </w:r>
      <w:proofErr w:type="spellEnd"/>
      <w:r w:rsidRPr="00DD0ECA">
        <w:rPr>
          <w:rFonts w:ascii="Arial" w:hAnsi="Arial" w:cs="Arial"/>
        </w:rPr>
        <w:t xml:space="preserve"> actual payment timing </w:t>
      </w:r>
    </w:p>
    <w:p w:rsidR="00737E8E" w:rsidRDefault="00737E8E" w:rsidP="00737E8E">
      <w:pPr>
        <w:pStyle w:val="NormalWeb"/>
      </w:pPr>
      <w:r w:rsidRPr="00DD0ECA">
        <w:rPr>
          <w:rFonts w:ascii="Arial" w:hAnsi="Arial" w:cs="Arial"/>
        </w:rPr>
        <w:t>This could help identify where the process is getting stuck</w:t>
      </w:r>
      <w:r>
        <w:t>.</w:t>
      </w:r>
    </w:p>
    <w:p w:rsidR="00737E8E" w:rsidRDefault="006419B7" w:rsidP="00737E8E">
      <w:r>
        <w:pict>
          <v:rect id="_x0000_i1025" style="width:0;height:1.5pt" o:hralign="center" o:hrstd="t" o:hr="t" fillcolor="#a0a0a0" stroked="f"/>
        </w:pict>
      </w:r>
    </w:p>
    <w:p w:rsidR="00737E8E" w:rsidRPr="006419B7" w:rsidRDefault="00737E8E" w:rsidP="00737E8E">
      <w:pPr>
        <w:pStyle w:val="Heading1"/>
        <w:rPr>
          <w:u w:val="single"/>
        </w:rPr>
      </w:pPr>
      <w:r w:rsidRPr="006419B7">
        <w:rPr>
          <w:u w:val="single"/>
        </w:rPr>
        <w:t>What Stood Out Overall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After looking at the different parts of the procurement process together, I noticed that the exceptions are spread across multiple stages:</w:t>
      </w:r>
    </w:p>
    <w:p w:rsidR="00737E8E" w:rsidRPr="00DD0ECA" w:rsidRDefault="00D36E84" w:rsidP="00737E8E">
      <w:pPr>
        <w:pStyle w:val="NormalWeb"/>
        <w:rPr>
          <w:rFonts w:ascii="Arial" w:hAnsi="Arial" w:cs="Arial"/>
        </w:rPr>
      </w:pPr>
      <w:r w:rsidRPr="00DD0ECA">
        <w:rPr>
          <w:rStyle w:val="Strong"/>
          <w:rFonts w:ascii="Arial" w:eastAsiaTheme="majorEastAsia" w:hAnsi="Arial" w:cs="Arial"/>
        </w:rPr>
        <w:t xml:space="preserve">Vendor </w:t>
      </w:r>
      <w:proofErr w:type="spellStart"/>
      <w:r w:rsidRPr="00DD0ECA">
        <w:rPr>
          <w:rStyle w:val="Strong"/>
          <w:rFonts w:ascii="Arial" w:eastAsiaTheme="majorEastAsia" w:hAnsi="Arial" w:cs="Arial"/>
        </w:rPr>
        <w:t>onboarding</w:t>
      </w:r>
      <w:proofErr w:type="spellEnd"/>
      <w:r w:rsidRPr="00DD0ECA">
        <w:rPr>
          <w:rStyle w:val="Strong"/>
          <w:rFonts w:ascii="Arial" w:eastAsiaTheme="majorEastAsia" w:hAnsi="Arial" w:cs="Arial"/>
        </w:rPr>
        <w:t xml:space="preserve"> -&gt; Purchase Order -&gt; Approval -&gt; Invoice -&gt;</w:t>
      </w:r>
      <w:r w:rsidR="00737E8E" w:rsidRPr="00DD0ECA">
        <w:rPr>
          <w:rStyle w:val="Strong"/>
          <w:rFonts w:ascii="Arial" w:eastAsiaTheme="majorEastAsia" w:hAnsi="Arial" w:cs="Arial"/>
        </w:rPr>
        <w:t xml:space="preserve"> Payment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lastRenderedPageBreak/>
        <w:t>This is important because procurement risk is not limited to one particular process.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For example:</w:t>
      </w:r>
    </w:p>
    <w:p w:rsidR="00737E8E" w:rsidRPr="00DD0ECA" w:rsidRDefault="00737E8E" w:rsidP="00737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Vendor data has some missing and shared information. </w:t>
      </w:r>
    </w:p>
    <w:p w:rsidR="00737E8E" w:rsidRPr="00DD0ECA" w:rsidRDefault="00737E8E" w:rsidP="00737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Some invoices do not have </w:t>
      </w:r>
      <w:proofErr w:type="spellStart"/>
      <w:r w:rsidRPr="00DD0ECA">
        <w:rPr>
          <w:rFonts w:ascii="Arial" w:hAnsi="Arial" w:cs="Arial"/>
        </w:rPr>
        <w:t>POs.</w:t>
      </w:r>
      <w:proofErr w:type="spellEnd"/>
      <w:r w:rsidRPr="00DD0ECA">
        <w:rPr>
          <w:rFonts w:ascii="Arial" w:hAnsi="Arial" w:cs="Arial"/>
        </w:rPr>
        <w:t xml:space="preserve"> </w:t>
      </w:r>
    </w:p>
    <w:p w:rsidR="00737E8E" w:rsidRPr="00DD0ECA" w:rsidRDefault="00737E8E" w:rsidP="00737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Some transactions exceed recorded approval limits. </w:t>
      </w:r>
    </w:p>
    <w:p w:rsidR="00737E8E" w:rsidRPr="00DD0ECA" w:rsidRDefault="00737E8E" w:rsidP="00737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Some invoices show potential duplication patterns. </w:t>
      </w:r>
    </w:p>
    <w:p w:rsidR="00737E8E" w:rsidRPr="00DD0ECA" w:rsidRDefault="00737E8E" w:rsidP="00737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Payments are frequently delayed. </w:t>
      </w:r>
    </w:p>
    <w:p w:rsidR="00737E8E" w:rsidRDefault="00737E8E" w:rsidP="00737E8E">
      <w:pPr>
        <w:pStyle w:val="NormalWeb"/>
      </w:pPr>
      <w:r w:rsidRPr="00DD0ECA">
        <w:rPr>
          <w:rFonts w:ascii="Arial" w:hAnsi="Arial" w:cs="Arial"/>
        </w:rPr>
        <w:t>None o</w:t>
      </w:r>
      <w:r w:rsidR="00D36E84" w:rsidRPr="00DD0ECA">
        <w:rPr>
          <w:rFonts w:ascii="Arial" w:hAnsi="Arial" w:cs="Arial"/>
        </w:rPr>
        <w:t>f these observations gives us</w:t>
      </w:r>
      <w:r w:rsidRPr="00DD0ECA">
        <w:rPr>
          <w:rFonts w:ascii="Arial" w:hAnsi="Arial" w:cs="Arial"/>
        </w:rPr>
        <w:t xml:space="preserve"> the complete story. But together, </w:t>
      </w:r>
      <w:r w:rsidR="00D36E84" w:rsidRPr="00DD0ECA">
        <w:rPr>
          <w:rFonts w:ascii="Arial" w:hAnsi="Arial" w:cs="Arial"/>
        </w:rPr>
        <w:t xml:space="preserve">it gives us </w:t>
      </w:r>
      <w:r w:rsidRPr="00DD0ECA">
        <w:rPr>
          <w:rFonts w:ascii="Arial" w:hAnsi="Arial" w:cs="Arial"/>
        </w:rPr>
        <w:t>a useful list of areas where the company could focus its review.</w:t>
      </w:r>
    </w:p>
    <w:p w:rsidR="00737E8E" w:rsidRDefault="006419B7" w:rsidP="00737E8E">
      <w:r>
        <w:pict>
          <v:rect id="_x0000_i1026" style="width:0;height:1.5pt" o:hralign="center" o:hrstd="t" o:hr="t" fillcolor="#a0a0a0" stroked="f"/>
        </w:pict>
      </w:r>
    </w:p>
    <w:p w:rsidR="00737E8E" w:rsidRPr="006419B7" w:rsidRDefault="00737E8E" w:rsidP="00737E8E">
      <w:pPr>
        <w:pStyle w:val="Heading1"/>
        <w:rPr>
          <w:u w:val="single"/>
        </w:rPr>
      </w:pPr>
      <w:r w:rsidRPr="006419B7">
        <w:rPr>
          <w:u w:val="single"/>
        </w:rPr>
        <w:t>Recommendations</w:t>
      </w:r>
    </w:p>
    <w:p w:rsidR="00737E8E" w:rsidRDefault="00737E8E" w:rsidP="00737E8E">
      <w:pPr>
        <w:pStyle w:val="Heading2"/>
      </w:pPr>
      <w:r>
        <w:t>.1 Improve Vendor Master Data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The vendor master should be reviewed regularly for: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Missing GSTIN 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Duplicate vendors 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Shared bank accounts 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Incorrect addresses 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Outdated vendor status </w:t>
      </w:r>
    </w:p>
    <w:p w:rsidR="00737E8E" w:rsidRPr="00DD0ECA" w:rsidRDefault="00737E8E" w:rsidP="00737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Ownership information </w:t>
      </w:r>
    </w:p>
    <w:p w:rsidR="00737E8E" w:rsidRPr="00DD0ECA" w:rsidRDefault="00D36E84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A simple</w:t>
      </w:r>
      <w:r w:rsidR="00737E8E" w:rsidRPr="00DD0ECA">
        <w:rPr>
          <w:rFonts w:ascii="Arial" w:hAnsi="Arial" w:cs="Arial"/>
        </w:rPr>
        <w:t xml:space="preserve"> vendor-master review </w:t>
      </w:r>
      <w:r w:rsidR="006419B7">
        <w:rPr>
          <w:rFonts w:ascii="Arial" w:hAnsi="Arial" w:cs="Arial"/>
        </w:rPr>
        <w:t>done</w:t>
      </w:r>
      <w:r w:rsidRPr="00DD0ECA">
        <w:rPr>
          <w:rFonts w:ascii="Arial" w:hAnsi="Arial" w:cs="Arial"/>
        </w:rPr>
        <w:t xml:space="preserve"> regularly </w:t>
      </w:r>
      <w:r w:rsidR="00737E8E" w:rsidRPr="00DD0ECA">
        <w:rPr>
          <w:rFonts w:ascii="Arial" w:hAnsi="Arial" w:cs="Arial"/>
        </w:rPr>
        <w:t>could improve the quality of future reporting as well.</w:t>
      </w:r>
    </w:p>
    <w:p w:rsidR="00737E8E" w:rsidRDefault="00737E8E" w:rsidP="00737E8E"/>
    <w:p w:rsidR="00737E8E" w:rsidRDefault="00737E8E" w:rsidP="00737E8E">
      <w:pPr>
        <w:pStyle w:val="Heading2"/>
      </w:pPr>
      <w:r>
        <w:t>.2 Reduce Unnecessary No-PO Purchases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The company could encourage a </w:t>
      </w:r>
      <w:r w:rsidRPr="00DD0ECA">
        <w:rPr>
          <w:rStyle w:val="Strong"/>
          <w:rFonts w:ascii="Arial" w:eastAsiaTheme="majorEastAsia" w:hAnsi="Arial" w:cs="Arial"/>
        </w:rPr>
        <w:t>PO-first procurement process</w:t>
      </w:r>
      <w:r w:rsidRPr="00DD0ECA">
        <w:rPr>
          <w:rFonts w:ascii="Arial" w:hAnsi="Arial" w:cs="Arial"/>
        </w:rPr>
        <w:t>, while keeping a clearly documented exception process for genuine urgent or non-PO purchases.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This would make it easier to track whether purchases were properly authorized.</w:t>
      </w:r>
    </w:p>
    <w:p w:rsidR="00737E8E" w:rsidRDefault="00737E8E" w:rsidP="00737E8E"/>
    <w:p w:rsidR="00737E8E" w:rsidRDefault="00737E8E" w:rsidP="00737E8E">
      <w:pPr>
        <w:pStyle w:val="Heading2"/>
      </w:pPr>
      <w:r>
        <w:t>.3 Strengthen Approval Controls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Approval limits should be clearly maintained and regularly updated.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lastRenderedPageBreak/>
        <w:t>Where possible, the procurement system should automatically identify transactions that cross an employee's approval limit instead of relying completely on manual checking.</w:t>
      </w:r>
    </w:p>
    <w:p w:rsidR="00737E8E" w:rsidRDefault="00737E8E" w:rsidP="00737E8E"/>
    <w:p w:rsidR="00737E8E" w:rsidRDefault="00737E8E" w:rsidP="00737E8E">
      <w:pPr>
        <w:pStyle w:val="Heading2"/>
      </w:pPr>
      <w:r>
        <w:t>.4 Add Duplicate Invoice Checks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Before an invoice is paid, the system could check for combinations such as: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Style w:val="Strong"/>
          <w:rFonts w:ascii="Arial" w:eastAsiaTheme="majorEastAsia" w:hAnsi="Arial" w:cs="Arial"/>
        </w:rPr>
        <w:t>Vendor + Invoice Number + Amount + Date + PO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This could help identify possible duplicate invoices before payment rather than after the fact.</w:t>
      </w:r>
    </w:p>
    <w:p w:rsidR="00737E8E" w:rsidRDefault="00737E8E" w:rsidP="00737E8E"/>
    <w:p w:rsidR="00737E8E" w:rsidRDefault="00737E8E" w:rsidP="00737E8E">
      <w:pPr>
        <w:pStyle w:val="Heading2"/>
      </w:pPr>
      <w:r>
        <w:t>.5 Review Shared Vendor Banking Details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Vendors sharing bank accounts should have a documented reason for the relationship.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This does not mean that shared accounts are automatically problematic. The goal is simply to make sure the relationship is understood and properly documented.</w:t>
      </w:r>
    </w:p>
    <w:p w:rsidR="00737E8E" w:rsidRDefault="00737E8E" w:rsidP="00737E8E"/>
    <w:p w:rsidR="00737E8E" w:rsidRDefault="00737E8E" w:rsidP="00737E8E">
      <w:pPr>
        <w:pStyle w:val="Heading2"/>
      </w:pPr>
      <w:r>
        <w:t>.6 Monitor Payment Delays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A monthly Power BI report could be used to track:</w:t>
      </w:r>
    </w:p>
    <w:p w:rsidR="00737E8E" w:rsidRPr="00DD0ECA" w:rsidRDefault="00D36E84" w:rsidP="00737E8E">
      <w:pPr>
        <w:pStyle w:val="NormalWeb"/>
        <w:rPr>
          <w:rFonts w:ascii="Arial" w:hAnsi="Arial" w:cs="Arial"/>
        </w:rPr>
      </w:pPr>
      <w:r w:rsidRPr="00DD0ECA">
        <w:rPr>
          <w:rStyle w:val="Strong"/>
          <w:rFonts w:ascii="Arial" w:eastAsiaTheme="majorEastAsia" w:hAnsi="Arial" w:cs="Arial"/>
        </w:rPr>
        <w:t>Vendor -&gt; Invoice -&gt; Payment -&gt;</w:t>
      </w:r>
      <w:r w:rsidR="00737E8E" w:rsidRPr="00DD0ECA">
        <w:rPr>
          <w:rStyle w:val="Strong"/>
          <w:rFonts w:ascii="Arial" w:eastAsiaTheme="majorEastAsia" w:hAnsi="Arial" w:cs="Arial"/>
        </w:rPr>
        <w:t xml:space="preserve"> Delay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This would allow the finance team to quickly identify vendors or departments where payment delays are happening repeatedly.</w:t>
      </w:r>
    </w:p>
    <w:p w:rsidR="00737E8E" w:rsidRDefault="00737E8E" w:rsidP="00737E8E"/>
    <w:p w:rsidR="00737E8E" w:rsidRPr="006419B7" w:rsidRDefault="001014F6" w:rsidP="00737E8E">
      <w:pPr>
        <w:pStyle w:val="Heading1"/>
        <w:rPr>
          <w:u w:val="single"/>
        </w:rPr>
      </w:pPr>
      <w:r w:rsidRPr="006419B7">
        <w:rPr>
          <w:u w:val="single"/>
        </w:rPr>
        <w:t>How I Performed</w:t>
      </w:r>
      <w:r w:rsidR="00737E8E" w:rsidRPr="006419B7">
        <w:rPr>
          <w:u w:val="single"/>
        </w:rPr>
        <w:t xml:space="preserve"> the Analysis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As a beg</w:t>
      </w:r>
      <w:r w:rsidR="001014F6" w:rsidRPr="00DD0ECA">
        <w:rPr>
          <w:rFonts w:ascii="Arial" w:hAnsi="Arial" w:cs="Arial"/>
        </w:rPr>
        <w:t>inner Data Analyst, I tried to work</w:t>
      </w:r>
      <w:r w:rsidRPr="00DD0ECA">
        <w:rPr>
          <w:rFonts w:ascii="Arial" w:hAnsi="Arial" w:cs="Arial"/>
        </w:rPr>
        <w:t xml:space="preserve"> this project in stages rather than trying to answer everything at once.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t>Step 1 — Understand</w:t>
      </w:r>
      <w:r w:rsidR="006419B7">
        <w:rPr>
          <w:rFonts w:ascii="Arial" w:hAnsi="Arial" w:cs="Arial"/>
          <w:b/>
          <w:color w:val="auto"/>
          <w:u w:val="single"/>
        </w:rPr>
        <w:t>ing</w:t>
      </w:r>
      <w:r w:rsidRPr="00DD0ECA">
        <w:rPr>
          <w:rFonts w:ascii="Arial" w:hAnsi="Arial" w:cs="Arial"/>
          <w:b/>
          <w:color w:val="auto"/>
          <w:u w:val="single"/>
        </w:rPr>
        <w:t xml:space="preserve"> the data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I first explored the four datasets and checked their columns, data types, missing values, duplicates, and basic statistics.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lastRenderedPageBreak/>
        <w:t xml:space="preserve">Step 2 — </w:t>
      </w:r>
      <w:proofErr w:type="gramStart"/>
      <w:r w:rsidRPr="00DD0ECA">
        <w:rPr>
          <w:rFonts w:ascii="Arial" w:hAnsi="Arial" w:cs="Arial"/>
          <w:b/>
          <w:color w:val="auto"/>
          <w:u w:val="single"/>
        </w:rPr>
        <w:t>Clean</w:t>
      </w:r>
      <w:r w:rsidR="006419B7">
        <w:rPr>
          <w:rFonts w:ascii="Arial" w:hAnsi="Arial" w:cs="Arial"/>
          <w:b/>
          <w:color w:val="auto"/>
          <w:u w:val="single"/>
        </w:rPr>
        <w:t>ing</w:t>
      </w:r>
      <w:proofErr w:type="gramEnd"/>
      <w:r w:rsidRPr="00DD0ECA">
        <w:rPr>
          <w:rFonts w:ascii="Arial" w:hAnsi="Arial" w:cs="Arial"/>
          <w:b/>
          <w:color w:val="auto"/>
          <w:u w:val="single"/>
        </w:rPr>
        <w:t xml:space="preserve"> the data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I removed exact duplicate invoice records and standardized basic text/date fields.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Instead of deleting unusual values such as negative invoice amounts, I kept them and created flags so they could be investigated separately.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t>Step 3 — Look</w:t>
      </w:r>
      <w:r w:rsidR="006419B7">
        <w:rPr>
          <w:rFonts w:ascii="Arial" w:hAnsi="Arial" w:cs="Arial"/>
          <w:b/>
          <w:color w:val="auto"/>
          <w:u w:val="single"/>
        </w:rPr>
        <w:t>ing</w:t>
      </w:r>
      <w:r w:rsidRPr="00DD0ECA">
        <w:rPr>
          <w:rFonts w:ascii="Arial" w:hAnsi="Arial" w:cs="Arial"/>
          <w:b/>
          <w:color w:val="auto"/>
          <w:u w:val="single"/>
        </w:rPr>
        <w:t xml:space="preserve"> for procurement exceptions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I then compared vendors, POs, invoices, employees, approvals, and payments to identify unusual patterns.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t>Step 4 — Build</w:t>
      </w:r>
      <w:r w:rsidR="006419B7">
        <w:rPr>
          <w:rFonts w:ascii="Arial" w:hAnsi="Arial" w:cs="Arial"/>
          <w:b/>
          <w:color w:val="auto"/>
          <w:u w:val="single"/>
        </w:rPr>
        <w:t>ing</w:t>
      </w:r>
      <w:r w:rsidRPr="00DD0ECA">
        <w:rPr>
          <w:rFonts w:ascii="Arial" w:hAnsi="Arial" w:cs="Arial"/>
          <w:b/>
          <w:color w:val="auto"/>
          <w:u w:val="single"/>
        </w:rPr>
        <w:t xml:space="preserve"> risk indicators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I created several screening indicators such as shared bank accounts, missing GSTIN, no-PO invoices, approval exceptions, and vendor-employee address matches.</w:t>
      </w:r>
    </w:p>
    <w:p w:rsidR="00737E8E" w:rsidRPr="00DD0ECA" w:rsidRDefault="00737E8E" w:rsidP="00737E8E">
      <w:pPr>
        <w:pStyle w:val="Heading3"/>
        <w:rPr>
          <w:rFonts w:ascii="Arial" w:hAnsi="Arial" w:cs="Arial"/>
          <w:b/>
          <w:color w:val="auto"/>
          <w:u w:val="single"/>
        </w:rPr>
      </w:pPr>
      <w:r w:rsidRPr="00DD0ECA">
        <w:rPr>
          <w:rFonts w:ascii="Arial" w:hAnsi="Arial" w:cs="Arial"/>
          <w:b/>
          <w:color w:val="auto"/>
          <w:u w:val="single"/>
        </w:rPr>
        <w:t>Step 5 — Build</w:t>
      </w:r>
      <w:r w:rsidR="006419B7">
        <w:rPr>
          <w:rFonts w:ascii="Arial" w:hAnsi="Arial" w:cs="Arial"/>
          <w:b/>
          <w:color w:val="auto"/>
          <w:u w:val="single"/>
        </w:rPr>
        <w:t>ing</w:t>
      </w:r>
      <w:r w:rsidRPr="00DD0ECA">
        <w:rPr>
          <w:rFonts w:ascii="Arial" w:hAnsi="Arial" w:cs="Arial"/>
          <w:b/>
          <w:color w:val="auto"/>
          <w:u w:val="single"/>
        </w:rPr>
        <w:t xml:space="preserve"> the dashboard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Finally, I used Power BI to turn the analysis into an interactive dashboard where the findings can be explored at both an overall and vendor level.</w:t>
      </w:r>
    </w:p>
    <w:p w:rsidR="00737E8E" w:rsidRPr="00DD0ECA" w:rsidRDefault="006419B7" w:rsidP="00737E8E">
      <w:pPr>
        <w:rPr>
          <w:rFonts w:ascii="Arial" w:hAnsi="Arial" w:cs="Arial"/>
        </w:rPr>
      </w:pPr>
      <w:r w:rsidRPr="00DD0ECA">
        <w:rPr>
          <w:rFonts w:ascii="Arial" w:hAnsi="Arial" w:cs="Arial"/>
        </w:rPr>
        <w:pict>
          <v:rect id="_x0000_i1027" style="width:0;height:1.5pt" o:hralign="center" o:hrstd="t" o:hr="t" fillcolor="#a0a0a0" stroked="f"/>
        </w:pict>
      </w:r>
    </w:p>
    <w:p w:rsidR="00737E8E" w:rsidRPr="006419B7" w:rsidRDefault="00737E8E" w:rsidP="00737E8E">
      <w:pPr>
        <w:pStyle w:val="Heading1"/>
        <w:rPr>
          <w:u w:val="single"/>
        </w:rPr>
      </w:pPr>
      <w:r w:rsidRPr="006419B7">
        <w:rPr>
          <w:u w:val="single"/>
        </w:rPr>
        <w:t>Conclusion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This project helped me understand that data analysis is not just about finding numbers or creating charts.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The more useful part was trying to understand </w:t>
      </w:r>
      <w:r w:rsidRPr="00DD0ECA">
        <w:rPr>
          <w:rStyle w:val="Strong"/>
          <w:rFonts w:ascii="Arial" w:eastAsiaTheme="majorEastAsia" w:hAnsi="Arial" w:cs="Arial"/>
        </w:rPr>
        <w:t>what those numbers could mean for the business</w:t>
      </w:r>
      <w:r w:rsidRPr="00DD0ECA">
        <w:rPr>
          <w:rFonts w:ascii="Arial" w:hAnsi="Arial" w:cs="Arial"/>
        </w:rPr>
        <w:t>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The analysis identified several procurement exceptions that could help Nova Precision Manufacturing focus its review efforts, particularly around vendor master data, PO compliance, approval controls, duplicate invoices, and payment delays.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 xml:space="preserve">At the same time, I learned that an unusual pattern in data should not immediately be treated as wrongdoing. It should first be treated as a </w:t>
      </w:r>
      <w:r w:rsidRPr="00DD0ECA">
        <w:rPr>
          <w:rStyle w:val="Strong"/>
          <w:rFonts w:ascii="Arial" w:eastAsiaTheme="majorEastAsia" w:hAnsi="Arial" w:cs="Arial"/>
        </w:rPr>
        <w:t>question that needs to be investigated</w:t>
      </w:r>
      <w:r w:rsidRPr="00DD0ECA">
        <w:rPr>
          <w:rFonts w:ascii="Arial" w:hAnsi="Arial" w:cs="Arial"/>
        </w:rPr>
        <w:t>.</w:t>
      </w:r>
    </w:p>
    <w:p w:rsidR="00737E8E" w:rsidRPr="00DD0ECA" w:rsidRDefault="00737E8E" w:rsidP="00737E8E">
      <w:pPr>
        <w:pStyle w:val="NormalWeb"/>
        <w:rPr>
          <w:rFonts w:ascii="Arial" w:hAnsi="Arial" w:cs="Arial"/>
        </w:rPr>
      </w:pPr>
      <w:r w:rsidRPr="00DD0ECA">
        <w:rPr>
          <w:rFonts w:ascii="Arial" w:hAnsi="Arial" w:cs="Arial"/>
        </w:rPr>
        <w:t>The Power BI dashboard and supporting analysis provide a starting point for that investigation and can also be extended with additional procurement and finance data in the future.</w:t>
      </w:r>
    </w:p>
    <w:p w:rsidR="000B417B" w:rsidRDefault="000B417B"/>
    <w:sectPr w:rsidR="000B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21DAA"/>
    <w:multiLevelType w:val="multilevel"/>
    <w:tmpl w:val="7C4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66878"/>
    <w:multiLevelType w:val="multilevel"/>
    <w:tmpl w:val="2EF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9E73A0"/>
    <w:multiLevelType w:val="multilevel"/>
    <w:tmpl w:val="29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B76124"/>
    <w:multiLevelType w:val="multilevel"/>
    <w:tmpl w:val="B74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3A7934"/>
    <w:multiLevelType w:val="multilevel"/>
    <w:tmpl w:val="3C3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6329BE"/>
    <w:multiLevelType w:val="multilevel"/>
    <w:tmpl w:val="319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DD3874"/>
    <w:multiLevelType w:val="multilevel"/>
    <w:tmpl w:val="116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885D51"/>
    <w:multiLevelType w:val="multilevel"/>
    <w:tmpl w:val="722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E8E"/>
    <w:rsid w:val="000B417B"/>
    <w:rsid w:val="001014F6"/>
    <w:rsid w:val="006419B7"/>
    <w:rsid w:val="00737E8E"/>
    <w:rsid w:val="00AE6C67"/>
    <w:rsid w:val="00B672CB"/>
    <w:rsid w:val="00C2331E"/>
    <w:rsid w:val="00CB4502"/>
    <w:rsid w:val="00D36E84"/>
    <w:rsid w:val="00D54130"/>
    <w:rsid w:val="00DD0ECA"/>
    <w:rsid w:val="00E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197C2-BA25-46A0-AB24-42A61964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E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E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7E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3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7E8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37E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5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8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2026-09-18T10:50:00Z</dcterms:created>
  <dcterms:modified xsi:type="dcterms:W3CDTF">2026-09-20T14:36:00Z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e540b927-585e-4de9-8568-799429a13eec</vt:lpwstr>
  </property>
</Properties>
</file>