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7" w:sz="0" w:val="none"/>
          <w:left w:color="auto" w:space="7" w:sz="0" w:val="none"/>
          <w:bottom w:color="000000" w:space="7" w:sz="6" w:val="single"/>
          <w:right w:color="auto" w:space="7" w:sz="0" w:val="none"/>
        </w:pBdr>
        <w:spacing w:before="480" w:lineRule="auto"/>
        <w:jc w:val="center"/>
        <w:rPr>
          <w:b w:val="1"/>
          <w:sz w:val="46"/>
          <w:szCs w:val="46"/>
        </w:rPr>
      </w:pPr>
      <w:bookmarkStart w:colFirst="0" w:colLast="0" w:name="_7rj5xiv5zm6" w:id="0"/>
      <w:bookmarkEnd w:id="0"/>
      <w:r w:rsidDel="00000000" w:rsidR="00000000" w:rsidRPr="00000000">
        <w:rPr>
          <w:b w:val="1"/>
          <w:color w:val="ff7600"/>
          <w:sz w:val="46"/>
          <w:szCs w:val="46"/>
          <w:rtl w:val="0"/>
        </w:rPr>
        <w:t xml:space="preserve">OPEM</w:t>
      </w:r>
      <w:r w:rsidDel="00000000" w:rsidR="00000000" w:rsidRPr="00000000">
        <w:rPr>
          <w:b w:val="1"/>
          <w:sz w:val="46"/>
          <w:szCs w:val="46"/>
          <w:rtl w:val="0"/>
        </w:rPr>
        <w:t xml:space="preserve"> Report (Chakraborty Model)</w:t>
      </w:r>
    </w:p>
    <w:p w:rsidR="00000000" w:rsidDel="00000000" w:rsidP="00000000" w:rsidRDefault="00000000" w:rsidRPr="00000000" w14:paraId="00000002">
      <w:pPr>
        <w:pStyle w:val="Heading2"/>
        <w:keepNext w:val="0"/>
        <w:keepLines w:val="0"/>
        <w:spacing w:after="80" w:lineRule="auto"/>
        <w:rPr>
          <w:b w:val="1"/>
          <w:color w:val="ff7600"/>
          <w:sz w:val="34"/>
          <w:szCs w:val="34"/>
        </w:rPr>
      </w:pPr>
      <w:bookmarkStart w:colFirst="0" w:colLast="0" w:name="_flg1yaye3pdq" w:id="1"/>
      <w:bookmarkEnd w:id="1"/>
      <w:r w:rsidDel="00000000" w:rsidR="00000000" w:rsidRPr="00000000">
        <w:rPr>
          <w:b w:val="1"/>
          <w:color w:val="ff7600"/>
          <w:sz w:val="34"/>
          <w:szCs w:val="34"/>
          <w:rtl w:val="0"/>
        </w:rPr>
        <w:t xml:space="preserve">Chakraborty Fuel Cell Model</w:t>
      </w:r>
    </w:p>
    <w:p w:rsidR="00000000" w:rsidDel="00000000" w:rsidP="00000000" w:rsidRDefault="00000000" w:rsidRPr="00000000" w14:paraId="00000003">
      <w:pPr>
        <w:spacing w:after="220" w:before="220" w:lineRule="auto"/>
        <w:ind w:left="220" w:right="220" w:firstLine="0"/>
        <w:jc w:val="both"/>
        <w:rPr/>
      </w:pPr>
      <w:r w:rsidDel="00000000" w:rsidR="00000000" w:rsidRPr="00000000">
        <w:rPr>
          <w:rtl w:val="0"/>
        </w:rPr>
        <w:t xml:space="preserve">The new dynamic model is presented based on constant fuel utilization control (constant stoichiometry condition). The model solves the long-standing problem of mixing reversible and irreversible potentials (equilibrium and non-equilibrium states) in the Nernst voltage expression. Specifically, a Nernstian gain term is introduced for the constant fuel utilization condition, and it is shown that the Nernstian gain is an irreversibility in the computation of the output voltage of the fuel cell.</w:t>
      </w:r>
    </w:p>
    <w:p w:rsidR="00000000" w:rsidDel="00000000" w:rsidP="00000000" w:rsidRDefault="00000000" w:rsidRPr="00000000" w14:paraId="00000004">
      <w:pPr>
        <w:pStyle w:val="Heading2"/>
        <w:keepNext w:val="0"/>
        <w:keepLines w:val="0"/>
        <w:spacing w:after="80" w:lineRule="auto"/>
        <w:ind w:right="220"/>
        <w:jc w:val="both"/>
        <w:rPr>
          <w:b w:val="1"/>
          <w:color w:val="ff7600"/>
          <w:sz w:val="34"/>
          <w:szCs w:val="34"/>
        </w:rPr>
      </w:pPr>
      <w:bookmarkStart w:colFirst="0" w:colLast="0" w:name="_2dqq1ms72sne" w:id="2"/>
      <w:bookmarkEnd w:id="2"/>
      <w:r w:rsidDel="00000000" w:rsidR="00000000" w:rsidRPr="00000000">
        <w:rPr>
          <w:b w:val="1"/>
          <w:color w:val="ff7600"/>
          <w:sz w:val="34"/>
          <w:szCs w:val="34"/>
          <w:rtl w:val="0"/>
        </w:rPr>
        <w:t xml:space="preserve">Inputs</w:t>
      </w:r>
    </w:p>
    <w:p w:rsidR="00000000" w:rsidDel="00000000" w:rsidP="00000000" w:rsidRDefault="00000000" w:rsidRPr="00000000" w14:paraId="00000005">
      <w:pPr>
        <w:spacing w:after="220" w:before="220" w:lineRule="auto"/>
        <w:ind w:left="0" w:right="220" w:firstLine="0"/>
        <w:jc w:val="both"/>
        <w:rPr/>
      </w:pPr>
      <w:r w:rsidDel="00000000" w:rsidR="00000000" w:rsidRPr="00000000">
        <w:rPr>
          <w:rtl w:val="0"/>
        </w:rPr>
      </w:r>
    </w:p>
    <w:tbl>
      <w:tblPr>
        <w:tblStyle w:val="Table1"/>
        <w:tblW w:w="9360.0" w:type="dxa"/>
        <w:jc w:val="left"/>
        <w:tblInd w:w="6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widowControl w:val="0"/>
              <w:spacing w:after="220" w:before="220" w:line="240" w:lineRule="auto"/>
              <w:ind w:left="220" w:right="220" w:firstLine="0"/>
              <w:rPr/>
            </w:pPr>
            <w:r w:rsidDel="00000000" w:rsidR="00000000" w:rsidRPr="00000000">
              <w:rPr>
                <w:rtl w:val="0"/>
              </w:rPr>
              <w:t xml:space="preserve">Input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widowControl w:val="0"/>
              <w:spacing w:after="220" w:before="220" w:line="240" w:lineRule="auto"/>
              <w:ind w:left="220" w:right="220" w:firstLine="0"/>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widowControl w:val="0"/>
              <w:spacing w:after="220" w:before="220" w:line="240" w:lineRule="auto"/>
              <w:ind w:left="220" w:right="220" w:firstLine="0"/>
              <w:rPr/>
            </w:pPr>
            <w:r w:rsidDel="00000000" w:rsidR="00000000" w:rsidRPr="00000000">
              <w:rPr>
                <w:rtl w:val="0"/>
              </w:rPr>
              <w:t xml:space="preserve">Value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widowControl w:val="0"/>
              <w:spacing w:after="220" w:before="220" w:line="240" w:lineRule="auto"/>
              <w:ind w:left="220" w:right="220" w:firstLine="0"/>
              <w:rPr/>
            </w:pPr>
            <w:r w:rsidDel="00000000" w:rsidR="00000000" w:rsidRPr="00000000">
              <w:rPr>
                <w:rtl w:val="0"/>
              </w:rPr>
              <w:t xml:space="preserve">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widowControl w:val="0"/>
              <w:spacing w:after="220" w:before="220" w:line="240" w:lineRule="auto"/>
              <w:ind w:left="220" w:right="220" w:firstLine="0"/>
              <w:rPr/>
            </w:pPr>
            <w:r w:rsidDel="00000000" w:rsidR="00000000" w:rsidRPr="00000000">
              <w:rPr>
                <w:rtl w:val="0"/>
              </w:rPr>
              <w:t xml:space="preserve">No load voltage [V], Default Value:0.6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widowControl w:val="0"/>
              <w:spacing w:after="220" w:before="220" w:line="240" w:lineRule="auto"/>
              <w:ind w:left="220" w:right="220" w:firstLine="0"/>
              <w:rPr/>
            </w:pPr>
            <w:r w:rsidDel="00000000" w:rsidR="00000000" w:rsidRPr="00000000">
              <w:rPr>
                <w:rtl w:val="0"/>
              </w:rPr>
              <w:t xml:space="preserve">0.7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widowControl w:val="0"/>
              <w:spacing w:after="220" w:before="220" w:line="240" w:lineRule="auto"/>
              <w:ind w:left="220" w:right="220" w:firstLine="0"/>
              <w:rPr/>
            </w:pPr>
            <w:r w:rsidDel="00000000" w:rsidR="00000000" w:rsidRPr="00000000">
              <w:rPr>
                <w:rtl w:val="0"/>
              </w:rPr>
              <w:t xml:space="preserve">KH2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widowControl w:val="0"/>
              <w:spacing w:after="220" w:before="220" w:line="240" w:lineRule="auto"/>
              <w:ind w:left="220" w:right="220" w:firstLine="0"/>
              <w:rPr/>
            </w:pPr>
            <w:r w:rsidDel="00000000" w:rsidR="00000000" w:rsidRPr="00000000">
              <w:rPr>
                <w:rtl w:val="0"/>
              </w:rPr>
              <w:t xml:space="preserve">Hydrogen valve constant [kmol.s^(-1).atm^(-1)]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widowControl w:val="0"/>
              <w:spacing w:after="220" w:before="220" w:line="240" w:lineRule="auto"/>
              <w:ind w:left="220" w:right="220" w:firstLine="0"/>
              <w:rPr/>
            </w:pPr>
            <w:r w:rsidDel="00000000" w:rsidR="00000000" w:rsidRPr="00000000">
              <w:rPr>
                <w:rtl w:val="0"/>
              </w:rPr>
              <w:t xml:space="preserve">0.000843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widowControl w:val="0"/>
              <w:spacing w:after="220" w:before="220" w:line="240" w:lineRule="auto"/>
              <w:ind w:left="220" w:right="220" w:firstLine="0"/>
              <w:rPr/>
            </w:pPr>
            <w:r w:rsidDel="00000000" w:rsidR="00000000" w:rsidRPr="00000000">
              <w:rPr>
                <w:rtl w:val="0"/>
              </w:rPr>
              <w:t xml:space="preserve">KH2O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widowControl w:val="0"/>
              <w:spacing w:after="220" w:before="220" w:line="240" w:lineRule="auto"/>
              <w:ind w:left="220" w:right="220" w:firstLine="0"/>
              <w:rPr/>
            </w:pPr>
            <w:r w:rsidDel="00000000" w:rsidR="00000000" w:rsidRPr="00000000">
              <w:rPr>
                <w:rtl w:val="0"/>
              </w:rPr>
              <w:t xml:space="preserve">Water valve constant [kmol.s^(-1).atm^(-1)]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widowControl w:val="0"/>
              <w:spacing w:after="220" w:before="220" w:line="240" w:lineRule="auto"/>
              <w:ind w:left="220" w:right="220" w:firstLine="0"/>
              <w:rPr/>
            </w:pPr>
            <w:r w:rsidDel="00000000" w:rsidR="00000000" w:rsidRPr="00000000">
              <w:rPr>
                <w:rtl w:val="0"/>
              </w:rPr>
              <w:t xml:space="preserve">0.000281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widowControl w:val="0"/>
              <w:spacing w:after="220" w:before="220" w:line="240" w:lineRule="auto"/>
              <w:ind w:left="220" w:right="220" w:firstLine="0"/>
              <w:rPr/>
            </w:pPr>
            <w:r w:rsidDel="00000000" w:rsidR="00000000" w:rsidRPr="00000000">
              <w:rPr>
                <w:rtl w:val="0"/>
              </w:rPr>
              <w:t xml:space="preserve">KO2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widowControl w:val="0"/>
              <w:spacing w:after="220" w:before="220" w:line="240" w:lineRule="auto"/>
              <w:ind w:left="220" w:right="220" w:firstLine="0"/>
              <w:rPr/>
            </w:pPr>
            <w:r w:rsidDel="00000000" w:rsidR="00000000" w:rsidRPr="00000000">
              <w:rPr>
                <w:rtl w:val="0"/>
              </w:rPr>
              <w:t xml:space="preserve">Oxygen valve constant [kmol.s^(-1).atm^(-1)]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widowControl w:val="0"/>
              <w:spacing w:after="220" w:before="220" w:line="240" w:lineRule="auto"/>
              <w:ind w:left="220" w:right="220" w:firstLine="0"/>
              <w:rPr/>
            </w:pPr>
            <w:r w:rsidDel="00000000" w:rsidR="00000000" w:rsidRPr="00000000">
              <w:rPr>
                <w:rtl w:val="0"/>
              </w:rPr>
              <w:t xml:space="preserve">0.00252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widowControl w:val="0"/>
              <w:spacing w:after="220" w:before="220" w:line="240" w:lineRule="auto"/>
              <w:ind w:left="220" w:right="220" w:firstLine="0"/>
              <w:rPr/>
            </w:pPr>
            <w:r w:rsidDel="00000000" w:rsidR="00000000" w:rsidRPr="00000000">
              <w:rPr>
                <w:rtl w:val="0"/>
              </w:rPr>
              <w:t xml:space="preserve">N0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widowControl w:val="0"/>
              <w:spacing w:after="220" w:before="220" w:line="240" w:lineRule="auto"/>
              <w:ind w:left="220" w:right="220" w:firstLine="0"/>
              <w:rPr/>
            </w:pPr>
            <w:r w:rsidDel="00000000" w:rsidR="00000000" w:rsidRPr="00000000">
              <w:rPr>
                <w:rtl w:val="0"/>
              </w:rPr>
              <w:t xml:space="preserve">Number of cells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widowControl w:val="0"/>
              <w:spacing w:after="220" w:before="220" w:line="240" w:lineRule="auto"/>
              <w:ind w:left="220" w:right="220" w:firstLine="0"/>
              <w:rPr/>
            </w:pPr>
            <w:r w:rsidDel="00000000" w:rsidR="00000000" w:rsidRPr="00000000">
              <w:rPr>
                <w:rtl w:val="0"/>
              </w:rPr>
              <w:t xml:space="preserve">236.0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widowControl w:val="0"/>
              <w:spacing w:after="220" w:before="220" w:line="240" w:lineRule="auto"/>
              <w:ind w:left="220" w:right="220" w:firstLine="0"/>
              <w:rPr/>
            </w:pPr>
            <w:r w:rsidDel="00000000" w:rsidR="00000000" w:rsidRPr="00000000">
              <w:rPr>
                <w:rtl w:val="0"/>
              </w:rPr>
              <w:t xml:space="preserv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widowControl w:val="0"/>
              <w:spacing w:after="220" w:before="220" w:line="240" w:lineRule="auto"/>
              <w:ind w:left="220" w:right="220" w:firstLine="0"/>
              <w:rPr/>
            </w:pPr>
            <w:r w:rsidDel="00000000" w:rsidR="00000000" w:rsidRPr="00000000">
              <w:rPr>
                <w:rtl w:val="0"/>
              </w:rPr>
              <w:t xml:space="preserve">Internal ohmic resistance [ohm] (*Optional)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widowControl w:val="0"/>
              <w:spacing w:after="220" w:before="220" w:line="240" w:lineRule="auto"/>
              <w:ind w:left="220" w:right="220" w:firstLine="0"/>
              <w:rPr/>
            </w:pPr>
            <w:r w:rsidDel="00000000" w:rsidR="00000000" w:rsidRPr="00000000">
              <w:rPr>
                <w:rtl w:val="0"/>
              </w:rPr>
              <w:t xml:space="preserve">0.00328125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widowControl w:val="0"/>
              <w:spacing w:after="220" w:before="220" w:line="240" w:lineRule="auto"/>
              <w:ind w:left="220" w:right="220" w:firstLine="0"/>
              <w:rPr/>
            </w:pPr>
            <w:r w:rsidDel="00000000" w:rsidR="00000000" w:rsidRPr="00000000">
              <w:rPr>
                <w:rtl w:val="0"/>
              </w:rPr>
              <w:t xml:space="preserv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widowControl w:val="0"/>
              <w:spacing w:after="220" w:before="220" w:line="240" w:lineRule="auto"/>
              <w:ind w:left="220" w:right="220" w:firstLine="0"/>
              <w:rPr/>
            </w:pPr>
            <w:r w:rsidDel="00000000" w:rsidR="00000000" w:rsidRPr="00000000">
              <w:rPr>
                <w:rtl w:val="0"/>
              </w:rPr>
              <w:t xml:space="preserve">Fuel cell temperature [K]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widowControl w:val="0"/>
              <w:spacing w:after="220" w:before="220" w:line="240" w:lineRule="auto"/>
              <w:ind w:left="220" w:right="220" w:firstLine="0"/>
              <w:rPr/>
            </w:pPr>
            <w:r w:rsidDel="00000000" w:rsidR="00000000" w:rsidRPr="00000000">
              <w:rPr>
                <w:rtl w:val="0"/>
              </w:rPr>
              <w:t xml:space="preserve">1273.0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widowControl w:val="0"/>
              <w:spacing w:after="220" w:before="220" w:line="240" w:lineRule="auto"/>
              <w:ind w:left="220" w:right="220" w:firstLine="0"/>
              <w:rPr/>
            </w:pPr>
            <w:r w:rsidDel="00000000" w:rsidR="00000000" w:rsidRPr="00000000">
              <w:rPr>
                <w:rtl w:val="0"/>
              </w:rPr>
              <w:t xml:space="preserve">i-start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widowControl w:val="0"/>
              <w:spacing w:after="220" w:before="220" w:line="240" w:lineRule="auto"/>
              <w:ind w:left="220" w:right="220" w:firstLine="0"/>
              <w:rPr/>
            </w:pPr>
            <w:r w:rsidDel="00000000" w:rsidR="00000000" w:rsidRPr="00000000">
              <w:rPr>
                <w:rtl w:val="0"/>
              </w:rPr>
              <w:t xml:space="preserve">Cell operating current start point [A]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widowControl w:val="0"/>
              <w:spacing w:after="220" w:before="220" w:line="240" w:lineRule="auto"/>
              <w:ind w:left="220" w:right="220" w:firstLine="0"/>
              <w:rPr/>
            </w:pPr>
            <w:r w:rsidDel="00000000" w:rsidR="00000000" w:rsidRPr="00000000">
              <w:rPr>
                <w:rtl w:val="0"/>
              </w:rPr>
              <w:t xml:space="preserve">0.1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widowControl w:val="0"/>
              <w:spacing w:after="220" w:before="220" w:line="240" w:lineRule="auto"/>
              <w:ind w:left="220" w:right="220" w:firstLine="0"/>
              <w:rPr/>
            </w:pPr>
            <w:r w:rsidDel="00000000" w:rsidR="00000000" w:rsidRPr="00000000">
              <w:rPr>
                <w:rtl w:val="0"/>
              </w:rPr>
              <w:t xml:space="preserve">i-step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widowControl w:val="0"/>
              <w:spacing w:after="220" w:before="220" w:line="240" w:lineRule="auto"/>
              <w:ind w:left="220" w:right="220" w:firstLine="0"/>
              <w:rPr/>
            </w:pPr>
            <w:r w:rsidDel="00000000" w:rsidR="00000000" w:rsidRPr="00000000">
              <w:rPr>
                <w:rtl w:val="0"/>
              </w:rPr>
              <w:t xml:space="preserve">Cell operating current step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widowControl w:val="0"/>
              <w:spacing w:after="220" w:before="220" w:line="240" w:lineRule="auto"/>
              <w:ind w:left="220" w:right="220" w:firstLine="0"/>
              <w:rPr/>
            </w:pPr>
            <w:r w:rsidDel="00000000" w:rsidR="00000000" w:rsidRPr="00000000">
              <w:rPr>
                <w:rtl w:val="0"/>
              </w:rPr>
              <w:t xml:space="preserve">0.1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widowControl w:val="0"/>
              <w:spacing w:after="220" w:before="220" w:line="240" w:lineRule="auto"/>
              <w:ind w:left="220" w:right="220" w:firstLine="0"/>
              <w:rPr/>
            </w:pPr>
            <w:r w:rsidDel="00000000" w:rsidR="00000000" w:rsidRPr="00000000">
              <w:rPr>
                <w:rtl w:val="0"/>
              </w:rPr>
              <w:t xml:space="preserve">i-stop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widowControl w:val="0"/>
              <w:spacing w:after="220" w:before="220" w:line="240" w:lineRule="auto"/>
              <w:ind w:left="220" w:right="220" w:firstLine="0"/>
              <w:rPr/>
            </w:pPr>
            <w:r w:rsidDel="00000000" w:rsidR="00000000" w:rsidRPr="00000000">
              <w:rPr>
                <w:rtl w:val="0"/>
              </w:rPr>
              <w:t xml:space="preserve">Cell operating current end point [A]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widowControl w:val="0"/>
              <w:spacing w:after="220" w:before="220" w:line="240" w:lineRule="auto"/>
              <w:ind w:left="220" w:right="220" w:firstLine="0"/>
              <w:rPr/>
            </w:pPr>
            <w:r w:rsidDel="00000000" w:rsidR="00000000" w:rsidRPr="00000000">
              <w:rPr>
                <w:rtl w:val="0"/>
              </w:rPr>
              <w:t xml:space="preserve">300.0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widowControl w:val="0"/>
              <w:spacing w:after="220" w:before="220" w:line="240" w:lineRule="auto"/>
              <w:ind w:left="220" w:right="220" w:firstLine="0"/>
              <w:rPr/>
            </w:pPr>
            <w:r w:rsidDel="00000000" w:rsidR="00000000" w:rsidRPr="00000000">
              <w:rPr>
                <w:rtl w:val="0"/>
              </w:rPr>
              <w:t xml:space="preserve">rho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widowControl w:val="0"/>
              <w:spacing w:after="220" w:before="220" w:line="240" w:lineRule="auto"/>
              <w:ind w:left="220" w:right="220" w:firstLine="0"/>
              <w:rPr/>
            </w:pPr>
            <w:r w:rsidDel="00000000" w:rsidR="00000000" w:rsidRPr="00000000">
              <w:rPr>
                <w:rtl w:val="0"/>
              </w:rPr>
              <w:t xml:space="preserve">Hydrogen-Oxygen flow rate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widowControl w:val="0"/>
              <w:spacing w:after="220" w:before="220" w:line="240" w:lineRule="auto"/>
              <w:ind w:left="220" w:right="220" w:firstLine="0"/>
              <w:rPr/>
            </w:pPr>
            <w:r w:rsidDel="00000000" w:rsidR="00000000" w:rsidRPr="00000000">
              <w:rPr>
                <w:rtl w:val="0"/>
              </w:rPr>
              <w:t xml:space="preserve">1.145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widowControl w:val="0"/>
              <w:spacing w:after="220" w:before="220" w:line="240" w:lineRule="auto"/>
              <w:ind w:left="220" w:right="220" w:firstLine="0"/>
              <w:rPr/>
            </w:pPr>
            <w:r w:rsidDel="00000000" w:rsidR="00000000" w:rsidRPr="00000000">
              <w:rPr>
                <w:rtl w:val="0"/>
              </w:rPr>
              <w:t xml:space="preserve">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widowControl w:val="0"/>
              <w:spacing w:after="220" w:before="220" w:line="240" w:lineRule="auto"/>
              <w:ind w:left="220" w:right="220" w:firstLine="0"/>
              <w:rPr/>
            </w:pPr>
            <w:r w:rsidDel="00000000" w:rsidR="00000000" w:rsidRPr="00000000">
              <w:rPr>
                <w:rtl w:val="0"/>
              </w:rPr>
              <w:t xml:space="preserve">Fuel utilization ratio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widowControl w:val="0"/>
              <w:spacing w:after="220" w:before="220" w:line="240" w:lineRule="auto"/>
              <w:ind w:left="220" w:right="220" w:firstLine="0"/>
              <w:rPr/>
            </w:pPr>
            <w:r w:rsidDel="00000000" w:rsidR="00000000" w:rsidRPr="00000000">
              <w:rPr>
                <w:rtl w:val="0"/>
              </w:rPr>
              <w:t xml:space="preserve">0.8</w:t>
            </w:r>
          </w:p>
        </w:tc>
      </w:tr>
    </w:tbl>
    <w:p w:rsidR="00000000" w:rsidDel="00000000" w:rsidP="00000000" w:rsidRDefault="00000000" w:rsidRPr="00000000" w14:paraId="0000002D">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2E">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2F">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0">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1">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2">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3">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4">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5">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6">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7">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8">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9">
      <w:pPr>
        <w:spacing w:after="220" w:before="220" w:lineRule="auto"/>
        <w:ind w:left="0" w:right="220" w:firstLine="0"/>
        <w:jc w:val="both"/>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color w:val="ff7600"/>
          <w:sz w:val="34"/>
          <w:szCs w:val="34"/>
        </w:rPr>
      </w:pPr>
      <w:bookmarkStart w:colFirst="0" w:colLast="0" w:name="_nize6yg6pc8f" w:id="3"/>
      <w:bookmarkEnd w:id="3"/>
      <w:r w:rsidDel="00000000" w:rsidR="00000000" w:rsidRPr="00000000">
        <w:rPr>
          <w:b w:val="1"/>
          <w:color w:val="ff7600"/>
          <w:sz w:val="34"/>
          <w:szCs w:val="34"/>
          <w:rtl w:val="0"/>
        </w:rPr>
        <w:t xml:space="preserve">Overall Parameters</w:t>
      </w:r>
    </w:p>
    <w:p w:rsidR="00000000" w:rsidDel="00000000" w:rsidP="00000000" w:rsidRDefault="00000000" w:rsidRPr="00000000" w14:paraId="0000003B">
      <w:pPr>
        <w:rPr/>
      </w:pPr>
      <w:r w:rsidDel="00000000" w:rsidR="00000000" w:rsidRPr="00000000">
        <w:rPr>
          <w:rtl w:val="0"/>
        </w:rPr>
      </w:r>
    </w:p>
    <w:tbl>
      <w:tblPr>
        <w:tblStyle w:val="Table2"/>
        <w:tblW w:w="9360.0" w:type="dxa"/>
        <w:jc w:val="left"/>
        <w:tblInd w:w="6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widowControl w:val="0"/>
              <w:spacing w:after="220" w:before="220" w:line="240" w:lineRule="auto"/>
              <w:ind w:left="220" w:right="220" w:firstLine="0"/>
              <w:rPr/>
            </w:pPr>
            <w:r w:rsidDel="00000000" w:rsidR="00000000" w:rsidRPr="00000000">
              <w:rPr>
                <w:rtl w:val="0"/>
              </w:rPr>
              <w:t xml:space="preserve">Parameter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widowControl w:val="0"/>
              <w:spacing w:after="220" w:before="220" w:line="240" w:lineRule="auto"/>
              <w:ind w:left="220" w:right="220" w:firstLine="0"/>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widowControl w:val="0"/>
              <w:spacing w:after="220" w:before="220" w:line="240" w:lineRule="auto"/>
              <w:ind w:left="220" w:right="220" w:firstLine="0"/>
              <w:rPr/>
            </w:pPr>
            <w:r w:rsidDel="00000000" w:rsidR="00000000" w:rsidRPr="00000000">
              <w:rPr>
                <w:rtl w:val="0"/>
              </w:rPr>
              <w:t xml:space="preserve">Value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widowControl w:val="0"/>
              <w:spacing w:after="220" w:before="220" w:line="240" w:lineRule="auto"/>
              <w:ind w:left="220" w:right="220" w:firstLine="0"/>
              <w:rPr/>
            </w:pPr>
            <w:r w:rsidDel="00000000" w:rsidR="00000000" w:rsidRPr="00000000">
              <w:rPr>
                <w:rtl w:val="0"/>
              </w:rPr>
              <w:t xml:space="preserve">Efficiency|Pmax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widowControl w:val="0"/>
              <w:spacing w:after="220" w:before="220" w:line="240" w:lineRule="auto"/>
              <w:ind w:left="220" w:right="220" w:firstLine="0"/>
              <w:rPr/>
            </w:pPr>
            <w:r w:rsidDel="00000000" w:rsidR="00000000" w:rsidRPr="00000000">
              <w:rPr>
                <w:rtl w:val="0"/>
              </w:rPr>
              <w:t xml:space="preserve">Cell efficiency at maximum power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widowControl w:val="0"/>
              <w:spacing w:after="220" w:before="220" w:line="240" w:lineRule="auto"/>
              <w:ind w:left="220" w:right="220" w:firstLine="0"/>
              <w:rPr/>
            </w:pPr>
            <w:r w:rsidDel="00000000" w:rsidR="00000000" w:rsidRPr="00000000">
              <w:rPr>
                <w:rtl w:val="0"/>
              </w:rPr>
              <w:t xml:space="preserve">0.32644634668332956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widowControl w:val="0"/>
              <w:spacing w:after="220" w:before="220" w:line="240" w:lineRule="auto"/>
              <w:ind w:left="220" w:right="220" w:firstLine="0"/>
              <w:rPr/>
            </w:pPr>
            <w:r w:rsidDel="00000000" w:rsidR="00000000" w:rsidRPr="00000000">
              <w:rPr>
                <w:rtl w:val="0"/>
              </w:rPr>
              <w:t xml:space="preserve">Pmax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widowControl w:val="0"/>
              <w:spacing w:after="220" w:before="220" w:line="240" w:lineRule="auto"/>
              <w:ind w:left="220" w:right="220" w:firstLine="0"/>
              <w:rPr/>
            </w:pPr>
            <w:r w:rsidDel="00000000" w:rsidR="00000000" w:rsidRPr="00000000">
              <w:rPr>
                <w:rtl w:val="0"/>
              </w:rPr>
              <w:t xml:space="preserve">Maximum power [W]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widowControl w:val="0"/>
              <w:spacing w:after="220" w:before="220" w:line="240" w:lineRule="auto"/>
              <w:ind w:left="220" w:right="220" w:firstLine="0"/>
              <w:rPr/>
            </w:pPr>
            <w:r w:rsidDel="00000000" w:rsidR="00000000" w:rsidRPr="00000000">
              <w:rPr>
                <w:rtl w:val="0"/>
              </w:rPr>
              <w:t xml:space="preserve">26317.398039715805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widowControl w:val="0"/>
              <w:spacing w:after="220" w:before="220" w:line="240" w:lineRule="auto"/>
              <w:ind w:left="220" w:right="220" w:firstLine="0"/>
              <w:rPr/>
            </w:pPr>
            <w:r w:rsidDel="00000000" w:rsidR="00000000" w:rsidRPr="00000000">
              <w:rPr>
                <w:rtl w:val="0"/>
              </w:rPr>
              <w:t xml:space="preserve">Ptotal(Elec)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widowControl w:val="0"/>
              <w:spacing w:after="220" w:before="220" w:line="240" w:lineRule="auto"/>
              <w:ind w:left="220" w:right="220" w:firstLine="0"/>
              <w:rPr/>
            </w:pPr>
            <w:r w:rsidDel="00000000" w:rsidR="00000000" w:rsidRPr="00000000">
              <w:rPr>
                <w:rtl w:val="0"/>
              </w:rPr>
              <w:t xml:space="preserve">Total electrical power [W]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widowControl w:val="0"/>
              <w:spacing w:after="220" w:before="220" w:line="240" w:lineRule="auto"/>
              <w:ind w:left="220" w:right="220" w:firstLine="0"/>
              <w:rPr/>
            </w:pPr>
            <w:r w:rsidDel="00000000" w:rsidR="00000000" w:rsidRPr="00000000">
              <w:rPr>
                <w:rtl w:val="0"/>
              </w:rPr>
              <w:t xml:space="preserve">50773.40197628418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widowControl w:val="0"/>
              <w:spacing w:after="220" w:before="220" w:line="240" w:lineRule="auto"/>
              <w:ind w:left="220" w:right="220" w:firstLine="0"/>
              <w:rPr/>
            </w:pPr>
            <w:r w:rsidDel="00000000" w:rsidR="00000000" w:rsidRPr="00000000">
              <w:rPr>
                <w:rtl w:val="0"/>
              </w:rPr>
              <w:t xml:space="preserve">Ptotal(Thermal)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widowControl w:val="0"/>
              <w:spacing w:after="220" w:before="220" w:line="240" w:lineRule="auto"/>
              <w:ind w:left="220" w:right="220" w:firstLine="0"/>
              <w:rPr/>
            </w:pPr>
            <w:r w:rsidDel="00000000" w:rsidR="00000000" w:rsidRPr="00000000">
              <w:rPr>
                <w:rtl w:val="0"/>
              </w:rPr>
              <w:t xml:space="preserve">Total thermal power [W]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widowControl w:val="0"/>
              <w:spacing w:after="220" w:before="220" w:line="240" w:lineRule="auto"/>
              <w:ind w:left="220" w:right="220" w:firstLine="0"/>
              <w:rPr/>
            </w:pPr>
            <w:r w:rsidDel="00000000" w:rsidR="00000000" w:rsidRPr="00000000">
              <w:rPr>
                <w:rtl w:val="0"/>
              </w:rPr>
              <w:t xml:space="preserve">36252.54202371583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widowControl w:val="0"/>
              <w:spacing w:after="220" w:before="220" w:line="240" w:lineRule="auto"/>
              <w:ind w:left="220" w:right="220" w:firstLine="0"/>
              <w:rPr/>
            </w:pPr>
            <w:r w:rsidDel="00000000" w:rsidR="00000000" w:rsidRPr="00000000">
              <w:rPr>
                <w:rtl w:val="0"/>
              </w:rPr>
              <w:t xml:space="preserve">VFC|Pmax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widowControl w:val="0"/>
              <w:spacing w:after="220" w:before="220" w:line="240" w:lineRule="auto"/>
              <w:ind w:left="220" w:right="220" w:firstLine="0"/>
              <w:rPr/>
            </w:pPr>
            <w:r w:rsidDel="00000000" w:rsidR="00000000" w:rsidRPr="00000000">
              <w:rPr>
                <w:rtl w:val="0"/>
              </w:rPr>
              <w:t xml:space="preserve">Cell voltage at maximum power [V]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widowControl w:val="0"/>
              <w:spacing w:after="220" w:before="220" w:line="240" w:lineRule="auto"/>
              <w:ind w:left="220" w:right="220" w:firstLine="0"/>
              <w:rPr/>
            </w:pPr>
            <w:r w:rsidDel="00000000" w:rsidR="00000000" w:rsidRPr="00000000">
              <w:rPr>
                <w:rtl w:val="0"/>
              </w:rPr>
              <w:t xml:space="preserve">142.71907830648485</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15000" cy="5715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15000" cy="57150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3"/>
        <w:tblW w:w="9360.0" w:type="dxa"/>
        <w:jc w:val="left"/>
        <w:tblInd w:w="6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widowControl w:val="0"/>
              <w:spacing w:after="220" w:before="220" w:line="240" w:lineRule="auto"/>
              <w:ind w:left="220" w:right="220" w:firstLine="0"/>
              <w:rPr/>
            </w:pPr>
            <w:r w:rsidDel="00000000" w:rsidR="00000000" w:rsidRPr="00000000">
              <w:rPr>
                <w:rtl w:val="0"/>
              </w:rPr>
              <w:t xml:space="preserve">Parameter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widowControl w:val="0"/>
              <w:spacing w:after="220" w:before="220" w:line="240" w:lineRule="auto"/>
              <w:ind w:left="220" w:right="220" w:firstLine="0"/>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widowControl w:val="0"/>
              <w:spacing w:after="220" w:before="220" w:line="240" w:lineRule="auto"/>
              <w:ind w:left="220" w:right="220" w:firstLine="0"/>
              <w:rPr/>
            </w:pPr>
            <w:r w:rsidDel="00000000" w:rsidR="00000000" w:rsidRPr="00000000">
              <w:rPr>
                <w:rtl w:val="0"/>
              </w:rPr>
              <w:t xml:space="preserve">Value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widowControl w:val="0"/>
              <w:spacing w:after="220" w:before="220" w:line="240" w:lineRule="auto"/>
              <w:ind w:left="220" w:right="220" w:firstLine="0"/>
              <w:rPr/>
            </w:pPr>
            <w:r w:rsidDel="00000000" w:rsidR="00000000" w:rsidRPr="00000000">
              <w:rPr>
                <w:rtl w:val="0"/>
              </w:rPr>
              <w:t xml:space="preserve">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widowControl w:val="0"/>
              <w:spacing w:after="220" w:before="220" w:line="240" w:lineRule="auto"/>
              <w:ind w:left="220" w:right="220" w:firstLine="0"/>
              <w:rPr/>
            </w:pPr>
            <w:r w:rsidDel="00000000" w:rsidR="00000000" w:rsidRPr="00000000">
              <w:rPr>
                <w:rtl w:val="0"/>
              </w:rPr>
              <w:t xml:space="preserve">Slope of the curve obtained by linear approximation [A^(-1)]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widowControl w:val="0"/>
              <w:spacing w:after="220" w:before="220" w:line="240" w:lineRule="auto"/>
              <w:ind w:left="220" w:right="220" w:firstLine="0"/>
              <w:rPr/>
            </w:pPr>
            <w:r w:rsidDel="00000000" w:rsidR="00000000" w:rsidRPr="00000000">
              <w:rPr>
                <w:rtl w:val="0"/>
              </w:rPr>
              <w:t xml:space="preserve">-0.7743750000000033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widowControl w:val="0"/>
              <w:spacing w:after="220" w:before="220" w:line="240" w:lineRule="auto"/>
              <w:ind w:left="220" w:right="220" w:firstLine="0"/>
              <w:rPr/>
            </w:pPr>
            <w:r w:rsidDel="00000000" w:rsidR="00000000" w:rsidRPr="00000000">
              <w:rPr>
                <w:rtl w:val="0"/>
              </w:rPr>
              <w:t xml:space="preserve">Pmax(L-Approx)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widowControl w:val="0"/>
              <w:spacing w:after="220" w:before="220" w:line="240" w:lineRule="auto"/>
              <w:ind w:left="220" w:right="220" w:firstLine="0"/>
              <w:rPr/>
            </w:pPr>
            <w:r w:rsidDel="00000000" w:rsidR="00000000" w:rsidRPr="00000000">
              <w:rPr>
                <w:rtl w:val="0"/>
              </w:rPr>
              <w:t xml:space="preserve">Maximum power obtained by linear approximation [W]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widowControl w:val="0"/>
              <w:spacing w:after="220" w:before="220" w:line="240" w:lineRule="auto"/>
              <w:ind w:left="220" w:right="220" w:firstLine="0"/>
              <w:rPr/>
            </w:pPr>
            <w:r w:rsidDel="00000000" w:rsidR="00000000" w:rsidRPr="00000000">
              <w:rPr>
                <w:rtl w:val="0"/>
              </w:rPr>
              <w:t xml:space="preserve">26317.399888369608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widowControl w:val="0"/>
              <w:spacing w:after="220" w:before="220" w:line="240" w:lineRule="auto"/>
              <w:ind w:left="220" w:right="220" w:firstLine="0"/>
              <w:rPr/>
            </w:pPr>
            <w:r w:rsidDel="00000000" w:rsidR="00000000" w:rsidRPr="00000000">
              <w:rPr>
                <w:rtl w:val="0"/>
              </w:rPr>
              <w:t xml:space="preserve">V0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widowControl w:val="0"/>
              <w:spacing w:after="220" w:before="220" w:line="240" w:lineRule="auto"/>
              <w:ind w:left="220" w:right="220" w:firstLine="0"/>
              <w:rPr/>
            </w:pPr>
            <w:r w:rsidDel="00000000" w:rsidR="00000000" w:rsidRPr="00000000">
              <w:rPr>
                <w:rtl w:val="0"/>
              </w:rPr>
              <w:t xml:space="preserve">Intercept of the curve obtained by linear approximation [V]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widowControl w:val="0"/>
              <w:spacing w:after="220" w:before="220" w:line="240" w:lineRule="auto"/>
              <w:ind w:left="220" w:right="220" w:firstLine="0"/>
              <w:rPr/>
            </w:pPr>
            <w:r w:rsidDel="00000000" w:rsidR="00000000" w:rsidRPr="00000000">
              <w:rPr>
                <w:rtl w:val="0"/>
              </w:rPr>
              <w:t xml:space="preserve">285.5138283064854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widowControl w:val="0"/>
              <w:spacing w:after="220" w:before="220" w:line="240" w:lineRule="auto"/>
              <w:ind w:left="220" w:right="220" w:firstLine="0"/>
              <w:rPr/>
            </w:pPr>
            <w:r w:rsidDel="00000000" w:rsidR="00000000" w:rsidRPr="00000000">
              <w:rPr>
                <w:rtl w:val="0"/>
              </w:rPr>
              <w:t xml:space="preserve">VFC|Pmax(L-Approx)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widowControl w:val="0"/>
              <w:spacing w:after="220" w:before="220" w:line="240" w:lineRule="auto"/>
              <w:ind w:left="220" w:right="220" w:firstLine="0"/>
              <w:rPr/>
            </w:pPr>
            <w:r w:rsidDel="00000000" w:rsidR="00000000" w:rsidRPr="00000000">
              <w:rPr>
                <w:rtl w:val="0"/>
              </w:rPr>
              <w:t xml:space="preserve">Cell voltage at maximum power obtained by linear approximation [V]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widowControl w:val="0"/>
              <w:spacing w:after="220" w:before="220" w:line="240" w:lineRule="auto"/>
              <w:ind w:left="220" w:right="220" w:firstLine="0"/>
              <w:rPr/>
            </w:pPr>
            <w:r w:rsidDel="00000000" w:rsidR="00000000" w:rsidRPr="00000000">
              <w:rPr>
                <w:rtl w:val="0"/>
              </w:rPr>
              <w:t xml:space="preserve">142.7569141532427</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15000" cy="5715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715000" cy="57150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715000" cy="57150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715000" cy="5715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715000" cy="57150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15000" cy="571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