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ЛИСТ СТАЖИРОВКИ И АТТЕСТАЦИИ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Стажер: ________________________________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Наставник: 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Период стажировки: с __.__.2026 по __.__.2026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№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Этап подготовки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Дата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Оценка</w:t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Подпись наставника</w:t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1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Изучение Положения УСБ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2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Работа с журналом обращений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3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Оформление карточки дела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4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Разбор обезличенного кейса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5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Правила конфиденциальности и доступа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  <w:tr>
        <w:tc>
          <w:tcPr>
            <w:tcW w:type="dxa" w:w="56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6</w:t>
            </w:r>
          </w:p>
        </w:tc>
        <w:tc>
          <w:tcPr>
            <w:tcW w:type="dxa" w:w="3402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Итоговое собеседование</w:t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1417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ind w:firstLine="397"/>
        <w:jc w:val="both"/>
      </w:pPr>
      <w:r>
        <w:rPr>
          <w:rFonts w:ascii="Times New Roman" w:hAnsi="Times New Roman" w:eastAsia="Times New Roman"/>
          <w:b w:val="0"/>
          <w:sz w:val="26"/>
        </w:rPr>
        <w:t>Итог аттестации: допустить / продлить стажировку / отказать. Основание: _______________________________________________________________________________</w:t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