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B3171" w14:textId="3160473C" w:rsidR="0039090C" w:rsidRDefault="004332A4">
      <w:pPr>
        <w:rPr>
          <w:b/>
          <w:bCs/>
          <w:sz w:val="28"/>
          <w:szCs w:val="28"/>
          <w:lang w:val="en-US"/>
        </w:rPr>
      </w:pPr>
      <w:r w:rsidRPr="004332A4">
        <w:rPr>
          <w:b/>
          <w:bCs/>
          <w:sz w:val="28"/>
          <w:szCs w:val="28"/>
          <w:lang w:val="en-US"/>
        </w:rPr>
        <w:t>Assessing climate change impacts on snow cover area by using a hybrid NARX-LSTM machine learning model</w:t>
      </w:r>
    </w:p>
    <w:p w14:paraId="7F075B28" w14:textId="77777777" w:rsidR="004332A4" w:rsidRDefault="004332A4">
      <w:pPr>
        <w:rPr>
          <w:b/>
          <w:bCs/>
          <w:sz w:val="28"/>
          <w:szCs w:val="28"/>
          <w:lang w:val="en-US"/>
        </w:rPr>
      </w:pPr>
    </w:p>
    <w:p w14:paraId="4F96BB0D" w14:textId="3B082E4D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1. </w:t>
      </w:r>
      <w:r w:rsidR="004332A4">
        <w:rPr>
          <w:b/>
          <w:bCs/>
          <w:sz w:val="28"/>
          <w:szCs w:val="28"/>
          <w:lang w:val="en-US"/>
        </w:rPr>
        <w:t>Introduction</w:t>
      </w:r>
    </w:p>
    <w:p w14:paraId="1269E07C" w14:textId="13DC0EB2" w:rsidR="004332A4" w:rsidRPr="00FC317A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 xml:space="preserve">1) </w:t>
      </w:r>
      <w:r w:rsidR="004332A4" w:rsidRPr="00FC317A">
        <w:rPr>
          <w:u w:val="single"/>
          <w:lang w:val="en-US"/>
        </w:rPr>
        <w:t>Importance of snow dominated basins and sensitivity</w:t>
      </w:r>
      <w:r w:rsidRPr="00FC317A">
        <w:rPr>
          <w:u w:val="single"/>
          <w:lang w:val="en-US"/>
        </w:rPr>
        <w:t xml:space="preserve"> of mountains</w:t>
      </w:r>
      <w:r w:rsidR="004332A4" w:rsidRPr="00FC317A">
        <w:rPr>
          <w:u w:val="single"/>
          <w:lang w:val="en-US"/>
        </w:rPr>
        <w:t xml:space="preserve"> to climate change</w:t>
      </w:r>
    </w:p>
    <w:p w14:paraId="1C2A6497" w14:textId="2FECA21B" w:rsidR="004332A4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>2) R</w:t>
      </w:r>
      <w:r w:rsidRPr="00FC317A">
        <w:rPr>
          <w:u w:val="single"/>
          <w:lang w:val="en-US"/>
        </w:rPr>
        <w:t>emote sensing products to monitor snow cover area</w:t>
      </w:r>
      <w:r>
        <w:rPr>
          <w:u w:val="single"/>
          <w:lang w:val="en-US"/>
        </w:rPr>
        <w:t>; problem of gaps</w:t>
      </w:r>
      <w:r w:rsidRPr="00FC317A">
        <w:rPr>
          <w:u w:val="single"/>
          <w:lang w:val="en-US"/>
        </w:rPr>
        <w:sym w:font="Wingdings" w:char="F0E0"/>
      </w:r>
      <w:r w:rsidRPr="00FC317A">
        <w:rPr>
          <w:lang w:val="en-US"/>
        </w:rPr>
        <w:t xml:space="preserve"> </w:t>
      </w:r>
      <w:r w:rsidRPr="00FC317A">
        <w:rPr>
          <w:u w:val="single"/>
          <w:lang w:val="en-US"/>
        </w:rPr>
        <w:t>MOD10A1F</w:t>
      </w:r>
    </w:p>
    <w:p w14:paraId="4D5FB0DA" w14:textId="31E658E1" w:rsidR="00FC317A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>3) Models to simulate snow cover area. Importance of models that only use climate variables to use them to propagate climate change scenarios</w:t>
      </w:r>
    </w:p>
    <w:p w14:paraId="0D7CBB9C" w14:textId="539D2389" w:rsidR="00FC317A" w:rsidRPr="00FC317A" w:rsidRDefault="00FC317A">
      <w:pPr>
        <w:rPr>
          <w:u w:val="single"/>
          <w:lang w:val="en-US"/>
        </w:rPr>
      </w:pPr>
      <w:r>
        <w:rPr>
          <w:u w:val="single"/>
          <w:lang w:val="en-US"/>
        </w:rPr>
        <w:t>4) Objective a novelty of the work. To highlight the use of the method in several case studies around the world.</w:t>
      </w:r>
    </w:p>
    <w:p w14:paraId="2FF60F5E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017B843C" w14:textId="6EEA5CC6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="004332A4">
        <w:rPr>
          <w:b/>
          <w:bCs/>
          <w:sz w:val="28"/>
          <w:szCs w:val="28"/>
          <w:lang w:val="en-US"/>
        </w:rPr>
        <w:t>Method</w:t>
      </w:r>
    </w:p>
    <w:p w14:paraId="7FA6D79F" w14:textId="0BE235A8" w:rsidR="00F93E5D" w:rsidRPr="00F93E5D" w:rsidRDefault="00F93E5D">
      <w:pPr>
        <w:rPr>
          <w:lang w:val="en-US"/>
        </w:rPr>
      </w:pPr>
      <w:commentRangeStart w:id="0"/>
      <w:r w:rsidRPr="00F93E5D">
        <w:rPr>
          <w:lang w:val="fr-FR"/>
        </w:rPr>
        <w:t xml:space="preserve">Figure 1. </w:t>
      </w:r>
      <w:r w:rsidRPr="00F93E5D">
        <w:rPr>
          <w:lang w:val="en-US"/>
        </w:rPr>
        <w:t>Flow chart of the proposed methodology</w:t>
      </w:r>
      <w:commentRangeEnd w:id="0"/>
      <w:r w:rsidRPr="00F93E5D">
        <w:rPr>
          <w:rStyle w:val="Refdecomentario"/>
          <w:sz w:val="24"/>
          <w:szCs w:val="24"/>
        </w:rPr>
        <w:commentReference w:id="0"/>
      </w:r>
    </w:p>
    <w:p w14:paraId="61704E16" w14:textId="529DA847" w:rsidR="00F93E5D" w:rsidRP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2.1. Generation of climate change scenarios</w:t>
      </w:r>
    </w:p>
    <w:p w14:paraId="32859777" w14:textId="149E2DCF" w:rsidR="00FC317A" w:rsidRP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2.2. H</w:t>
      </w:r>
      <w:r w:rsidRPr="00F93E5D">
        <w:rPr>
          <w:b/>
          <w:bCs/>
          <w:lang w:val="en-US"/>
        </w:rPr>
        <w:t xml:space="preserve">ybrid </w:t>
      </w:r>
      <w:bookmarkStart w:id="1" w:name="_Hlk199923188"/>
      <w:r w:rsidRPr="00F93E5D">
        <w:rPr>
          <w:b/>
          <w:bCs/>
          <w:lang w:val="en-US"/>
        </w:rPr>
        <w:t>NARX-LSTM machine learning model</w:t>
      </w:r>
      <w:bookmarkEnd w:id="1"/>
    </w:p>
    <w:p w14:paraId="7313F41A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62E1D5BD" w14:textId="0DB8514F" w:rsidR="00F93E5D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r w:rsidR="004332A4">
        <w:rPr>
          <w:b/>
          <w:bCs/>
          <w:sz w:val="28"/>
          <w:szCs w:val="28"/>
          <w:lang w:val="en-US"/>
        </w:rPr>
        <w:t>Case studies</w:t>
      </w:r>
      <w:r>
        <w:rPr>
          <w:b/>
          <w:bCs/>
          <w:sz w:val="28"/>
          <w:szCs w:val="28"/>
          <w:lang w:val="en-US"/>
        </w:rPr>
        <w:t xml:space="preserve"> and data</w:t>
      </w:r>
    </w:p>
    <w:p w14:paraId="538F5701" w14:textId="3B47DE96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3.1. Case studies</w:t>
      </w:r>
    </w:p>
    <w:p w14:paraId="19F645D2" w14:textId="6B3CAB0E" w:rsidR="00F93E5D" w:rsidRPr="00F93E5D" w:rsidRDefault="00F93E5D">
      <w:pPr>
        <w:rPr>
          <w:lang w:val="en-US"/>
        </w:rPr>
      </w:pPr>
      <w:commentRangeStart w:id="2"/>
      <w:r w:rsidRPr="00F93E5D">
        <w:rPr>
          <w:lang w:val="en-US"/>
        </w:rPr>
        <w:t>Figure 2. Location of the case studies.</w:t>
      </w:r>
      <w:commentRangeEnd w:id="2"/>
      <w:r>
        <w:rPr>
          <w:rStyle w:val="Refdecomentario"/>
        </w:rPr>
        <w:commentReference w:id="2"/>
      </w:r>
    </w:p>
    <w:p w14:paraId="71D9FF20" w14:textId="48A7F838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3.2. Data</w:t>
      </w:r>
    </w:p>
    <w:p w14:paraId="4D9642D1" w14:textId="1247992A" w:rsidR="00BC3247" w:rsidRPr="00BC3247" w:rsidRDefault="00BC3247">
      <w:pPr>
        <w:rPr>
          <w:lang w:val="en-US"/>
        </w:rPr>
      </w:pPr>
      <w:commentRangeStart w:id="3"/>
      <w:r w:rsidRPr="00BC3247">
        <w:rPr>
          <w:lang w:val="en-US"/>
        </w:rPr>
        <w:t>Figure 3. Elevation maps for each basin.</w:t>
      </w:r>
      <w:commentRangeEnd w:id="3"/>
      <w:r>
        <w:rPr>
          <w:rStyle w:val="Refdecomentario"/>
        </w:rPr>
        <w:commentReference w:id="3"/>
      </w:r>
    </w:p>
    <w:p w14:paraId="1049E2C4" w14:textId="3462C951" w:rsidR="00F93E5D" w:rsidRDefault="0045115E">
      <w:pPr>
        <w:rPr>
          <w:lang w:val="en-US"/>
        </w:rPr>
      </w:pPr>
      <w:commentRangeStart w:id="4"/>
      <w:r w:rsidRPr="0045115E">
        <w:rPr>
          <w:lang w:val="en-US"/>
        </w:rPr>
        <w:t xml:space="preserve">Figure </w:t>
      </w:r>
      <w:r w:rsidR="00BC3247">
        <w:rPr>
          <w:lang w:val="en-US"/>
        </w:rPr>
        <w:t>4</w:t>
      </w:r>
      <w:r w:rsidRPr="0045115E">
        <w:rPr>
          <w:lang w:val="en-US"/>
        </w:rPr>
        <w:t xml:space="preserve">. </w:t>
      </w:r>
      <w:r w:rsidRPr="0045115E">
        <w:rPr>
          <w:lang w:val="en-US"/>
        </w:rPr>
        <w:t>The probability that a pixel is covered by snow</w:t>
      </w:r>
      <w:r>
        <w:rPr>
          <w:lang w:val="en-US"/>
        </w:rPr>
        <w:t xml:space="preserve"> during the historical period (2000-2023) for each basin.</w:t>
      </w:r>
      <w:commentRangeEnd w:id="4"/>
      <w:r>
        <w:rPr>
          <w:rStyle w:val="Refdecomentario"/>
        </w:rPr>
        <w:commentReference w:id="4"/>
      </w:r>
    </w:p>
    <w:p w14:paraId="585C512D" w14:textId="77777777" w:rsidR="00BC3247" w:rsidRPr="0045115E" w:rsidRDefault="00BC3247">
      <w:pPr>
        <w:rPr>
          <w:lang w:val="en-US"/>
        </w:rPr>
      </w:pPr>
    </w:p>
    <w:p w14:paraId="0F9DF02D" w14:textId="68DE6EC7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4. </w:t>
      </w:r>
      <w:r w:rsidR="004332A4">
        <w:rPr>
          <w:b/>
          <w:bCs/>
          <w:sz w:val="28"/>
          <w:szCs w:val="28"/>
          <w:lang w:val="en-US"/>
        </w:rPr>
        <w:t>Results</w:t>
      </w:r>
    </w:p>
    <w:p w14:paraId="0AB54AC0" w14:textId="1E2F89A4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 xml:space="preserve">4.1. </w:t>
      </w:r>
      <w:r w:rsidR="000362B8">
        <w:rPr>
          <w:b/>
          <w:bCs/>
          <w:lang w:val="en-US"/>
        </w:rPr>
        <w:t>Historical and future c</w:t>
      </w:r>
      <w:r w:rsidRPr="00F93E5D">
        <w:rPr>
          <w:b/>
          <w:bCs/>
          <w:lang w:val="en-US"/>
        </w:rPr>
        <w:t>limate change scenarios</w:t>
      </w:r>
    </w:p>
    <w:p w14:paraId="695AED74" w14:textId="2D0D1AA4" w:rsidR="00F93E5D" w:rsidRDefault="003B6493">
      <w:pPr>
        <w:rPr>
          <w:lang w:val="en-US"/>
        </w:rPr>
      </w:pPr>
      <w:commentRangeStart w:id="5"/>
      <w:r w:rsidRPr="003B6493">
        <w:rPr>
          <w:lang w:val="en-US"/>
        </w:rPr>
        <w:lastRenderedPageBreak/>
        <w:t xml:space="preserve">Figure </w:t>
      </w:r>
      <w:r w:rsidR="00BC3247">
        <w:rPr>
          <w:lang w:val="en-US"/>
        </w:rPr>
        <w:t>5</w:t>
      </w:r>
      <w:r w:rsidRPr="003B6493">
        <w:rPr>
          <w:lang w:val="en-US"/>
        </w:rPr>
        <w:t xml:space="preserve">. Monthly </w:t>
      </w:r>
      <w:r>
        <w:rPr>
          <w:lang w:val="en-US"/>
        </w:rPr>
        <w:t>average</w:t>
      </w:r>
      <w:r w:rsidR="007912A2">
        <w:rPr>
          <w:lang w:val="en-US"/>
        </w:rPr>
        <w:t xml:space="preserve"> precipitation and temperature for the mean year</w:t>
      </w:r>
      <w:r w:rsidRPr="003B6493">
        <w:rPr>
          <w:lang w:val="en-US"/>
        </w:rPr>
        <w:t xml:space="preserve"> </w:t>
      </w:r>
      <w:r w:rsidR="007912A2">
        <w:rPr>
          <w:lang w:val="en-US"/>
        </w:rPr>
        <w:t>over</w:t>
      </w:r>
      <w:r w:rsidRPr="003B6493">
        <w:rPr>
          <w:lang w:val="en-US"/>
        </w:rPr>
        <w:t xml:space="preserve"> the historical</w:t>
      </w:r>
      <w:r w:rsidR="007912A2">
        <w:rPr>
          <w:lang w:val="en-US"/>
        </w:rPr>
        <w:t xml:space="preserve"> scenario (1995-2014)</w:t>
      </w:r>
      <w:r w:rsidRPr="003B6493">
        <w:rPr>
          <w:lang w:val="en-US"/>
        </w:rPr>
        <w:t xml:space="preserve"> and future</w:t>
      </w:r>
      <w:r w:rsidR="007912A2">
        <w:rPr>
          <w:lang w:val="en-US"/>
        </w:rPr>
        <w:t xml:space="preserve"> </w:t>
      </w:r>
      <w:r w:rsidRPr="003B6493">
        <w:rPr>
          <w:lang w:val="en-US"/>
        </w:rPr>
        <w:t xml:space="preserve">climate change scenarios </w:t>
      </w:r>
      <w:r w:rsidR="007912A2">
        <w:rPr>
          <w:lang w:val="en-US"/>
        </w:rPr>
        <w:t>(2051-2</w:t>
      </w:r>
      <w:r w:rsidR="007912A2">
        <w:rPr>
          <w:lang w:val="en-US"/>
        </w:rPr>
        <w:t>07</w:t>
      </w:r>
      <w:r w:rsidR="007912A2">
        <w:rPr>
          <w:lang w:val="en-US"/>
        </w:rPr>
        <w:t>0)</w:t>
      </w:r>
      <w:r w:rsidR="007912A2">
        <w:rPr>
          <w:lang w:val="en-US"/>
        </w:rPr>
        <w:t xml:space="preserve"> considering the SSP 2 and RCP 4.5 and the different </w:t>
      </w:r>
      <w:r w:rsidR="000362B8" w:rsidRPr="000362B8">
        <w:rPr>
          <w:lang w:val="en-US"/>
        </w:rPr>
        <w:t>GCMs for each basin.</w:t>
      </w:r>
    </w:p>
    <w:p w14:paraId="0498C372" w14:textId="7257177A" w:rsidR="007912A2" w:rsidRDefault="007912A2" w:rsidP="007912A2">
      <w:pPr>
        <w:rPr>
          <w:lang w:val="en-US"/>
        </w:rPr>
      </w:pPr>
      <w:r w:rsidRPr="007912A2">
        <w:rPr>
          <w:lang w:val="en-US"/>
        </w:rPr>
        <w:t xml:space="preserve">Figure </w:t>
      </w:r>
      <w:r w:rsidR="00BC3247">
        <w:rPr>
          <w:lang w:val="en-US"/>
        </w:rPr>
        <w:t>6</w:t>
      </w:r>
      <w:r w:rsidRPr="007912A2">
        <w:rPr>
          <w:lang w:val="en-US"/>
        </w:rPr>
        <w:t xml:space="preserve">. Monthly average precipitation </w:t>
      </w:r>
      <w:r>
        <w:rPr>
          <w:lang w:val="en-US"/>
        </w:rPr>
        <w:t xml:space="preserve">and temperature </w:t>
      </w:r>
      <w:r w:rsidRPr="007912A2">
        <w:rPr>
          <w:lang w:val="en-US"/>
        </w:rPr>
        <w:t>for the mean year over the historical scenario (1995-2014) and future climate change scenarios (20</w:t>
      </w:r>
      <w:r>
        <w:rPr>
          <w:lang w:val="en-US"/>
        </w:rPr>
        <w:t>81</w:t>
      </w:r>
      <w:r w:rsidRPr="007912A2">
        <w:rPr>
          <w:lang w:val="en-US"/>
        </w:rPr>
        <w:t>-2</w:t>
      </w:r>
      <w:r>
        <w:rPr>
          <w:lang w:val="en-US"/>
        </w:rPr>
        <w:t>100</w:t>
      </w:r>
      <w:r w:rsidRPr="007912A2">
        <w:rPr>
          <w:lang w:val="en-US"/>
        </w:rPr>
        <w:t>) considering the SSP 2 and RCP 4.5</w:t>
      </w:r>
      <w:r>
        <w:rPr>
          <w:lang w:val="en-US"/>
        </w:rPr>
        <w:t xml:space="preserve"> </w:t>
      </w:r>
      <w:r w:rsidRPr="007912A2">
        <w:rPr>
          <w:lang w:val="en-US"/>
        </w:rPr>
        <w:t xml:space="preserve">and the different </w:t>
      </w:r>
      <w:r w:rsidR="000362B8" w:rsidRPr="000362B8">
        <w:rPr>
          <w:lang w:val="en-US"/>
        </w:rPr>
        <w:t>GCMs for each basin.</w:t>
      </w:r>
    </w:p>
    <w:p w14:paraId="0158FC3A" w14:textId="5630D5ED" w:rsidR="000362B8" w:rsidRDefault="007912A2" w:rsidP="007912A2">
      <w:pPr>
        <w:rPr>
          <w:lang w:val="en-US"/>
        </w:rPr>
      </w:pPr>
      <w:r w:rsidRPr="007912A2">
        <w:rPr>
          <w:lang w:val="en-US"/>
        </w:rPr>
        <w:t xml:space="preserve">Figure </w:t>
      </w:r>
      <w:r w:rsidR="00BC3247">
        <w:rPr>
          <w:lang w:val="en-US"/>
        </w:rPr>
        <w:t>7</w:t>
      </w:r>
      <w:r w:rsidRPr="007912A2">
        <w:rPr>
          <w:lang w:val="en-US"/>
        </w:rPr>
        <w:t xml:space="preserve">. Monthly average precipitation and temperature for the mean year over the historical scenario (1995-2014) and future climate change scenarios (2051-2070) considering the SSP </w:t>
      </w:r>
      <w:r>
        <w:rPr>
          <w:lang w:val="en-US"/>
        </w:rPr>
        <w:t>5</w:t>
      </w:r>
      <w:r w:rsidRPr="007912A2">
        <w:rPr>
          <w:lang w:val="en-US"/>
        </w:rPr>
        <w:t xml:space="preserve"> and RCP </w:t>
      </w:r>
      <w:r>
        <w:rPr>
          <w:lang w:val="en-US"/>
        </w:rPr>
        <w:t>8</w:t>
      </w:r>
      <w:r w:rsidRPr="007912A2">
        <w:rPr>
          <w:lang w:val="en-US"/>
        </w:rPr>
        <w:t xml:space="preserve">.5 and the different </w:t>
      </w:r>
      <w:r w:rsidR="000362B8" w:rsidRPr="000362B8">
        <w:rPr>
          <w:lang w:val="en-US"/>
        </w:rPr>
        <w:t>GCMs for each basin.</w:t>
      </w:r>
    </w:p>
    <w:p w14:paraId="64CF30AB" w14:textId="4DCFB2DE" w:rsidR="007912A2" w:rsidRPr="007912A2" w:rsidRDefault="007912A2" w:rsidP="007912A2">
      <w:pPr>
        <w:rPr>
          <w:lang w:val="en-US"/>
        </w:rPr>
      </w:pPr>
      <w:r w:rsidRPr="007912A2">
        <w:rPr>
          <w:lang w:val="en-US"/>
        </w:rPr>
        <w:t xml:space="preserve">Figure </w:t>
      </w:r>
      <w:r w:rsidR="00BC3247">
        <w:rPr>
          <w:lang w:val="en-US"/>
        </w:rPr>
        <w:t>8</w:t>
      </w:r>
      <w:r w:rsidRPr="007912A2">
        <w:rPr>
          <w:lang w:val="en-US"/>
        </w:rPr>
        <w:t xml:space="preserve">. Monthly average precipitation and temperature for the mean year over the historical scenario (1995-2014) and future climate change scenarios (2081-2100) considering the SSP </w:t>
      </w:r>
      <w:r>
        <w:rPr>
          <w:lang w:val="en-US"/>
        </w:rPr>
        <w:t>5</w:t>
      </w:r>
      <w:r w:rsidRPr="007912A2">
        <w:rPr>
          <w:lang w:val="en-US"/>
        </w:rPr>
        <w:t xml:space="preserve"> and RCP </w:t>
      </w:r>
      <w:r>
        <w:rPr>
          <w:lang w:val="en-US"/>
        </w:rPr>
        <w:t>8</w:t>
      </w:r>
      <w:r w:rsidRPr="007912A2">
        <w:rPr>
          <w:lang w:val="en-US"/>
        </w:rPr>
        <w:t>.5 and the different GCMs</w:t>
      </w:r>
      <w:r w:rsidR="000362B8">
        <w:rPr>
          <w:lang w:val="en-US"/>
        </w:rPr>
        <w:t xml:space="preserve"> for each basin.</w:t>
      </w:r>
      <w:commentRangeEnd w:id="5"/>
      <w:r w:rsidR="000362B8">
        <w:rPr>
          <w:rStyle w:val="Refdecomentario"/>
        </w:rPr>
        <w:commentReference w:id="5"/>
      </w:r>
    </w:p>
    <w:p w14:paraId="370CB094" w14:textId="21E15973" w:rsid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 xml:space="preserve">4.2. </w:t>
      </w:r>
      <w:r w:rsidRPr="00F93E5D">
        <w:rPr>
          <w:b/>
          <w:bCs/>
          <w:lang w:val="en-US"/>
        </w:rPr>
        <w:t>NARX-LSTM machine learning model</w:t>
      </w:r>
      <w:r w:rsidRPr="00F93E5D">
        <w:rPr>
          <w:b/>
          <w:bCs/>
          <w:lang w:val="en-US"/>
        </w:rPr>
        <w:t>s performance</w:t>
      </w:r>
    </w:p>
    <w:p w14:paraId="6C56CD7F" w14:textId="625A0905" w:rsidR="000362B8" w:rsidRPr="000362B8" w:rsidRDefault="000362B8">
      <w:pPr>
        <w:rPr>
          <w:lang w:val="en-US"/>
        </w:rPr>
      </w:pPr>
      <w:commentRangeStart w:id="6"/>
      <w:r w:rsidRPr="000362B8">
        <w:rPr>
          <w:lang w:val="en-US"/>
        </w:rPr>
        <w:t>Table 1. Best configurations of the NARX-LSTM machine learning models</w:t>
      </w:r>
      <w:r w:rsidR="0045115E">
        <w:rPr>
          <w:lang w:val="en-US"/>
        </w:rPr>
        <w:t xml:space="preserve"> for each basin.</w:t>
      </w:r>
      <w:commentRangeEnd w:id="6"/>
      <w:r w:rsidR="0045115E">
        <w:rPr>
          <w:rStyle w:val="Refdecomentario"/>
        </w:rPr>
        <w:commentReference w:id="6"/>
      </w:r>
    </w:p>
    <w:p w14:paraId="33500F0A" w14:textId="11A5C001" w:rsidR="000362B8" w:rsidRDefault="000362B8">
      <w:pPr>
        <w:rPr>
          <w:lang w:val="en-US"/>
        </w:rPr>
      </w:pPr>
      <w:commentRangeStart w:id="7"/>
      <w:r w:rsidRPr="000362B8">
        <w:rPr>
          <w:lang w:val="en-US"/>
        </w:rPr>
        <w:t xml:space="preserve">Figure </w:t>
      </w:r>
      <w:r w:rsidR="00BC3247">
        <w:rPr>
          <w:lang w:val="en-US"/>
        </w:rPr>
        <w:t>9</w:t>
      </w:r>
      <w:r w:rsidRPr="000362B8">
        <w:rPr>
          <w:lang w:val="en-US"/>
        </w:rPr>
        <w:t xml:space="preserve">. </w:t>
      </w:r>
      <w:r>
        <w:rPr>
          <w:lang w:val="en-US"/>
        </w:rPr>
        <w:t>Historical and simulated (using the forecasting mode) daily snow cover area series for the period 2000-2023 and performance metrics for each basin.</w:t>
      </w:r>
      <w:commentRangeEnd w:id="7"/>
      <w:r w:rsidR="0045115E">
        <w:rPr>
          <w:rStyle w:val="Refdecomentario"/>
        </w:rPr>
        <w:commentReference w:id="7"/>
      </w:r>
    </w:p>
    <w:p w14:paraId="35B6B19D" w14:textId="1B980DA4" w:rsidR="00F93E5D" w:rsidRPr="00F93E5D" w:rsidRDefault="00F93E5D">
      <w:pPr>
        <w:rPr>
          <w:b/>
          <w:bCs/>
          <w:lang w:val="en-US"/>
        </w:rPr>
      </w:pPr>
      <w:r w:rsidRPr="00F93E5D">
        <w:rPr>
          <w:b/>
          <w:bCs/>
          <w:lang w:val="en-US"/>
        </w:rPr>
        <w:t>4.3. Propagation of climate change scenarios to snow cover area</w:t>
      </w:r>
    </w:p>
    <w:p w14:paraId="2ADE53B3" w14:textId="6775B9AF" w:rsidR="0045115E" w:rsidRPr="0045115E" w:rsidRDefault="0045115E" w:rsidP="0045115E">
      <w:pPr>
        <w:rPr>
          <w:lang w:val="en-US"/>
        </w:rPr>
      </w:pPr>
      <w:commentRangeStart w:id="8"/>
      <w:r w:rsidRPr="0045115E">
        <w:rPr>
          <w:lang w:val="en-US"/>
        </w:rPr>
        <w:t xml:space="preserve">Figure </w:t>
      </w:r>
      <w:r w:rsidR="00BC3247">
        <w:rPr>
          <w:lang w:val="en-US"/>
        </w:rPr>
        <w:t>10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bookmarkStart w:id="9" w:name="_Hlk199929655"/>
      <w:r w:rsidR="00BC3247">
        <w:rPr>
          <w:lang w:val="en-US"/>
        </w:rPr>
        <w:t>snow cover area</w:t>
      </w:r>
      <w:r w:rsidRPr="0045115E">
        <w:rPr>
          <w:lang w:val="en-US"/>
        </w:rPr>
        <w:t xml:space="preserve"> </w:t>
      </w:r>
      <w:bookmarkEnd w:id="9"/>
      <w:r w:rsidRPr="0045115E">
        <w:rPr>
          <w:lang w:val="en-US"/>
        </w:rPr>
        <w:t>for the mean year over the historical scenario (1995-2014) and future climate change scenarios (2051-2070) considering the SSP 2 and RCP 4.5 and the different GCMs for each basin.</w:t>
      </w:r>
    </w:p>
    <w:p w14:paraId="2E3DBCCA" w14:textId="061B926A" w:rsidR="0045115E" w:rsidRPr="0045115E" w:rsidRDefault="0045115E" w:rsidP="0045115E">
      <w:pPr>
        <w:rPr>
          <w:lang w:val="en-US"/>
        </w:rPr>
      </w:pPr>
      <w:r w:rsidRPr="0045115E">
        <w:rPr>
          <w:lang w:val="en-US"/>
        </w:rPr>
        <w:t xml:space="preserve">Figure </w:t>
      </w:r>
      <w:r w:rsidR="00BC3247">
        <w:rPr>
          <w:lang w:val="en-US"/>
        </w:rPr>
        <w:t>11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r w:rsidR="00BC3247" w:rsidRPr="00BC3247">
        <w:rPr>
          <w:lang w:val="en-US"/>
        </w:rPr>
        <w:t xml:space="preserve">snow </w:t>
      </w:r>
      <w:proofErr w:type="gramStart"/>
      <w:r w:rsidR="00BC3247" w:rsidRPr="00BC3247">
        <w:rPr>
          <w:lang w:val="en-US"/>
        </w:rPr>
        <w:t>cover</w:t>
      </w:r>
      <w:proofErr w:type="gramEnd"/>
      <w:r w:rsidR="00BC3247" w:rsidRPr="00BC3247">
        <w:rPr>
          <w:lang w:val="en-US"/>
        </w:rPr>
        <w:t xml:space="preserve"> area</w:t>
      </w:r>
      <w:r w:rsidRPr="0045115E">
        <w:rPr>
          <w:lang w:val="en-US"/>
        </w:rPr>
        <w:t xml:space="preserve"> for the mean year over the historical scenario (1995-2014) and future climate change scenarios (2081-2100) considering the SSP 2 and RCP 4.5 and the different GCMs for each basin.</w:t>
      </w:r>
    </w:p>
    <w:p w14:paraId="11806528" w14:textId="1CFCA38F" w:rsidR="0045115E" w:rsidRPr="0045115E" w:rsidRDefault="0045115E" w:rsidP="0045115E">
      <w:pPr>
        <w:rPr>
          <w:lang w:val="en-US"/>
        </w:rPr>
      </w:pPr>
      <w:r w:rsidRPr="0045115E">
        <w:rPr>
          <w:lang w:val="en-US"/>
        </w:rPr>
        <w:t xml:space="preserve">Figure </w:t>
      </w:r>
      <w:r w:rsidR="00BC3247">
        <w:rPr>
          <w:lang w:val="en-US"/>
        </w:rPr>
        <w:t>12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r w:rsidR="00BC3247" w:rsidRPr="00BC3247">
        <w:rPr>
          <w:lang w:val="en-US"/>
        </w:rPr>
        <w:t xml:space="preserve">snow </w:t>
      </w:r>
      <w:proofErr w:type="gramStart"/>
      <w:r w:rsidR="00BC3247" w:rsidRPr="00BC3247">
        <w:rPr>
          <w:lang w:val="en-US"/>
        </w:rPr>
        <w:t>cover</w:t>
      </w:r>
      <w:proofErr w:type="gramEnd"/>
      <w:r w:rsidR="00BC3247" w:rsidRPr="00BC3247">
        <w:rPr>
          <w:lang w:val="en-US"/>
        </w:rPr>
        <w:t xml:space="preserve"> area</w:t>
      </w:r>
      <w:r w:rsidRPr="0045115E">
        <w:rPr>
          <w:lang w:val="en-US"/>
        </w:rPr>
        <w:t xml:space="preserve"> for the mean year over the historical scenario (1995-2014) and future climate change scenarios (2051-2070) considering the SSP 5 and RCP 8.5 and the different GCMs for each basin.</w:t>
      </w:r>
    </w:p>
    <w:p w14:paraId="1B798F45" w14:textId="6D8E449F" w:rsidR="00F93E5D" w:rsidRDefault="0045115E" w:rsidP="0045115E">
      <w:pPr>
        <w:rPr>
          <w:lang w:val="en-US"/>
        </w:rPr>
      </w:pPr>
      <w:r w:rsidRPr="0045115E">
        <w:rPr>
          <w:lang w:val="en-US"/>
        </w:rPr>
        <w:t xml:space="preserve">Figure </w:t>
      </w:r>
      <w:r w:rsidR="00BC3247">
        <w:rPr>
          <w:lang w:val="en-US"/>
        </w:rPr>
        <w:t>13</w:t>
      </w:r>
      <w:r w:rsidRPr="0045115E">
        <w:rPr>
          <w:lang w:val="en-US"/>
        </w:rPr>
        <w:t xml:space="preserve">. </w:t>
      </w:r>
      <w:r w:rsidR="00BC3247">
        <w:rPr>
          <w:lang w:val="en-US"/>
        </w:rPr>
        <w:t>Daily</w:t>
      </w:r>
      <w:r w:rsidRPr="0045115E">
        <w:rPr>
          <w:lang w:val="en-US"/>
        </w:rPr>
        <w:t xml:space="preserve"> average </w:t>
      </w:r>
      <w:r w:rsidR="00BC3247" w:rsidRPr="00BC3247">
        <w:rPr>
          <w:lang w:val="en-US"/>
        </w:rPr>
        <w:t xml:space="preserve">snow </w:t>
      </w:r>
      <w:proofErr w:type="gramStart"/>
      <w:r w:rsidR="00BC3247" w:rsidRPr="00BC3247">
        <w:rPr>
          <w:lang w:val="en-US"/>
        </w:rPr>
        <w:t>cover</w:t>
      </w:r>
      <w:proofErr w:type="gramEnd"/>
      <w:r w:rsidR="00BC3247" w:rsidRPr="00BC3247">
        <w:rPr>
          <w:lang w:val="en-US"/>
        </w:rPr>
        <w:t xml:space="preserve"> area</w:t>
      </w:r>
      <w:r w:rsidRPr="0045115E">
        <w:rPr>
          <w:lang w:val="en-US"/>
        </w:rPr>
        <w:t xml:space="preserve"> for the mean year over the historical scenario (1995-2014) and future climate change scenarios (2081-2100) considering the SSP 5 and RCP 8.5 and the different GCMs for each basin.</w:t>
      </w:r>
      <w:commentRangeEnd w:id="8"/>
      <w:r w:rsidR="00BC3247">
        <w:rPr>
          <w:rStyle w:val="Refdecomentario"/>
        </w:rPr>
        <w:commentReference w:id="8"/>
      </w:r>
    </w:p>
    <w:p w14:paraId="2E99132E" w14:textId="77777777" w:rsidR="00BC3247" w:rsidRPr="0045115E" w:rsidRDefault="00BC3247" w:rsidP="0045115E">
      <w:pPr>
        <w:rPr>
          <w:lang w:val="en-US"/>
        </w:rPr>
      </w:pPr>
    </w:p>
    <w:p w14:paraId="3C668F5E" w14:textId="2B19E52C" w:rsidR="00F93E5D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5. </w:t>
      </w:r>
      <w:r w:rsidR="004332A4">
        <w:rPr>
          <w:b/>
          <w:bCs/>
          <w:sz w:val="28"/>
          <w:szCs w:val="28"/>
          <w:lang w:val="en-US"/>
        </w:rPr>
        <w:t>Discussion</w:t>
      </w:r>
    </w:p>
    <w:p w14:paraId="5474ACCB" w14:textId="77777777" w:rsidR="00BC3247" w:rsidRDefault="00BC3247">
      <w:pPr>
        <w:rPr>
          <w:b/>
          <w:bCs/>
          <w:sz w:val="28"/>
          <w:szCs w:val="28"/>
          <w:lang w:val="en-US"/>
        </w:rPr>
      </w:pPr>
    </w:p>
    <w:p w14:paraId="756B038F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23D52F18" w14:textId="456719EC" w:rsid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6. Conclusion</w:t>
      </w:r>
    </w:p>
    <w:p w14:paraId="1C845686" w14:textId="77777777" w:rsidR="00F93E5D" w:rsidRDefault="00F93E5D">
      <w:pPr>
        <w:rPr>
          <w:b/>
          <w:bCs/>
          <w:sz w:val="28"/>
          <w:szCs w:val="28"/>
          <w:lang w:val="en-US"/>
        </w:rPr>
      </w:pPr>
    </w:p>
    <w:p w14:paraId="622E3614" w14:textId="69347549" w:rsidR="00F93E5D" w:rsidRPr="004332A4" w:rsidRDefault="00F93E5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References</w:t>
      </w:r>
    </w:p>
    <w:sectPr w:rsidR="00F93E5D" w:rsidRPr="00433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NTONIO JUAN COLLADOS LARA" w:date="2025-06-04T09:51:00Z" w:initials="AC">
    <w:p w14:paraId="00311DFD" w14:textId="77777777" w:rsidR="00F93E5D" w:rsidRDefault="00F93E5D" w:rsidP="00F93E5D">
      <w:pPr>
        <w:pStyle w:val="Textocomentario"/>
      </w:pPr>
      <w:r>
        <w:rPr>
          <w:rStyle w:val="Refdecomentario"/>
        </w:rPr>
        <w:annotationRef/>
      </w:r>
      <w:r>
        <w:t>Puedo encargarme yo</w:t>
      </w:r>
    </w:p>
  </w:comment>
  <w:comment w:id="2" w:author="ANTONIO JUAN COLLADOS LARA" w:date="2025-06-04T09:55:00Z" w:initials="AC">
    <w:p w14:paraId="117B185F" w14:textId="77777777" w:rsidR="00F93E5D" w:rsidRDefault="00F93E5D" w:rsidP="00F93E5D">
      <w:pPr>
        <w:pStyle w:val="Textocomentario"/>
      </w:pPr>
      <w:r>
        <w:rPr>
          <w:rStyle w:val="Refdecomentario"/>
        </w:rPr>
        <w:annotationRef/>
      </w:r>
      <w:r>
        <w:t>Jose David ya tiene una preparada y se puede adaptar.</w:t>
      </w:r>
    </w:p>
  </w:comment>
  <w:comment w:id="3" w:author="ANTONIO JUAN COLLADOS LARA" w:date="2025-06-04T11:38:00Z" w:initials="AC">
    <w:p w14:paraId="0BD0B939" w14:textId="77777777" w:rsidR="00F172DE" w:rsidRDefault="00BC3247" w:rsidP="00F172DE">
      <w:pPr>
        <w:pStyle w:val="Textocomentario"/>
      </w:pPr>
      <w:r>
        <w:rPr>
          <w:rStyle w:val="Refdecomentario"/>
        </w:rPr>
        <w:annotationRef/>
      </w:r>
      <w:r w:rsidR="00F172DE">
        <w:t>Jose David, puedes encargarte? Se trata de 6 figuras con el mapa de elevación para cada cuenca.</w:t>
      </w:r>
    </w:p>
    <w:p w14:paraId="615E8072" w14:textId="77777777" w:rsidR="00F172DE" w:rsidRDefault="00F172DE" w:rsidP="00F172DE">
      <w:pPr>
        <w:pStyle w:val="Textocomentario"/>
      </w:pPr>
    </w:p>
    <w:p w14:paraId="7108FB88" w14:textId="77777777" w:rsidR="00F172DE" w:rsidRDefault="00F172DE" w:rsidP="00F172DE">
      <w:pPr>
        <w:pStyle w:val="Textocomentario"/>
      </w:pPr>
      <w:r>
        <w:t>Explorar si se puede unificar con la anterior</w:t>
      </w:r>
    </w:p>
  </w:comment>
  <w:comment w:id="4" w:author="ANTONIO JUAN COLLADOS LARA" w:date="2025-06-04T11:34:00Z" w:initials="AC">
    <w:p w14:paraId="02E5F4C2" w14:textId="1DC6E66D" w:rsidR="0045115E" w:rsidRDefault="0045115E" w:rsidP="0045115E">
      <w:pPr>
        <w:pStyle w:val="Textocomentario"/>
      </w:pPr>
      <w:r>
        <w:rPr>
          <w:rStyle w:val="Refdecomentario"/>
        </w:rPr>
        <w:annotationRef/>
      </w:r>
      <w:r>
        <w:t>Se encarga Enrique. La figura incluye 6 gráficas, una para cada cuenca.</w:t>
      </w:r>
    </w:p>
  </w:comment>
  <w:comment w:id="5" w:author="ANTONIO JUAN COLLADOS LARA" w:date="2025-06-04T11:22:00Z" w:initials="AC">
    <w:p w14:paraId="5BA4CE5D" w14:textId="5F7127CC" w:rsidR="000362B8" w:rsidRDefault="000362B8" w:rsidP="000362B8">
      <w:pPr>
        <w:pStyle w:val="Textocomentario"/>
      </w:pPr>
      <w:r>
        <w:rPr>
          <w:rStyle w:val="Refdecomentario"/>
        </w:rPr>
        <w:annotationRef/>
      </w:r>
      <w:r>
        <w:t>Yo puedo encargarme</w:t>
      </w:r>
    </w:p>
  </w:comment>
  <w:comment w:id="6" w:author="ANTONIO JUAN COLLADOS LARA" w:date="2025-06-04T11:26:00Z" w:initials="AC">
    <w:p w14:paraId="77E56148" w14:textId="77777777" w:rsidR="0045115E" w:rsidRDefault="0045115E" w:rsidP="0045115E">
      <w:pPr>
        <w:pStyle w:val="Textocomentario"/>
      </w:pPr>
      <w:r>
        <w:rPr>
          <w:rStyle w:val="Refdecomentario"/>
        </w:rPr>
        <w:annotationRef/>
      </w:r>
      <w:r>
        <w:t>Se encarga Enrique. Tabla que incluya los valores de neuronas, delay, etc elegidos para cada cuenca.</w:t>
      </w:r>
    </w:p>
  </w:comment>
  <w:comment w:id="7" w:author="ANTONIO JUAN COLLADOS LARA" w:date="2025-06-04T11:24:00Z" w:initials="AC">
    <w:p w14:paraId="3318FA01" w14:textId="77777777" w:rsidR="00BC3247" w:rsidRDefault="0045115E" w:rsidP="00BC3247">
      <w:pPr>
        <w:pStyle w:val="Textocomentario"/>
      </w:pPr>
      <w:r>
        <w:rPr>
          <w:rStyle w:val="Refdecomentario"/>
        </w:rPr>
        <w:annotationRef/>
      </w:r>
      <w:r w:rsidR="00BC3247">
        <w:t>Se encarga Enrique. La figura incluye 6 gráficas, una para cada cuenca. Y sobre la figura indicar las métricas de ajuste, R2, NSE, RMSE</w:t>
      </w:r>
    </w:p>
  </w:comment>
  <w:comment w:id="8" w:author="ANTONIO JUAN COLLADOS LARA" w:date="2025-06-04T11:43:00Z" w:initials="AC">
    <w:p w14:paraId="67B9458E" w14:textId="77777777" w:rsidR="00F62E0B" w:rsidRDefault="00BC3247" w:rsidP="00F62E0B">
      <w:pPr>
        <w:pStyle w:val="Textocomentario"/>
      </w:pPr>
      <w:r>
        <w:rPr>
          <w:rStyle w:val="Refdecomentario"/>
        </w:rPr>
        <w:annotationRef/>
      </w:r>
      <w:r w:rsidR="00F62E0B">
        <w:t>Se encarga Enrique. Cada figura incluye 6 graficas, una para cada cuenca. Y en cada gráfica hay 6 líneas, una para el periodo histórico (incluir las simulaciones, no los datos) y 5 para el periodo futuro con cada uno de los GCMs.</w:t>
      </w:r>
    </w:p>
    <w:p w14:paraId="05EB7D54" w14:textId="77777777" w:rsidR="00F62E0B" w:rsidRDefault="00F62E0B" w:rsidP="00F62E0B">
      <w:pPr>
        <w:pStyle w:val="Textocomentario"/>
      </w:pPr>
      <w:r>
        <w:t>Deberiamos seleccionar los mismos colores para cada GCM en todas las figuras, incluidas las figuras 5-6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0311DFD" w15:done="0"/>
  <w15:commentEx w15:paraId="117B185F" w15:done="0"/>
  <w15:commentEx w15:paraId="7108FB88" w15:done="0"/>
  <w15:commentEx w15:paraId="02E5F4C2" w15:done="0"/>
  <w15:commentEx w15:paraId="5BA4CE5D" w15:done="0"/>
  <w15:commentEx w15:paraId="77E56148" w15:done="0"/>
  <w15:commentEx w15:paraId="3318FA01" w15:done="0"/>
  <w15:commentEx w15:paraId="05EB7D5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B8AC00B" w16cex:dateUtc="2025-06-04T07:51:00Z"/>
  <w16cex:commentExtensible w16cex:durableId="0C3073C8" w16cex:dateUtc="2025-06-04T07:55:00Z"/>
  <w16cex:commentExtensible w16cex:durableId="4C72B9F2" w16cex:dateUtc="2025-06-04T09:38:00Z"/>
  <w16cex:commentExtensible w16cex:durableId="316B5505" w16cex:dateUtc="2025-06-04T09:34:00Z"/>
  <w16cex:commentExtensible w16cex:durableId="52AA1223" w16cex:dateUtc="2025-06-04T09:22:00Z"/>
  <w16cex:commentExtensible w16cex:durableId="6AF4A360" w16cex:dateUtc="2025-06-04T09:26:00Z"/>
  <w16cex:commentExtensible w16cex:durableId="1A937218" w16cex:dateUtc="2025-06-04T09:24:00Z"/>
  <w16cex:commentExtensible w16cex:durableId="6B234016" w16cex:dateUtc="2025-06-04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0311DFD" w16cid:durableId="6B8AC00B"/>
  <w16cid:commentId w16cid:paraId="117B185F" w16cid:durableId="0C3073C8"/>
  <w16cid:commentId w16cid:paraId="7108FB88" w16cid:durableId="4C72B9F2"/>
  <w16cid:commentId w16cid:paraId="02E5F4C2" w16cid:durableId="316B5505"/>
  <w16cid:commentId w16cid:paraId="5BA4CE5D" w16cid:durableId="52AA1223"/>
  <w16cid:commentId w16cid:paraId="77E56148" w16cid:durableId="6AF4A360"/>
  <w16cid:commentId w16cid:paraId="3318FA01" w16cid:durableId="1A937218"/>
  <w16cid:commentId w16cid:paraId="05EB7D54" w16cid:durableId="6B23401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NTONIO JUAN COLLADOS LARA">
    <w15:presenceInfo w15:providerId="AD" w15:userId="S::ajcollados@ms.ugr.es::db62ffb8-623c-482a-94ee-b53fe0b810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0C"/>
    <w:rsid w:val="000362B8"/>
    <w:rsid w:val="0039090C"/>
    <w:rsid w:val="003B6493"/>
    <w:rsid w:val="004332A4"/>
    <w:rsid w:val="0045115E"/>
    <w:rsid w:val="0059536A"/>
    <w:rsid w:val="007912A2"/>
    <w:rsid w:val="00842F25"/>
    <w:rsid w:val="00BC3247"/>
    <w:rsid w:val="00C0649C"/>
    <w:rsid w:val="00CA214D"/>
    <w:rsid w:val="00F172DE"/>
    <w:rsid w:val="00F62B49"/>
    <w:rsid w:val="00F62E0B"/>
    <w:rsid w:val="00F93E5D"/>
    <w:rsid w:val="00FC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DA78BF"/>
  <w15:chartTrackingRefBased/>
  <w15:docId w15:val="{74FCD16C-1A24-48DF-A048-4A026E38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0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90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90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90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90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90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90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90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90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0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90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90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909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909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909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909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909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909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90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90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90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90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909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909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909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90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909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9090C"/>
    <w:rPr>
      <w:b/>
      <w:bCs/>
      <w:smallCaps/>
      <w:color w:val="0F4761" w:themeColor="accent1" w:themeShade="BF"/>
      <w:spacing w:val="5"/>
    </w:rPr>
  </w:style>
  <w:style w:type="character" w:styleId="Refdecomentario">
    <w:name w:val="annotation reference"/>
    <w:basedOn w:val="Fuentedeprrafopredeter"/>
    <w:uiPriority w:val="99"/>
    <w:semiHidden/>
    <w:unhideWhenUsed/>
    <w:rsid w:val="00F93E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93E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93E5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93E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93E5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JUAN COLLADOS LARA</dc:creator>
  <cp:keywords/>
  <dc:description/>
  <cp:lastModifiedBy>ANTONIO JUAN COLLADOS LARA</cp:lastModifiedBy>
  <cp:revision>9</cp:revision>
  <dcterms:created xsi:type="dcterms:W3CDTF">2025-05-28T08:17:00Z</dcterms:created>
  <dcterms:modified xsi:type="dcterms:W3CDTF">2025-06-04T09:51:00Z</dcterms:modified>
</cp:coreProperties>
</file>