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89"/>
        <w:tblW w:w="0" w:type="auto"/>
        <w:tblLook w:val="0000" w:firstRow="0" w:lastRow="0" w:firstColumn="0" w:lastColumn="0" w:noHBand="0" w:noVBand="0"/>
      </w:tblPr>
      <w:tblGrid>
        <w:gridCol w:w="2151"/>
        <w:gridCol w:w="6901"/>
      </w:tblGrid>
      <w:tr w:rsidR="00F67AED" w:rsidRPr="005C4DF3" w:rsidTr="00677135">
        <w:trPr>
          <w:trHeight w:val="441"/>
        </w:trPr>
        <w:tc>
          <w:tcPr>
            <w:tcW w:w="2151" w:type="dxa"/>
          </w:tcPr>
          <w:p w:rsidR="00F67AED" w:rsidRPr="002A7C3B" w:rsidRDefault="00F67AED" w:rsidP="00230ED4">
            <w:pPr>
              <w:spacing w:line="25" w:lineRule="atLeast"/>
              <w:ind w:hanging="3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</w:t>
            </w:r>
            <w:r w:rsidRPr="002A7C3B">
              <w:rPr>
                <w:b/>
                <w:sz w:val="28"/>
                <w:szCs w:val="28"/>
              </w:rPr>
              <w:t xml:space="preserve"> №</w:t>
            </w:r>
            <w:r w:rsidR="00230ED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901" w:type="dxa"/>
          </w:tcPr>
          <w:p w:rsidR="00F67AED" w:rsidRPr="005C4DF3" w:rsidRDefault="00F67AED" w:rsidP="00F67AED">
            <w:pPr>
              <w:spacing w:line="25" w:lineRule="atLeast"/>
              <w:ind w:right="-260" w:firstLine="3"/>
              <w:jc w:val="left"/>
              <w:rPr>
                <w:b/>
                <w:sz w:val="28"/>
                <w:szCs w:val="28"/>
              </w:rPr>
            </w:pPr>
            <w:r w:rsidRPr="00F67AED">
              <w:rPr>
                <w:b/>
                <w:kern w:val="20"/>
                <w:sz w:val="28"/>
                <w:szCs w:val="28"/>
              </w:rPr>
              <w:t>Активные элементы радиоэлектронных устройств</w:t>
            </w:r>
          </w:p>
        </w:tc>
      </w:tr>
    </w:tbl>
    <w:p w:rsidR="00677135" w:rsidRDefault="00ED7F44" w:rsidP="00F634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677135" w:rsidRPr="00677135">
        <w:rPr>
          <w:b/>
          <w:sz w:val="28"/>
          <w:szCs w:val="28"/>
        </w:rPr>
        <w:t xml:space="preserve"> № </w:t>
      </w:r>
      <w:r>
        <w:rPr>
          <w:b/>
          <w:sz w:val="28"/>
          <w:szCs w:val="28"/>
        </w:rPr>
        <w:t>3</w:t>
      </w:r>
      <w:r w:rsidR="00677135" w:rsidRPr="00677135">
        <w:rPr>
          <w:b/>
          <w:sz w:val="28"/>
          <w:szCs w:val="28"/>
        </w:rPr>
        <w:t>. Исследование основных параметров тра</w:t>
      </w:r>
      <w:r w:rsidR="00677135" w:rsidRPr="00677135">
        <w:rPr>
          <w:b/>
          <w:sz w:val="28"/>
          <w:szCs w:val="28"/>
        </w:rPr>
        <w:t>н</w:t>
      </w:r>
      <w:r w:rsidR="00677135" w:rsidRPr="00677135">
        <w:rPr>
          <w:b/>
          <w:sz w:val="28"/>
          <w:szCs w:val="28"/>
        </w:rPr>
        <w:t>зисторов</w:t>
      </w:r>
    </w:p>
    <w:p w:rsidR="00FA7E83" w:rsidRDefault="005E5364" w:rsidP="00F634D7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ОТЧЕТ ПО </w:t>
      </w:r>
      <w:r w:rsidR="00ED7F44">
        <w:rPr>
          <w:b/>
          <w:sz w:val="28"/>
          <w:szCs w:val="28"/>
        </w:rPr>
        <w:t>ЛАБОРАТОРНОЙ</w:t>
      </w:r>
      <w:r w:rsidR="00677135">
        <w:rPr>
          <w:b/>
          <w:sz w:val="28"/>
          <w:szCs w:val="28"/>
        </w:rPr>
        <w:t xml:space="preserve"> </w:t>
      </w:r>
      <w:r w:rsidR="00ED7F44">
        <w:rPr>
          <w:b/>
          <w:sz w:val="28"/>
          <w:szCs w:val="28"/>
        </w:rPr>
        <w:t>РАБОТЕ</w:t>
      </w:r>
      <w:r w:rsidR="00FE1460">
        <w:rPr>
          <w:b/>
          <w:sz w:val="28"/>
          <w:szCs w:val="28"/>
        </w:rPr>
        <w:t xml:space="preserve"> №</w:t>
      </w:r>
      <w:r w:rsidR="00ED7F44">
        <w:rPr>
          <w:b/>
          <w:sz w:val="28"/>
          <w:szCs w:val="28"/>
        </w:rPr>
        <w:t>3</w:t>
      </w:r>
    </w:p>
    <w:p w:rsidR="00EF7D86" w:rsidRDefault="00EF7D86" w:rsidP="00FA7E83">
      <w:pPr>
        <w:ind w:firstLine="0"/>
        <w:rPr>
          <w:b/>
          <w:sz w:val="28"/>
          <w:szCs w:val="28"/>
        </w:rPr>
      </w:pPr>
    </w:p>
    <w:p w:rsidR="00FA7E83" w:rsidRPr="00EC39A8" w:rsidRDefault="00FA7E83" w:rsidP="00FA7E83">
      <w:pPr>
        <w:ind w:firstLine="0"/>
        <w:rPr>
          <w:b/>
          <w:sz w:val="24"/>
          <w:szCs w:val="24"/>
          <w:lang w:val="en-US"/>
        </w:rPr>
      </w:pPr>
      <w:r w:rsidRPr="00FA7E83">
        <w:rPr>
          <w:b/>
          <w:sz w:val="28"/>
          <w:szCs w:val="28"/>
        </w:rPr>
        <w:t>Дата</w:t>
      </w:r>
      <w:r w:rsidR="00EC39A8">
        <w:rPr>
          <w:sz w:val="28"/>
          <w:szCs w:val="28"/>
        </w:rPr>
        <w:t xml:space="preserve"> 23.10.2023 </w:t>
      </w:r>
      <w:r w:rsidRPr="00F3017D">
        <w:rPr>
          <w:b/>
          <w:sz w:val="28"/>
          <w:szCs w:val="28"/>
        </w:rPr>
        <w:t>ФИО</w:t>
      </w:r>
      <w:r w:rsidR="00EC39A8">
        <w:rPr>
          <w:sz w:val="28"/>
          <w:szCs w:val="28"/>
        </w:rPr>
        <w:t xml:space="preserve"> Орехва В. Э., Балан К. А. </w:t>
      </w:r>
      <w:r w:rsidRPr="00F3017D">
        <w:rPr>
          <w:b/>
          <w:sz w:val="28"/>
          <w:szCs w:val="28"/>
        </w:rPr>
        <w:t>Уч.гр</w:t>
      </w:r>
      <w:r w:rsidR="00EC39A8">
        <w:rPr>
          <w:sz w:val="28"/>
          <w:szCs w:val="28"/>
        </w:rPr>
        <w:t xml:space="preserve"> </w:t>
      </w:r>
    </w:p>
    <w:p w:rsidR="00F3017D" w:rsidRDefault="00F3017D" w:rsidP="00FA7E83">
      <w:pPr>
        <w:rPr>
          <w:b/>
          <w:sz w:val="24"/>
          <w:szCs w:val="24"/>
        </w:rPr>
      </w:pPr>
    </w:p>
    <w:p w:rsidR="00677135" w:rsidRPr="00677135" w:rsidRDefault="00677135" w:rsidP="00B24C38">
      <w:pPr>
        <w:widowControl/>
        <w:autoSpaceDE/>
        <w:autoSpaceDN/>
        <w:ind w:firstLine="720"/>
        <w:rPr>
          <w:rFonts w:eastAsia="Calibri"/>
          <w:i/>
          <w:sz w:val="28"/>
          <w:szCs w:val="22"/>
          <w:lang w:eastAsia="en-US"/>
        </w:rPr>
      </w:pPr>
      <w:r w:rsidRPr="00677135">
        <w:rPr>
          <w:rFonts w:eastAsia="Calibri"/>
          <w:i/>
          <w:sz w:val="28"/>
          <w:szCs w:val="22"/>
          <w:lang w:eastAsia="en-US"/>
        </w:rPr>
        <w:t xml:space="preserve">Цель работы: </w:t>
      </w:r>
    </w:p>
    <w:p w:rsidR="00677135" w:rsidRPr="00677135" w:rsidRDefault="00677135" w:rsidP="00B24C38">
      <w:pPr>
        <w:widowControl/>
        <w:autoSpaceDE/>
        <w:autoSpaceDN/>
        <w:ind w:firstLine="720"/>
        <w:rPr>
          <w:rFonts w:eastAsia="Calibri"/>
          <w:sz w:val="28"/>
          <w:szCs w:val="22"/>
          <w:lang w:eastAsia="en-US"/>
        </w:rPr>
      </w:pPr>
      <w:r w:rsidRPr="00677135">
        <w:rPr>
          <w:rFonts w:eastAsia="Calibri"/>
          <w:sz w:val="28"/>
          <w:szCs w:val="22"/>
          <w:lang w:eastAsia="en-US"/>
        </w:rPr>
        <w:t>Изучение принципа действия биполярного транзистора, его основных параметров и способов их определения. Снятие входных и выходных воль</w:t>
      </w:r>
      <w:r w:rsidRPr="00677135">
        <w:rPr>
          <w:rFonts w:eastAsia="Calibri"/>
          <w:sz w:val="28"/>
          <w:szCs w:val="22"/>
          <w:lang w:eastAsia="en-US"/>
        </w:rPr>
        <w:t>т</w:t>
      </w:r>
      <w:r w:rsidRPr="00677135">
        <w:rPr>
          <w:rFonts w:eastAsia="Calibri"/>
          <w:sz w:val="28"/>
          <w:szCs w:val="22"/>
          <w:lang w:eastAsia="en-US"/>
        </w:rPr>
        <w:t>амперных характеристик биполярного транзистора по схеме с общим эми</w:t>
      </w:r>
      <w:r w:rsidRPr="00677135">
        <w:rPr>
          <w:rFonts w:eastAsia="Calibri"/>
          <w:sz w:val="28"/>
          <w:szCs w:val="22"/>
          <w:lang w:eastAsia="en-US"/>
        </w:rPr>
        <w:t>т</w:t>
      </w:r>
      <w:r w:rsidRPr="00677135">
        <w:rPr>
          <w:rFonts w:eastAsia="Calibri"/>
          <w:sz w:val="28"/>
          <w:szCs w:val="22"/>
          <w:lang w:eastAsia="en-US"/>
        </w:rPr>
        <w:t>тером.</w:t>
      </w:r>
    </w:p>
    <w:p w:rsidR="00677135" w:rsidRPr="00677135" w:rsidRDefault="00677135" w:rsidP="00B24C38">
      <w:pPr>
        <w:widowControl/>
        <w:autoSpaceDE/>
        <w:autoSpaceDN/>
        <w:ind w:firstLine="720"/>
        <w:rPr>
          <w:rFonts w:eastAsia="Calibri"/>
          <w:sz w:val="28"/>
          <w:szCs w:val="22"/>
          <w:lang w:eastAsia="en-US"/>
        </w:rPr>
      </w:pPr>
      <w:r w:rsidRPr="00677135">
        <w:rPr>
          <w:rFonts w:eastAsia="Calibri"/>
          <w:i/>
          <w:sz w:val="28"/>
          <w:szCs w:val="22"/>
          <w:lang w:eastAsia="en-US"/>
        </w:rPr>
        <w:t>Объект и средства испытаний:</w:t>
      </w:r>
      <w:r w:rsidRPr="00677135">
        <w:rPr>
          <w:rFonts w:eastAsia="Calibri"/>
          <w:sz w:val="28"/>
          <w:szCs w:val="22"/>
          <w:lang w:eastAsia="en-US"/>
        </w:rPr>
        <w:t xml:space="preserve"> </w:t>
      </w:r>
    </w:p>
    <w:p w:rsidR="00677135" w:rsidRPr="00677135" w:rsidRDefault="00677135" w:rsidP="00B24C38">
      <w:pPr>
        <w:widowControl/>
        <w:autoSpaceDE/>
        <w:autoSpaceDN/>
        <w:ind w:firstLine="720"/>
        <w:rPr>
          <w:rFonts w:eastAsia="Calibri"/>
          <w:sz w:val="28"/>
          <w:szCs w:val="22"/>
          <w:lang w:eastAsia="en-US"/>
        </w:rPr>
      </w:pPr>
      <w:r w:rsidRPr="00677135">
        <w:rPr>
          <w:rFonts w:eastAsia="Calibri"/>
          <w:sz w:val="28"/>
          <w:szCs w:val="22"/>
          <w:lang w:eastAsia="en-US"/>
        </w:rPr>
        <w:t xml:space="preserve">Объектами испытаний служат: биполярный транзистор структуры </w:t>
      </w:r>
      <w:r w:rsidRPr="00677135">
        <w:rPr>
          <w:rFonts w:eastAsia="Calibri"/>
          <w:i/>
          <w:sz w:val="28"/>
          <w:szCs w:val="22"/>
          <w:lang w:eastAsia="en-US"/>
        </w:rPr>
        <w:t>N-P-N</w:t>
      </w:r>
      <w:r w:rsidRPr="00677135">
        <w:rPr>
          <w:rFonts w:eastAsia="Calibri"/>
          <w:sz w:val="28"/>
          <w:szCs w:val="22"/>
          <w:lang w:eastAsia="en-US"/>
        </w:rPr>
        <w:t>. Для исследования характеристик транзистора используются включенные в цепь виртуальные приборы: вольтметры, амперметры.</w:t>
      </w:r>
    </w:p>
    <w:p w:rsidR="00F67AED" w:rsidRDefault="00F67AED" w:rsidP="00FA7E83">
      <w:pPr>
        <w:rPr>
          <w:b/>
          <w:sz w:val="24"/>
          <w:szCs w:val="24"/>
        </w:rPr>
      </w:pPr>
    </w:p>
    <w:p w:rsidR="00F634D7" w:rsidRPr="00677135" w:rsidRDefault="00677135" w:rsidP="00FA7E83">
      <w:pPr>
        <w:rPr>
          <w:sz w:val="24"/>
          <w:szCs w:val="24"/>
        </w:rPr>
      </w:pPr>
      <w:r w:rsidRPr="00677135">
        <w:rPr>
          <w:sz w:val="28"/>
          <w:szCs w:val="28"/>
        </w:rPr>
        <w:t>1. Схема электрической цепи для снятия ВАХ биполярного транзистора</w:t>
      </w:r>
      <w:r w:rsidR="00BD493E">
        <w:rPr>
          <w:sz w:val="28"/>
          <w:szCs w:val="28"/>
        </w:rPr>
        <w:t xml:space="preserve"> </w:t>
      </w:r>
      <w:r w:rsidR="00BD493E" w:rsidRPr="00BD493E">
        <w:rPr>
          <w:sz w:val="28"/>
          <w:szCs w:val="28"/>
        </w:rPr>
        <w:t>transistor_1.ms14</w:t>
      </w:r>
      <w:r w:rsidR="00BD493E">
        <w:rPr>
          <w:sz w:val="28"/>
          <w:szCs w:val="28"/>
        </w:rPr>
        <w:t>.</w:t>
      </w:r>
    </w:p>
    <w:p w:rsidR="00A07B31" w:rsidRDefault="00B24C38" w:rsidP="00B24C3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A0386AA" wp14:editId="57BA9DDD">
            <wp:extent cx="5155059" cy="3609975"/>
            <wp:effectExtent l="0" t="0" r="0" b="0"/>
            <wp:docPr id="51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48" cy="361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C5959" w:rsidRDefault="00BC5959" w:rsidP="00B24C38">
      <w:pPr>
        <w:ind w:firstLine="0"/>
        <w:rPr>
          <w:sz w:val="24"/>
          <w:szCs w:val="24"/>
        </w:rPr>
      </w:pPr>
    </w:p>
    <w:p w:rsidR="00677135" w:rsidRPr="00677135" w:rsidRDefault="00677135" w:rsidP="00677135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 w:rsidRPr="00677135">
        <w:rPr>
          <w:rFonts w:eastAsia="Calibri"/>
          <w:sz w:val="28"/>
          <w:szCs w:val="22"/>
          <w:lang w:eastAsia="en-US"/>
        </w:rPr>
        <w:t xml:space="preserve">2. Входная вольтамперная характеристика биполярного транзистора </w:t>
      </w:r>
      <w:r w:rsidRPr="00677135">
        <w:rPr>
          <w:rFonts w:eastAsia="Calibri"/>
          <w:i/>
          <w:sz w:val="28"/>
          <w:szCs w:val="22"/>
          <w:lang w:eastAsia="en-US"/>
        </w:rPr>
        <w:t>I</w:t>
      </w:r>
      <w:r w:rsidRPr="00677135">
        <w:rPr>
          <w:rFonts w:eastAsia="Calibri"/>
          <w:sz w:val="28"/>
          <w:szCs w:val="22"/>
          <w:vertAlign w:val="subscript"/>
          <w:lang w:eastAsia="en-US"/>
        </w:rPr>
        <w:t>б</w:t>
      </w:r>
      <w:r w:rsidRPr="00677135">
        <w:rPr>
          <w:rFonts w:eastAsia="Calibri"/>
          <w:sz w:val="28"/>
          <w:szCs w:val="22"/>
          <w:lang w:eastAsia="en-US"/>
        </w:rPr>
        <w:t>=</w:t>
      </w:r>
      <w:r w:rsidRPr="00677135">
        <w:rPr>
          <w:rFonts w:eastAsia="Calibri"/>
          <w:i/>
          <w:sz w:val="28"/>
          <w:szCs w:val="22"/>
          <w:lang w:eastAsia="en-US"/>
        </w:rPr>
        <w:t>f</w:t>
      </w:r>
      <w:r w:rsidRPr="00677135">
        <w:rPr>
          <w:rFonts w:eastAsia="Calibri"/>
          <w:sz w:val="28"/>
          <w:szCs w:val="22"/>
          <w:lang w:eastAsia="en-US"/>
        </w:rPr>
        <w:t>(</w:t>
      </w:r>
      <w:r w:rsidRPr="00677135">
        <w:rPr>
          <w:rFonts w:eastAsia="Calibri"/>
          <w:i/>
          <w:sz w:val="28"/>
          <w:szCs w:val="22"/>
          <w:lang w:eastAsia="en-US"/>
        </w:rPr>
        <w:t>U</w:t>
      </w:r>
      <w:r w:rsidRPr="00677135">
        <w:rPr>
          <w:rFonts w:eastAsia="Calibri"/>
          <w:sz w:val="28"/>
          <w:szCs w:val="22"/>
          <w:vertAlign w:val="subscript"/>
          <w:lang w:eastAsia="en-US"/>
        </w:rPr>
        <w:t>эб</w:t>
      </w:r>
      <w:r w:rsidRPr="00677135">
        <w:rPr>
          <w:rFonts w:eastAsia="Calibri"/>
          <w:sz w:val="28"/>
          <w:szCs w:val="22"/>
          <w:lang w:eastAsia="en-US"/>
        </w:rPr>
        <w:t xml:space="preserve">) при напряжении </w:t>
      </w:r>
      <w:r w:rsidRPr="00677135">
        <w:rPr>
          <w:rFonts w:eastAsia="Calibri"/>
          <w:i/>
          <w:sz w:val="28"/>
          <w:szCs w:val="22"/>
          <w:lang w:eastAsia="en-US"/>
        </w:rPr>
        <w:t>U</w:t>
      </w:r>
      <w:r w:rsidRPr="00677135">
        <w:rPr>
          <w:rFonts w:eastAsia="Calibri"/>
          <w:sz w:val="28"/>
          <w:szCs w:val="22"/>
          <w:vertAlign w:val="subscript"/>
          <w:lang w:eastAsia="en-US"/>
        </w:rPr>
        <w:t>кэ</w:t>
      </w:r>
      <w:r w:rsidRPr="00677135">
        <w:rPr>
          <w:rFonts w:eastAsia="Calibri"/>
          <w:sz w:val="28"/>
          <w:szCs w:val="22"/>
          <w:lang w:eastAsia="en-US"/>
        </w:rPr>
        <w:t>=5В.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1"/>
        <w:gridCol w:w="1335"/>
        <w:gridCol w:w="1335"/>
        <w:gridCol w:w="1335"/>
        <w:gridCol w:w="1335"/>
        <w:gridCol w:w="1335"/>
        <w:gridCol w:w="1335"/>
      </w:tblGrid>
      <w:tr w:rsidR="00677135" w:rsidRPr="00677135" w:rsidTr="00B24C38">
        <w:tc>
          <w:tcPr>
            <w:tcW w:w="1491" w:type="dxa"/>
          </w:tcPr>
          <w:p w:rsidR="00677135" w:rsidRPr="00677135" w:rsidRDefault="00677135" w:rsidP="00677135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77135">
              <w:rPr>
                <w:rFonts w:eastAsia="Calibri"/>
                <w:sz w:val="24"/>
                <w:szCs w:val="24"/>
                <w:lang w:eastAsia="en-US"/>
              </w:rPr>
              <w:t xml:space="preserve">Ток базы </w:t>
            </w:r>
            <w:r w:rsidRPr="00677135">
              <w:rPr>
                <w:rFonts w:eastAsia="Calibri"/>
                <w:i/>
                <w:sz w:val="24"/>
                <w:szCs w:val="24"/>
                <w:lang w:val="en-US" w:eastAsia="en-US"/>
              </w:rPr>
              <w:t>I</w:t>
            </w:r>
            <w:r w:rsidRPr="00677135"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б</w:t>
            </w:r>
            <w:r w:rsidRPr="00677135">
              <w:rPr>
                <w:rFonts w:eastAsia="Calibri"/>
                <w:sz w:val="24"/>
                <w:szCs w:val="24"/>
                <w:lang w:eastAsia="en-US"/>
              </w:rPr>
              <w:t>, мкА</w:t>
            </w:r>
          </w:p>
        </w:tc>
        <w:tc>
          <w:tcPr>
            <w:tcW w:w="1335" w:type="dxa"/>
          </w:tcPr>
          <w:p w:rsidR="00677135" w:rsidRPr="00677135" w:rsidRDefault="00677135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77135">
              <w:rPr>
                <w:rFonts w:eastAsia="Calibri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1335" w:type="dxa"/>
          </w:tcPr>
          <w:p w:rsidR="00677135" w:rsidRPr="00677135" w:rsidRDefault="00677135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77135">
              <w:rPr>
                <w:rFonts w:eastAsia="Calibri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1335" w:type="dxa"/>
          </w:tcPr>
          <w:p w:rsidR="00677135" w:rsidRPr="00677135" w:rsidRDefault="00677135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77135">
              <w:rPr>
                <w:rFonts w:eastAsia="Calibri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335" w:type="dxa"/>
          </w:tcPr>
          <w:p w:rsidR="00677135" w:rsidRPr="00677135" w:rsidRDefault="00677135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77135">
              <w:rPr>
                <w:rFonts w:eastAsia="Calibri"/>
                <w:sz w:val="24"/>
                <w:szCs w:val="24"/>
                <w:lang w:eastAsia="en-US"/>
              </w:rPr>
              <w:t>300</w:t>
            </w:r>
          </w:p>
        </w:tc>
        <w:tc>
          <w:tcPr>
            <w:tcW w:w="1335" w:type="dxa"/>
          </w:tcPr>
          <w:p w:rsidR="00677135" w:rsidRPr="00677135" w:rsidRDefault="00677135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77135">
              <w:rPr>
                <w:rFonts w:eastAsia="Calibri"/>
                <w:sz w:val="24"/>
                <w:szCs w:val="24"/>
                <w:lang w:eastAsia="en-US"/>
              </w:rPr>
              <w:t>400</w:t>
            </w:r>
          </w:p>
        </w:tc>
        <w:tc>
          <w:tcPr>
            <w:tcW w:w="1335" w:type="dxa"/>
          </w:tcPr>
          <w:p w:rsidR="00677135" w:rsidRPr="00677135" w:rsidRDefault="00677135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77135">
              <w:rPr>
                <w:rFonts w:eastAsia="Calibri"/>
                <w:sz w:val="24"/>
                <w:szCs w:val="24"/>
                <w:lang w:eastAsia="en-US"/>
              </w:rPr>
              <w:t>500</w:t>
            </w:r>
          </w:p>
        </w:tc>
      </w:tr>
      <w:tr w:rsidR="00677135" w:rsidRPr="00677135" w:rsidTr="00B24C38">
        <w:tc>
          <w:tcPr>
            <w:tcW w:w="1491" w:type="dxa"/>
          </w:tcPr>
          <w:p w:rsidR="00677135" w:rsidRPr="00677135" w:rsidRDefault="00677135" w:rsidP="00677135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677135">
              <w:rPr>
                <w:rFonts w:eastAsia="Calibri"/>
                <w:sz w:val="24"/>
                <w:szCs w:val="24"/>
                <w:lang w:eastAsia="en-US"/>
              </w:rPr>
              <w:t xml:space="preserve">Напряжение </w:t>
            </w:r>
            <w:r w:rsidRPr="00677135">
              <w:rPr>
                <w:rFonts w:eastAsia="Calibri"/>
                <w:i/>
                <w:sz w:val="24"/>
                <w:szCs w:val="24"/>
                <w:lang w:val="en-US" w:eastAsia="en-US"/>
              </w:rPr>
              <w:t>U</w:t>
            </w:r>
            <w:r w:rsidRPr="00677135"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бэ</w:t>
            </w:r>
            <w:r w:rsidRPr="00677135">
              <w:rPr>
                <w:rFonts w:eastAsia="Calibri"/>
                <w:sz w:val="24"/>
                <w:szCs w:val="24"/>
                <w:lang w:eastAsia="en-US"/>
              </w:rPr>
              <w:t>, В</w:t>
            </w:r>
          </w:p>
        </w:tc>
        <w:tc>
          <w:tcPr>
            <w:tcW w:w="1335" w:type="dxa"/>
          </w:tcPr>
          <w:p w:rsidR="00677135" w:rsidRPr="00677135" w:rsidRDefault="009D25E7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0.687</w:t>
            </w:r>
          </w:p>
        </w:tc>
        <w:tc>
          <w:tcPr>
            <w:tcW w:w="1335" w:type="dxa"/>
          </w:tcPr>
          <w:p w:rsidR="00677135" w:rsidRPr="00677135" w:rsidRDefault="009D25E7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0.711</w:t>
            </w:r>
          </w:p>
        </w:tc>
        <w:tc>
          <w:tcPr>
            <w:tcW w:w="1335" w:type="dxa"/>
          </w:tcPr>
          <w:p w:rsidR="00677135" w:rsidRPr="009D25E7" w:rsidRDefault="009D25E7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0.734</w:t>
            </w:r>
          </w:p>
        </w:tc>
        <w:tc>
          <w:tcPr>
            <w:tcW w:w="1335" w:type="dxa"/>
          </w:tcPr>
          <w:p w:rsidR="00677135" w:rsidRPr="00677135" w:rsidRDefault="009D25E7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0.749</w:t>
            </w:r>
          </w:p>
        </w:tc>
        <w:tc>
          <w:tcPr>
            <w:tcW w:w="1335" w:type="dxa"/>
          </w:tcPr>
          <w:p w:rsidR="00677135" w:rsidRPr="00677135" w:rsidRDefault="009D25E7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0.76</w:t>
            </w:r>
          </w:p>
        </w:tc>
        <w:tc>
          <w:tcPr>
            <w:tcW w:w="1335" w:type="dxa"/>
          </w:tcPr>
          <w:p w:rsidR="00677135" w:rsidRPr="00677135" w:rsidRDefault="009D25E7" w:rsidP="00677135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0.768</w:t>
            </w:r>
          </w:p>
        </w:tc>
      </w:tr>
    </w:tbl>
    <w:p w:rsidR="00B24C38" w:rsidRPr="00B24C38" w:rsidRDefault="00B24C38" w:rsidP="00B24C3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 w:rsidRPr="00B24C38">
        <w:rPr>
          <w:rFonts w:eastAsia="Calibri"/>
          <w:sz w:val="28"/>
          <w:szCs w:val="22"/>
          <w:lang w:eastAsia="en-US"/>
        </w:rPr>
        <w:lastRenderedPageBreak/>
        <w:t xml:space="preserve">3. Входная вольтамперная характеристика биполярного транзистора </w:t>
      </w:r>
      <w:r w:rsidRPr="00B24C38">
        <w:rPr>
          <w:rFonts w:eastAsia="Calibri"/>
          <w:i/>
          <w:sz w:val="28"/>
          <w:szCs w:val="22"/>
          <w:lang w:eastAsia="en-US"/>
        </w:rPr>
        <w:t>I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б</w:t>
      </w:r>
      <w:r w:rsidRPr="00B24C38">
        <w:rPr>
          <w:rFonts w:eastAsia="Calibri"/>
          <w:sz w:val="28"/>
          <w:szCs w:val="22"/>
          <w:lang w:eastAsia="en-US"/>
        </w:rPr>
        <w:t>=</w:t>
      </w:r>
      <w:r w:rsidRPr="00B24C38">
        <w:rPr>
          <w:rFonts w:eastAsia="Calibri"/>
          <w:i/>
          <w:sz w:val="28"/>
          <w:szCs w:val="22"/>
          <w:lang w:eastAsia="en-US"/>
        </w:rPr>
        <w:t>f</w:t>
      </w:r>
      <w:r w:rsidRPr="00B24C38">
        <w:rPr>
          <w:rFonts w:eastAsia="Calibri"/>
          <w:sz w:val="28"/>
          <w:szCs w:val="22"/>
          <w:lang w:eastAsia="en-US"/>
        </w:rPr>
        <w:t>(</w:t>
      </w:r>
      <w:r w:rsidRPr="00B24C38">
        <w:rPr>
          <w:rFonts w:eastAsia="Calibri"/>
          <w:i/>
          <w:sz w:val="28"/>
          <w:szCs w:val="22"/>
          <w:lang w:eastAsia="en-US"/>
        </w:rPr>
        <w:t>U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эб</w:t>
      </w:r>
      <w:r w:rsidRPr="00B24C38">
        <w:rPr>
          <w:rFonts w:eastAsia="Calibri"/>
          <w:sz w:val="28"/>
          <w:szCs w:val="22"/>
          <w:lang w:eastAsia="en-US"/>
        </w:rPr>
        <w:t xml:space="preserve">) при напряжении </w:t>
      </w:r>
      <w:r w:rsidRPr="00B24C38">
        <w:rPr>
          <w:rFonts w:eastAsia="Calibri"/>
          <w:i/>
          <w:sz w:val="28"/>
          <w:szCs w:val="22"/>
          <w:lang w:eastAsia="en-US"/>
        </w:rPr>
        <w:t>U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кэ</w:t>
      </w:r>
      <w:r w:rsidRPr="00B24C38">
        <w:rPr>
          <w:rFonts w:eastAsia="Calibri"/>
          <w:sz w:val="28"/>
          <w:szCs w:val="22"/>
          <w:lang w:eastAsia="en-US"/>
        </w:rPr>
        <w:t>=10В.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1"/>
        <w:gridCol w:w="1335"/>
        <w:gridCol w:w="1335"/>
        <w:gridCol w:w="1335"/>
        <w:gridCol w:w="1335"/>
        <w:gridCol w:w="1335"/>
        <w:gridCol w:w="1335"/>
      </w:tblGrid>
      <w:tr w:rsidR="00B24C38" w:rsidRPr="00B24C38" w:rsidTr="00B24C38">
        <w:tc>
          <w:tcPr>
            <w:tcW w:w="1491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24C38">
              <w:rPr>
                <w:rFonts w:eastAsia="Calibri"/>
                <w:sz w:val="24"/>
                <w:szCs w:val="24"/>
                <w:lang w:eastAsia="en-US"/>
              </w:rPr>
              <w:t xml:space="preserve">Ток базы </w:t>
            </w:r>
            <w:r w:rsidRPr="00B24C38">
              <w:rPr>
                <w:rFonts w:eastAsia="Calibri"/>
                <w:i/>
                <w:sz w:val="24"/>
                <w:szCs w:val="24"/>
                <w:lang w:val="en-US" w:eastAsia="en-US"/>
              </w:rPr>
              <w:t>I</w:t>
            </w:r>
            <w:r w:rsidRPr="00B24C38"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б</w:t>
            </w:r>
            <w:r w:rsidRPr="00B24C38">
              <w:rPr>
                <w:rFonts w:eastAsia="Calibri"/>
                <w:sz w:val="24"/>
                <w:szCs w:val="24"/>
                <w:lang w:eastAsia="en-US"/>
              </w:rPr>
              <w:t>, мкА</w:t>
            </w:r>
          </w:p>
        </w:tc>
        <w:tc>
          <w:tcPr>
            <w:tcW w:w="1335" w:type="dxa"/>
          </w:tcPr>
          <w:p w:rsidR="00B24C38" w:rsidRPr="00B24C38" w:rsidRDefault="00B24C38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24C38">
              <w:rPr>
                <w:rFonts w:eastAsia="Calibri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1335" w:type="dxa"/>
          </w:tcPr>
          <w:p w:rsidR="00B24C38" w:rsidRPr="00B24C38" w:rsidRDefault="00B24C38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24C38">
              <w:rPr>
                <w:rFonts w:eastAsia="Calibri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1335" w:type="dxa"/>
          </w:tcPr>
          <w:p w:rsidR="00B24C38" w:rsidRPr="00B24C38" w:rsidRDefault="00B24C38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24C38">
              <w:rPr>
                <w:rFonts w:eastAsia="Calibri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335" w:type="dxa"/>
          </w:tcPr>
          <w:p w:rsidR="00B24C38" w:rsidRPr="00B24C38" w:rsidRDefault="00B24C38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24C38">
              <w:rPr>
                <w:rFonts w:eastAsia="Calibri"/>
                <w:sz w:val="24"/>
                <w:szCs w:val="24"/>
                <w:lang w:eastAsia="en-US"/>
              </w:rPr>
              <w:t>300</w:t>
            </w:r>
          </w:p>
        </w:tc>
        <w:tc>
          <w:tcPr>
            <w:tcW w:w="1335" w:type="dxa"/>
          </w:tcPr>
          <w:p w:rsidR="00B24C38" w:rsidRPr="00B24C38" w:rsidRDefault="00B24C38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24C38">
              <w:rPr>
                <w:rFonts w:eastAsia="Calibri"/>
                <w:sz w:val="24"/>
                <w:szCs w:val="24"/>
                <w:lang w:eastAsia="en-US"/>
              </w:rPr>
              <w:t>400</w:t>
            </w:r>
          </w:p>
        </w:tc>
        <w:tc>
          <w:tcPr>
            <w:tcW w:w="1335" w:type="dxa"/>
          </w:tcPr>
          <w:p w:rsidR="00B24C38" w:rsidRPr="00B24C38" w:rsidRDefault="00B24C38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24C38">
              <w:rPr>
                <w:rFonts w:eastAsia="Calibri"/>
                <w:sz w:val="24"/>
                <w:szCs w:val="24"/>
                <w:lang w:eastAsia="en-US"/>
              </w:rPr>
              <w:t>500</w:t>
            </w:r>
          </w:p>
        </w:tc>
      </w:tr>
      <w:tr w:rsidR="00B24C38" w:rsidRPr="00B24C38" w:rsidTr="00B24C38">
        <w:tc>
          <w:tcPr>
            <w:tcW w:w="1491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24C38">
              <w:rPr>
                <w:rFonts w:eastAsia="Calibri"/>
                <w:sz w:val="24"/>
                <w:szCs w:val="24"/>
                <w:lang w:eastAsia="en-US"/>
              </w:rPr>
              <w:t>Ток колле</w:t>
            </w:r>
            <w:r w:rsidRPr="00B24C38">
              <w:rPr>
                <w:rFonts w:eastAsia="Calibri"/>
                <w:sz w:val="24"/>
                <w:szCs w:val="24"/>
                <w:lang w:eastAsia="en-US"/>
              </w:rPr>
              <w:t>к</w:t>
            </w:r>
            <w:r w:rsidRPr="00B24C38">
              <w:rPr>
                <w:rFonts w:eastAsia="Calibri"/>
                <w:sz w:val="24"/>
                <w:szCs w:val="24"/>
                <w:lang w:eastAsia="en-US"/>
              </w:rPr>
              <w:t xml:space="preserve">тора </w:t>
            </w:r>
            <w:r w:rsidRPr="00B24C38">
              <w:rPr>
                <w:rFonts w:eastAsia="Calibri"/>
                <w:i/>
                <w:sz w:val="24"/>
                <w:szCs w:val="24"/>
                <w:lang w:val="en-US" w:eastAsia="en-US"/>
              </w:rPr>
              <w:t>I</w:t>
            </w:r>
            <w:r w:rsidRPr="00B24C38"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к</w:t>
            </w:r>
            <w:r w:rsidRPr="00B24C38">
              <w:rPr>
                <w:rFonts w:eastAsia="Calibri"/>
                <w:sz w:val="24"/>
                <w:szCs w:val="24"/>
                <w:lang w:eastAsia="en-US"/>
              </w:rPr>
              <w:t>, м</w:t>
            </w:r>
            <w:r w:rsidR="00D20405">
              <w:rPr>
                <w:rFonts w:eastAsia="Calibri"/>
                <w:sz w:val="24"/>
                <w:szCs w:val="24"/>
                <w:lang w:eastAsia="en-US"/>
              </w:rPr>
              <w:t>к</w:t>
            </w:r>
            <w:r w:rsidRPr="00B24C38">
              <w:rPr>
                <w:rFonts w:eastAsia="Calibri"/>
                <w:sz w:val="24"/>
                <w:szCs w:val="24"/>
                <w:lang w:eastAsia="en-US"/>
              </w:rPr>
              <w:t>А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46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65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82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100</w:t>
            </w:r>
          </w:p>
        </w:tc>
      </w:tr>
      <w:tr w:rsidR="00B24C38" w:rsidRPr="00B24C38" w:rsidTr="00B24C38">
        <w:tc>
          <w:tcPr>
            <w:tcW w:w="1491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24C38">
              <w:rPr>
                <w:rFonts w:eastAsia="Calibri"/>
                <w:sz w:val="24"/>
                <w:szCs w:val="24"/>
                <w:lang w:eastAsia="en-US"/>
              </w:rPr>
              <w:t xml:space="preserve">Напряжение </w:t>
            </w:r>
            <w:r w:rsidRPr="00B24C38">
              <w:rPr>
                <w:rFonts w:eastAsia="Calibri"/>
                <w:i/>
                <w:sz w:val="24"/>
                <w:szCs w:val="24"/>
                <w:lang w:val="en-US" w:eastAsia="en-US"/>
              </w:rPr>
              <w:t>U</w:t>
            </w:r>
            <w:r w:rsidRPr="00B24C38">
              <w:rPr>
                <w:rFonts w:eastAsia="Calibri"/>
                <w:sz w:val="24"/>
                <w:szCs w:val="24"/>
                <w:vertAlign w:val="subscript"/>
                <w:lang w:eastAsia="en-US"/>
              </w:rPr>
              <w:t>бэ</w:t>
            </w:r>
            <w:r w:rsidRPr="00B24C38">
              <w:rPr>
                <w:rFonts w:eastAsia="Calibri"/>
                <w:sz w:val="24"/>
                <w:szCs w:val="24"/>
                <w:lang w:eastAsia="en-US"/>
              </w:rPr>
              <w:t>, В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0.69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0.711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0.735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0.75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0.761</w:t>
            </w:r>
          </w:p>
        </w:tc>
        <w:tc>
          <w:tcPr>
            <w:tcW w:w="1335" w:type="dxa"/>
          </w:tcPr>
          <w:p w:rsidR="00B24C38" w:rsidRPr="00B24C38" w:rsidRDefault="00D20405" w:rsidP="00B24C38">
            <w:pPr>
              <w:widowControl/>
              <w:autoSpaceDE/>
              <w:autoSpaceDN/>
              <w:spacing w:line="360" w:lineRule="auto"/>
              <w:ind w:firstLine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0.77</w:t>
            </w:r>
          </w:p>
        </w:tc>
      </w:tr>
    </w:tbl>
    <w:p w:rsidR="00EC39A8" w:rsidRDefault="00EC39A8" w:rsidP="00B24C3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val="en-US" w:eastAsia="en-US"/>
        </w:rPr>
      </w:pPr>
    </w:p>
    <w:p w:rsidR="00B24C38" w:rsidRDefault="00B24C38" w:rsidP="00B24C3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 w:rsidRPr="00B24C38">
        <w:rPr>
          <w:rFonts w:eastAsia="Calibri"/>
          <w:sz w:val="28"/>
          <w:szCs w:val="22"/>
          <w:lang w:eastAsia="en-US"/>
        </w:rPr>
        <w:t xml:space="preserve">4. График с входными ВАХ транзистора </w:t>
      </w:r>
      <w:r w:rsidRPr="00B24C38">
        <w:rPr>
          <w:rFonts w:eastAsia="Calibri"/>
          <w:i/>
          <w:sz w:val="28"/>
          <w:szCs w:val="22"/>
          <w:lang w:eastAsia="en-US"/>
        </w:rPr>
        <w:t>I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б</w:t>
      </w:r>
      <w:r w:rsidRPr="00B24C38">
        <w:rPr>
          <w:rFonts w:eastAsia="Calibri"/>
          <w:sz w:val="28"/>
          <w:szCs w:val="22"/>
          <w:lang w:eastAsia="en-US"/>
        </w:rPr>
        <w:t>=</w:t>
      </w:r>
      <w:r w:rsidRPr="00B24C38">
        <w:rPr>
          <w:rFonts w:eastAsia="Calibri"/>
          <w:i/>
          <w:sz w:val="28"/>
          <w:szCs w:val="22"/>
          <w:lang w:eastAsia="en-US"/>
        </w:rPr>
        <w:t>f</w:t>
      </w:r>
      <w:r w:rsidRPr="00B24C38">
        <w:rPr>
          <w:rFonts w:eastAsia="Calibri"/>
          <w:sz w:val="28"/>
          <w:szCs w:val="22"/>
          <w:lang w:eastAsia="en-US"/>
        </w:rPr>
        <w:t>(</w:t>
      </w:r>
      <w:r w:rsidRPr="00B24C38">
        <w:rPr>
          <w:rFonts w:eastAsia="Calibri"/>
          <w:i/>
          <w:sz w:val="28"/>
          <w:szCs w:val="22"/>
          <w:lang w:eastAsia="en-US"/>
        </w:rPr>
        <w:t>U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бэ</w:t>
      </w:r>
      <w:r w:rsidRPr="00B24C38">
        <w:rPr>
          <w:rFonts w:eastAsia="Calibri"/>
          <w:sz w:val="28"/>
          <w:szCs w:val="22"/>
          <w:lang w:eastAsia="en-US"/>
        </w:rPr>
        <w:t xml:space="preserve">) для напряжений </w:t>
      </w:r>
      <w:r w:rsidRPr="00B24C38">
        <w:rPr>
          <w:rFonts w:eastAsia="Calibri"/>
          <w:i/>
          <w:sz w:val="28"/>
          <w:szCs w:val="22"/>
          <w:lang w:eastAsia="en-US"/>
        </w:rPr>
        <w:t>U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кэ</w:t>
      </w:r>
      <w:r w:rsidRPr="00B24C38">
        <w:rPr>
          <w:rFonts w:eastAsia="Calibri"/>
          <w:sz w:val="28"/>
          <w:szCs w:val="22"/>
          <w:lang w:eastAsia="en-US"/>
        </w:rPr>
        <w:t xml:space="preserve"> равных 5 В и 10 В.</w:t>
      </w:r>
    </w:p>
    <w:p w:rsidR="00067D44" w:rsidRPr="00B24C38" w:rsidRDefault="00067D44" w:rsidP="00B24C3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6.65pt;height:393.35pt">
            <v:imagedata r:id="rId10" o:title="Безымянный"/>
          </v:shape>
        </w:pict>
      </w:r>
    </w:p>
    <w:p w:rsidR="00067D44" w:rsidRDefault="00067D44" w:rsidP="00EC39A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</w:p>
    <w:p w:rsidR="00067D44" w:rsidRDefault="00067D44" w:rsidP="00EC39A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</w:p>
    <w:p w:rsidR="0005215E" w:rsidRPr="00EC39A8" w:rsidRDefault="00B24C38" w:rsidP="00EC39A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 w:rsidRPr="00B24C38">
        <w:rPr>
          <w:rFonts w:eastAsia="Calibri"/>
          <w:sz w:val="28"/>
          <w:szCs w:val="22"/>
          <w:lang w:eastAsia="en-US"/>
        </w:rPr>
        <w:t>5. Передаточная характеристика транзистора</w:t>
      </w:r>
      <w:r>
        <w:rPr>
          <w:rFonts w:eastAsia="Calibri"/>
          <w:sz w:val="28"/>
          <w:szCs w:val="22"/>
          <w:lang w:eastAsia="en-US"/>
        </w:rPr>
        <w:t xml:space="preserve">. </w:t>
      </w:r>
      <w:r w:rsidRPr="00B24C38">
        <w:rPr>
          <w:rFonts w:eastAsia="Calibri"/>
          <w:sz w:val="28"/>
          <w:szCs w:val="22"/>
          <w:lang w:eastAsia="en-US"/>
        </w:rPr>
        <w:t xml:space="preserve">Зависимость </w:t>
      </w:r>
      <w:r w:rsidRPr="00B24C38">
        <w:rPr>
          <w:rFonts w:eastAsia="Calibri"/>
          <w:i/>
          <w:sz w:val="28"/>
          <w:szCs w:val="22"/>
          <w:lang w:eastAsia="en-US"/>
        </w:rPr>
        <w:t>I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к</w:t>
      </w:r>
      <w:r w:rsidRPr="00B24C38">
        <w:rPr>
          <w:rFonts w:eastAsia="Calibri"/>
          <w:sz w:val="28"/>
          <w:szCs w:val="22"/>
          <w:lang w:eastAsia="en-US"/>
        </w:rPr>
        <w:t>=</w:t>
      </w:r>
      <w:r w:rsidRPr="00B24C38">
        <w:rPr>
          <w:rFonts w:eastAsia="Calibri"/>
          <w:i/>
          <w:sz w:val="28"/>
          <w:szCs w:val="22"/>
          <w:lang w:eastAsia="en-US"/>
        </w:rPr>
        <w:t>f</w:t>
      </w:r>
      <w:r w:rsidRPr="00B24C38">
        <w:rPr>
          <w:rFonts w:eastAsia="Calibri"/>
          <w:sz w:val="28"/>
          <w:szCs w:val="22"/>
          <w:lang w:eastAsia="en-US"/>
        </w:rPr>
        <w:t>(</w:t>
      </w:r>
      <w:r w:rsidRPr="00B24C38">
        <w:rPr>
          <w:rFonts w:eastAsia="Calibri"/>
          <w:i/>
          <w:sz w:val="28"/>
          <w:szCs w:val="22"/>
          <w:lang w:eastAsia="en-US"/>
        </w:rPr>
        <w:t>I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б</w:t>
      </w:r>
      <w:r w:rsidRPr="00B24C38">
        <w:rPr>
          <w:rFonts w:eastAsia="Calibri"/>
          <w:sz w:val="28"/>
          <w:szCs w:val="22"/>
          <w:lang w:eastAsia="en-US"/>
        </w:rPr>
        <w:t xml:space="preserve">) для </w:t>
      </w:r>
      <w:r w:rsidRPr="00B24C38">
        <w:rPr>
          <w:rFonts w:eastAsia="Calibri"/>
          <w:i/>
          <w:sz w:val="28"/>
          <w:szCs w:val="22"/>
          <w:lang w:eastAsia="en-US"/>
        </w:rPr>
        <w:t>U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кэ</w:t>
      </w:r>
      <w:r w:rsidR="00EC39A8">
        <w:rPr>
          <w:rFonts w:eastAsia="Calibri"/>
          <w:sz w:val="28"/>
          <w:szCs w:val="22"/>
          <w:lang w:eastAsia="en-US"/>
        </w:rPr>
        <w:t>=10 В</w:t>
      </w:r>
    </w:p>
    <w:p w:rsidR="00EC39A8" w:rsidRPr="00EC39A8" w:rsidRDefault="00EC39A8" w:rsidP="00EC39A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pict>
          <v:shape id="_x0000_i1025" type="#_x0000_t75" style="width:438.65pt;height:393.35pt">
            <v:imagedata r:id="rId11" o:title="Безымянный"/>
          </v:shape>
        </w:pict>
      </w:r>
    </w:p>
    <w:p w:rsidR="00B24C38" w:rsidRPr="00B24C38" w:rsidRDefault="00B24C38" w:rsidP="00B24C3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 w:rsidRPr="00B24C38">
        <w:rPr>
          <w:rFonts w:eastAsia="Calibri"/>
          <w:sz w:val="28"/>
          <w:szCs w:val="22"/>
          <w:lang w:eastAsia="en-US"/>
        </w:rPr>
        <w:t>6. Коэффициент усиления транзистора.</w:t>
      </w:r>
    </w:p>
    <w:p w:rsidR="00B24C38" w:rsidRPr="00B24C38" w:rsidRDefault="00B24C38" w:rsidP="00B24C3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m:oMath>
        <m:r>
          <w:rPr>
            <w:rFonts w:ascii="Cambria Math" w:eastAsia="Calibri" w:hAnsi="Cambria Math"/>
            <w:sz w:val="28"/>
            <w:szCs w:val="22"/>
            <w:lang w:eastAsia="en-US"/>
          </w:rPr>
          <m:t>β=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∆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2"/>
                    <w:lang w:val="en-US"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2"/>
                    <w:lang w:eastAsia="en-US"/>
                  </w:rPr>
                  <m:t>к</m:t>
                </m:r>
              </m:sub>
            </m:sSub>
          </m:num>
          <m:den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∆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2"/>
                    <w:lang w:val="en-US" w:eastAsia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2"/>
                    <w:lang w:eastAsia="en-US"/>
                  </w:rPr>
                  <m:t>б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2"/>
            <w:lang w:eastAsia="en-US"/>
          </w:rPr>
          <m:t>=</m:t>
        </m:r>
      </m:oMath>
      <w:r w:rsidR="00067D44">
        <w:rPr>
          <w:rFonts w:eastAsia="Calibri"/>
          <w:sz w:val="28"/>
          <w:szCs w:val="22"/>
          <w:lang w:eastAsia="en-US"/>
        </w:rPr>
        <w:t xml:space="preserve"> 0,2166</w:t>
      </w:r>
    </w:p>
    <w:p w:rsidR="00B24C38" w:rsidRPr="00B24C38" w:rsidRDefault="00B24C38" w:rsidP="00B24C3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 w:rsidRPr="00B24C38">
        <w:rPr>
          <w:rFonts w:eastAsia="Calibri"/>
          <w:sz w:val="28"/>
          <w:szCs w:val="22"/>
          <w:lang w:eastAsia="en-US"/>
        </w:rPr>
        <w:t>7. Выходные характеристики биполярного транзистора.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7"/>
        <w:gridCol w:w="1168"/>
        <w:gridCol w:w="1168"/>
        <w:gridCol w:w="1168"/>
        <w:gridCol w:w="1168"/>
        <w:gridCol w:w="1168"/>
        <w:gridCol w:w="1168"/>
        <w:gridCol w:w="1169"/>
      </w:tblGrid>
      <w:tr w:rsidR="00B24C38" w:rsidRPr="00B24C38" w:rsidTr="00754A54">
        <w:tc>
          <w:tcPr>
            <w:tcW w:w="2336" w:type="dxa"/>
            <w:gridSpan w:val="2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 xml:space="preserve">Напряжение </w:t>
            </w:r>
            <w:r w:rsidRPr="00B24C38">
              <w:rPr>
                <w:rFonts w:eastAsia="Calibri"/>
                <w:i/>
                <w:sz w:val="24"/>
                <w:szCs w:val="22"/>
                <w:lang w:val="en-US" w:eastAsia="en-US"/>
              </w:rPr>
              <w:t>U</w:t>
            </w:r>
            <w:r w:rsidRPr="00B24C38">
              <w:rPr>
                <w:rFonts w:eastAsia="Calibri"/>
                <w:sz w:val="24"/>
                <w:szCs w:val="22"/>
                <w:vertAlign w:val="subscript"/>
                <w:lang w:eastAsia="en-US"/>
              </w:rPr>
              <w:t>кэ</w:t>
            </w:r>
            <w:r w:rsidRPr="00B24C38">
              <w:rPr>
                <w:rFonts w:eastAsia="Calibri"/>
                <w:sz w:val="24"/>
                <w:szCs w:val="22"/>
                <w:lang w:eastAsia="en-US"/>
              </w:rPr>
              <w:t>, В</w:t>
            </w: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0,1</w:t>
            </w: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0,5</w:t>
            </w: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1</w:t>
            </w: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5</w:t>
            </w: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8</w:t>
            </w:r>
          </w:p>
        </w:tc>
        <w:tc>
          <w:tcPr>
            <w:tcW w:w="1169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12</w:t>
            </w:r>
          </w:p>
        </w:tc>
      </w:tr>
      <w:tr w:rsidR="00B24C38" w:rsidRPr="00B24C38" w:rsidTr="00754A54">
        <w:tc>
          <w:tcPr>
            <w:tcW w:w="1168" w:type="dxa"/>
            <w:vMerge w:val="restart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Ток ко</w:t>
            </w:r>
            <w:r w:rsidRPr="00B24C38">
              <w:rPr>
                <w:rFonts w:eastAsia="Calibri"/>
                <w:sz w:val="24"/>
                <w:szCs w:val="22"/>
                <w:lang w:eastAsia="en-US"/>
              </w:rPr>
              <w:t>л</w:t>
            </w:r>
            <w:r w:rsidRPr="00B24C38">
              <w:rPr>
                <w:rFonts w:eastAsia="Calibri"/>
                <w:sz w:val="24"/>
                <w:szCs w:val="22"/>
                <w:lang w:eastAsia="en-US"/>
              </w:rPr>
              <w:t xml:space="preserve">лектора </w:t>
            </w:r>
            <w:r w:rsidRPr="00B24C38">
              <w:rPr>
                <w:rFonts w:eastAsia="Calibri"/>
                <w:i/>
                <w:sz w:val="24"/>
                <w:szCs w:val="22"/>
                <w:lang w:val="en-US" w:eastAsia="en-US"/>
              </w:rPr>
              <w:t>I</w:t>
            </w:r>
            <w:r w:rsidRPr="00B24C38">
              <w:rPr>
                <w:rFonts w:eastAsia="Calibri"/>
                <w:sz w:val="24"/>
                <w:szCs w:val="22"/>
                <w:vertAlign w:val="subscript"/>
                <w:lang w:eastAsia="en-US"/>
              </w:rPr>
              <w:t>к</w:t>
            </w:r>
            <w:r w:rsidRPr="00B24C38">
              <w:rPr>
                <w:rFonts w:eastAsia="Calibri"/>
                <w:sz w:val="24"/>
                <w:szCs w:val="22"/>
                <w:lang w:eastAsia="en-US"/>
              </w:rPr>
              <w:t xml:space="preserve">, мА при токе базы </w:t>
            </w:r>
            <w:r w:rsidRPr="00B24C38">
              <w:rPr>
                <w:rFonts w:eastAsia="Calibri"/>
                <w:i/>
                <w:sz w:val="24"/>
                <w:szCs w:val="22"/>
                <w:lang w:val="en-US" w:eastAsia="en-US"/>
              </w:rPr>
              <w:t>I</w:t>
            </w:r>
            <w:r w:rsidRPr="00B24C38">
              <w:rPr>
                <w:rFonts w:eastAsia="Calibri"/>
                <w:sz w:val="24"/>
                <w:szCs w:val="22"/>
                <w:vertAlign w:val="subscript"/>
                <w:lang w:eastAsia="en-US"/>
              </w:rPr>
              <w:t>б</w:t>
            </w:r>
            <w:r w:rsidRPr="00B24C38">
              <w:rPr>
                <w:rFonts w:eastAsia="Calibri"/>
                <w:sz w:val="24"/>
                <w:szCs w:val="22"/>
                <w:lang w:eastAsia="en-US"/>
              </w:rPr>
              <w:t>, мкА</w:t>
            </w: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50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1.7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6.4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6.7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9.4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11</w:t>
            </w:r>
          </w:p>
        </w:tc>
        <w:tc>
          <w:tcPr>
            <w:tcW w:w="1169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14</w:t>
            </w:r>
          </w:p>
        </w:tc>
      </w:tr>
      <w:tr w:rsidR="00B24C38" w:rsidRPr="00B24C38" w:rsidTr="00754A54">
        <w:tc>
          <w:tcPr>
            <w:tcW w:w="1168" w:type="dxa"/>
            <w:vMerge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100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3.2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12</w:t>
            </w:r>
          </w:p>
        </w:tc>
        <w:tc>
          <w:tcPr>
            <w:tcW w:w="1168" w:type="dxa"/>
          </w:tcPr>
          <w:p w:rsidR="00B24C38" w:rsidRPr="00B24C38" w:rsidRDefault="00D20405" w:rsidP="00073333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13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18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22</w:t>
            </w:r>
          </w:p>
        </w:tc>
        <w:tc>
          <w:tcPr>
            <w:tcW w:w="1169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26</w:t>
            </w:r>
          </w:p>
        </w:tc>
      </w:tr>
      <w:tr w:rsidR="00B24C38" w:rsidRPr="00B24C38" w:rsidTr="00754A54">
        <w:tc>
          <w:tcPr>
            <w:tcW w:w="1168" w:type="dxa"/>
            <w:vMerge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200</w:t>
            </w:r>
          </w:p>
        </w:tc>
        <w:tc>
          <w:tcPr>
            <w:tcW w:w="1168" w:type="dxa"/>
          </w:tcPr>
          <w:p w:rsidR="00B24C38" w:rsidRPr="00B24C38" w:rsidRDefault="00D20405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6.2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23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24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34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41</w:t>
            </w:r>
          </w:p>
        </w:tc>
        <w:tc>
          <w:tcPr>
            <w:tcW w:w="1169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51</w:t>
            </w:r>
          </w:p>
        </w:tc>
      </w:tr>
      <w:tr w:rsidR="00B24C38" w:rsidRPr="00B24C38" w:rsidTr="00754A54">
        <w:tc>
          <w:tcPr>
            <w:tcW w:w="1168" w:type="dxa"/>
            <w:vMerge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300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8.9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33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35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48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58</w:t>
            </w:r>
          </w:p>
        </w:tc>
        <w:tc>
          <w:tcPr>
            <w:tcW w:w="1169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72</w:t>
            </w:r>
          </w:p>
        </w:tc>
      </w:tr>
      <w:tr w:rsidR="00B24C38" w:rsidRPr="00B24C38" w:rsidTr="00754A54">
        <w:tc>
          <w:tcPr>
            <w:tcW w:w="1168" w:type="dxa"/>
            <w:vMerge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400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12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42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44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61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74</w:t>
            </w:r>
          </w:p>
        </w:tc>
        <w:tc>
          <w:tcPr>
            <w:tcW w:w="1169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92</w:t>
            </w:r>
          </w:p>
        </w:tc>
      </w:tr>
      <w:tr w:rsidR="00B24C38" w:rsidRPr="00B24C38" w:rsidTr="00754A54">
        <w:tc>
          <w:tcPr>
            <w:tcW w:w="1168" w:type="dxa"/>
            <w:vMerge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rPr>
                <w:rFonts w:eastAsia="Calibri"/>
                <w:sz w:val="24"/>
                <w:szCs w:val="22"/>
                <w:lang w:eastAsia="en-US"/>
              </w:rPr>
            </w:pPr>
          </w:p>
        </w:tc>
        <w:tc>
          <w:tcPr>
            <w:tcW w:w="1168" w:type="dxa"/>
          </w:tcPr>
          <w:p w:rsidR="00B24C38" w:rsidRPr="00B24C38" w:rsidRDefault="00B24C38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 w:rsidRPr="00B24C38">
              <w:rPr>
                <w:rFonts w:eastAsia="Calibri"/>
                <w:sz w:val="24"/>
                <w:szCs w:val="22"/>
                <w:lang w:eastAsia="en-US"/>
              </w:rPr>
              <w:t>500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14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49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52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72</w:t>
            </w:r>
          </w:p>
        </w:tc>
        <w:tc>
          <w:tcPr>
            <w:tcW w:w="1168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88</w:t>
            </w:r>
          </w:p>
        </w:tc>
        <w:tc>
          <w:tcPr>
            <w:tcW w:w="1169" w:type="dxa"/>
          </w:tcPr>
          <w:p w:rsidR="00B24C38" w:rsidRPr="00B24C38" w:rsidRDefault="00073333" w:rsidP="00B24C38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 w:val="24"/>
                <w:szCs w:val="22"/>
                <w:lang w:eastAsia="en-US"/>
              </w:rPr>
            </w:pPr>
            <w:r>
              <w:rPr>
                <w:rFonts w:eastAsia="Calibri"/>
                <w:sz w:val="24"/>
                <w:szCs w:val="22"/>
                <w:lang w:eastAsia="en-US"/>
              </w:rPr>
              <w:t>108</w:t>
            </w:r>
          </w:p>
        </w:tc>
      </w:tr>
    </w:tbl>
    <w:p w:rsidR="00B24C38" w:rsidRDefault="00B24C38" w:rsidP="00BC5959">
      <w:pPr>
        <w:widowControl/>
        <w:autoSpaceDE/>
        <w:autoSpaceDN/>
        <w:spacing w:line="360" w:lineRule="auto"/>
        <w:ind w:firstLine="709"/>
        <w:rPr>
          <w:color w:val="000000"/>
          <w:sz w:val="28"/>
          <w:szCs w:val="28"/>
        </w:rPr>
      </w:pPr>
    </w:p>
    <w:p w:rsidR="00067D44" w:rsidRDefault="00067D44" w:rsidP="00B24C38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</w:p>
    <w:p w:rsidR="005A1211" w:rsidRPr="005A1211" w:rsidRDefault="00B24C38" w:rsidP="005A1211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 w:rsidRPr="00B24C38">
        <w:rPr>
          <w:rFonts w:eastAsia="Calibri"/>
          <w:sz w:val="28"/>
          <w:szCs w:val="22"/>
          <w:lang w:eastAsia="en-US"/>
        </w:rPr>
        <w:t xml:space="preserve">8. График семейства выходных ВАХ биполярного транзистора </w:t>
      </w:r>
      <w:r w:rsidRPr="00B24C38">
        <w:rPr>
          <w:rFonts w:eastAsia="Calibri"/>
          <w:i/>
          <w:sz w:val="28"/>
          <w:szCs w:val="22"/>
          <w:lang w:eastAsia="en-US"/>
        </w:rPr>
        <w:t>I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к</w:t>
      </w:r>
      <w:r w:rsidRPr="00B24C38">
        <w:rPr>
          <w:rFonts w:eastAsia="Calibri"/>
          <w:sz w:val="28"/>
          <w:szCs w:val="22"/>
          <w:lang w:eastAsia="en-US"/>
        </w:rPr>
        <w:t>=</w:t>
      </w:r>
      <w:r w:rsidRPr="00B24C38">
        <w:rPr>
          <w:rFonts w:eastAsia="Calibri"/>
          <w:i/>
          <w:sz w:val="28"/>
          <w:szCs w:val="22"/>
          <w:lang w:eastAsia="en-US"/>
        </w:rPr>
        <w:t>f</w:t>
      </w:r>
      <w:r w:rsidRPr="00B24C38">
        <w:rPr>
          <w:rFonts w:eastAsia="Calibri"/>
          <w:sz w:val="28"/>
          <w:szCs w:val="22"/>
          <w:lang w:eastAsia="en-US"/>
        </w:rPr>
        <w:t>(</w:t>
      </w:r>
      <w:r w:rsidRPr="00B24C38">
        <w:rPr>
          <w:rFonts w:eastAsia="Calibri"/>
          <w:i/>
          <w:sz w:val="28"/>
          <w:szCs w:val="22"/>
          <w:lang w:eastAsia="en-US"/>
        </w:rPr>
        <w:t>U</w:t>
      </w:r>
      <w:r w:rsidRPr="00B24C38">
        <w:rPr>
          <w:rFonts w:eastAsia="Calibri"/>
          <w:sz w:val="28"/>
          <w:szCs w:val="22"/>
          <w:vertAlign w:val="subscript"/>
          <w:lang w:eastAsia="en-US"/>
        </w:rPr>
        <w:t>кэ</w:t>
      </w:r>
      <w:r w:rsidRPr="00B24C38">
        <w:rPr>
          <w:rFonts w:eastAsia="Calibri"/>
          <w:sz w:val="28"/>
          <w:szCs w:val="22"/>
          <w:lang w:eastAsia="en-US"/>
        </w:rPr>
        <w:t>).</w:t>
      </w:r>
    </w:p>
    <w:p w:rsidR="005A1211" w:rsidRPr="005A1211" w:rsidRDefault="005A1211" w:rsidP="005A1211">
      <w:pPr>
        <w:widowControl/>
        <w:autoSpaceDE/>
        <w:autoSpaceDN/>
        <w:spacing w:after="160" w:line="360" w:lineRule="auto"/>
        <w:rPr>
          <w:rFonts w:eastAsia="Calibri"/>
          <w:sz w:val="28"/>
          <w:szCs w:val="22"/>
          <w:lang w:val="en-US" w:eastAsia="en-US"/>
        </w:rPr>
      </w:pPr>
      <w:r>
        <w:rPr>
          <w:rFonts w:eastAsia="Calibri"/>
          <w:sz w:val="28"/>
          <w:szCs w:val="22"/>
          <w:lang w:val="en-US" w:eastAsia="en-US"/>
        </w:rPr>
        <w:pict>
          <v:shape id="_x0000_i1027" type="#_x0000_t75" style="width:467.35pt;height:380.65pt">
            <v:imagedata r:id="rId12" o:title="Безымянный"/>
          </v:shape>
        </w:pict>
      </w:r>
    </w:p>
    <w:p w:rsidR="00B24C38" w:rsidRDefault="00B24C38" w:rsidP="00BD493E">
      <w:pPr>
        <w:widowControl/>
        <w:autoSpaceDE/>
        <w:autoSpaceDN/>
        <w:ind w:firstLine="709"/>
        <w:rPr>
          <w:color w:val="000000"/>
          <w:sz w:val="28"/>
          <w:szCs w:val="28"/>
        </w:rPr>
      </w:pPr>
      <w:r w:rsidRPr="00B24C38">
        <w:rPr>
          <w:color w:val="000000"/>
          <w:sz w:val="28"/>
          <w:szCs w:val="28"/>
        </w:rPr>
        <w:t>9. Схема электрической цепи с транзистором, база которого подключ</w:t>
      </w:r>
      <w:r w:rsidRPr="00B24C38">
        <w:rPr>
          <w:color w:val="000000"/>
          <w:sz w:val="28"/>
          <w:szCs w:val="28"/>
        </w:rPr>
        <w:t>е</w:t>
      </w:r>
      <w:r w:rsidRPr="00B24C38">
        <w:rPr>
          <w:color w:val="000000"/>
          <w:sz w:val="28"/>
          <w:szCs w:val="28"/>
        </w:rPr>
        <w:t>на к источнику напряжения G3.</w:t>
      </w:r>
    </w:p>
    <w:p w:rsidR="00B24C38" w:rsidRDefault="005F6C51" w:rsidP="003428A9">
      <w:pPr>
        <w:widowControl/>
        <w:autoSpaceDE/>
        <w:autoSpaceDN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5F6C51">
        <w:rPr>
          <w:noProof/>
          <w:color w:val="000000"/>
          <w:sz w:val="28"/>
          <w:szCs w:val="28"/>
        </w:rPr>
        <w:drawing>
          <wp:inline distT="0" distB="0" distL="0" distR="0" wp14:anchorId="4E532899" wp14:editId="443A9338">
            <wp:extent cx="4295775" cy="29678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511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11" w:rsidRDefault="005A1211" w:rsidP="004D67CE">
      <w:pPr>
        <w:ind w:firstLine="0"/>
        <w:rPr>
          <w:sz w:val="24"/>
          <w:szCs w:val="24"/>
          <w:lang w:val="en-US"/>
        </w:rPr>
      </w:pPr>
    </w:p>
    <w:p w:rsidR="005A1211" w:rsidRDefault="005A1211" w:rsidP="004D67CE">
      <w:pPr>
        <w:ind w:firstLine="0"/>
        <w:rPr>
          <w:sz w:val="24"/>
          <w:szCs w:val="24"/>
          <w:lang w:val="en-US"/>
        </w:rPr>
      </w:pPr>
    </w:p>
    <w:p w:rsidR="00EF7D86" w:rsidRDefault="00EF7D86" w:rsidP="004D67CE">
      <w:pPr>
        <w:ind w:firstLine="0"/>
        <w:rPr>
          <w:b/>
        </w:rPr>
      </w:pPr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493E" w:rsidRPr="00BD493E" w:rsidRDefault="00BD493E" w:rsidP="00BD493E">
      <w:pPr>
        <w:widowControl/>
        <w:autoSpaceDE/>
        <w:autoSpaceDN/>
        <w:spacing w:after="160" w:line="360" w:lineRule="auto"/>
        <w:ind w:firstLine="720"/>
        <w:rPr>
          <w:rFonts w:eastAsia="Calibri"/>
          <w:sz w:val="28"/>
          <w:szCs w:val="22"/>
          <w:lang w:eastAsia="en-US"/>
        </w:rPr>
      </w:pPr>
      <w:r w:rsidRPr="00BD493E">
        <w:rPr>
          <w:rFonts w:eastAsia="Calibri"/>
          <w:sz w:val="28"/>
          <w:szCs w:val="22"/>
          <w:lang w:eastAsia="en-US"/>
        </w:rPr>
        <w:t>10. Схема электрической цепи для исследований характеристик бип</w:t>
      </w:r>
      <w:r w:rsidRPr="00BD493E">
        <w:rPr>
          <w:rFonts w:eastAsia="Calibri"/>
          <w:sz w:val="28"/>
          <w:szCs w:val="22"/>
          <w:lang w:eastAsia="en-US"/>
        </w:rPr>
        <w:t>о</w:t>
      </w:r>
      <w:r w:rsidRPr="00BD493E">
        <w:rPr>
          <w:rFonts w:eastAsia="Calibri"/>
          <w:sz w:val="28"/>
          <w:szCs w:val="22"/>
          <w:lang w:eastAsia="en-US"/>
        </w:rPr>
        <w:t>лярного транзистора.</w:t>
      </w:r>
    </w:p>
    <w:p w:rsidR="00EF7D86" w:rsidRDefault="00BD493E" w:rsidP="004D67CE">
      <w:pPr>
        <w:ind w:firstLine="0"/>
        <w:rPr>
          <w:b/>
        </w:rPr>
      </w:pPr>
      <w:r>
        <w:rPr>
          <w:noProof/>
        </w:rPr>
        <w:drawing>
          <wp:inline distT="0" distB="0" distL="0" distR="0" wp14:anchorId="68C202B7" wp14:editId="75EF1B71">
            <wp:extent cx="5508625" cy="3448050"/>
            <wp:effectExtent l="0" t="0" r="0" b="0"/>
            <wp:docPr id="112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BD493E" w:rsidRDefault="00BD493E" w:rsidP="004D67CE">
      <w:pPr>
        <w:ind w:firstLine="0"/>
        <w:rPr>
          <w:b/>
        </w:rPr>
      </w:pPr>
    </w:p>
    <w:p w:rsidR="00BD493E" w:rsidRDefault="00BD493E" w:rsidP="004D67CE">
      <w:pPr>
        <w:ind w:firstLine="0"/>
        <w:rPr>
          <w:rFonts w:eastAsia="Calibri"/>
          <w:sz w:val="28"/>
          <w:szCs w:val="22"/>
          <w:lang w:eastAsia="en-US"/>
        </w:rPr>
      </w:pPr>
      <w:r w:rsidRPr="00BD493E">
        <w:rPr>
          <w:rFonts w:eastAsia="Calibri"/>
          <w:sz w:val="28"/>
          <w:szCs w:val="22"/>
          <w:lang w:eastAsia="en-US"/>
        </w:rPr>
        <w:t>11. Результаты эксперимента.</w:t>
      </w:r>
    </w:p>
    <w:p w:rsidR="00BD493E" w:rsidRDefault="00BD493E" w:rsidP="004D67CE">
      <w:pPr>
        <w:ind w:firstLine="0"/>
        <w:rPr>
          <w:b/>
        </w:rPr>
      </w:pPr>
    </w:p>
    <w:tbl>
      <w:tblPr>
        <w:tblStyle w:val="ab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31"/>
        <w:gridCol w:w="668"/>
        <w:gridCol w:w="669"/>
        <w:gridCol w:w="666"/>
        <w:gridCol w:w="656"/>
        <w:gridCol w:w="656"/>
        <w:gridCol w:w="672"/>
        <w:gridCol w:w="669"/>
        <w:gridCol w:w="656"/>
        <w:gridCol w:w="656"/>
        <w:gridCol w:w="671"/>
        <w:gridCol w:w="656"/>
        <w:gridCol w:w="671"/>
        <w:gridCol w:w="659"/>
        <w:gridCol w:w="671"/>
        <w:gridCol w:w="688"/>
      </w:tblGrid>
      <w:tr w:rsidR="00BD493E" w:rsidRPr="00BD493E" w:rsidTr="00BD493E">
        <w:trPr>
          <w:trHeight w:val="349"/>
        </w:trPr>
        <w:tc>
          <w:tcPr>
            <w:tcW w:w="972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Пар</w:t>
            </w:r>
            <w:r w:rsidRPr="00747D7B">
              <w:rPr>
                <w:rFonts w:eastAsia="Calibri"/>
                <w:szCs w:val="22"/>
                <w:lang w:eastAsia="en-US"/>
              </w:rPr>
              <w:t>а</w:t>
            </w:r>
            <w:r w:rsidRPr="00747D7B">
              <w:rPr>
                <w:rFonts w:eastAsia="Calibri"/>
                <w:szCs w:val="22"/>
                <w:lang w:eastAsia="en-US"/>
              </w:rPr>
              <w:t>метр</w:t>
            </w:r>
          </w:p>
        </w:tc>
        <w:tc>
          <w:tcPr>
            <w:tcW w:w="9943" w:type="dxa"/>
            <w:gridSpan w:val="15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Значение в контрольной точке</w:t>
            </w:r>
          </w:p>
        </w:tc>
      </w:tr>
      <w:tr w:rsidR="00BD493E" w:rsidRPr="00BD493E" w:rsidTr="00BD493E">
        <w:trPr>
          <w:trHeight w:val="301"/>
        </w:trPr>
        <w:tc>
          <w:tcPr>
            <w:tcW w:w="972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i/>
                <w:szCs w:val="22"/>
                <w:lang w:val="en-US" w:eastAsia="en-US"/>
              </w:rPr>
              <w:t>I</w:t>
            </w:r>
            <w:r w:rsidRPr="00747D7B">
              <w:rPr>
                <w:rFonts w:eastAsia="Calibri"/>
                <w:szCs w:val="22"/>
                <w:vertAlign w:val="subscript"/>
                <w:lang w:eastAsia="en-US"/>
              </w:rPr>
              <w:t>б</w:t>
            </w:r>
            <w:r w:rsidRPr="00747D7B">
              <w:rPr>
                <w:rFonts w:eastAsia="Calibri"/>
                <w:szCs w:val="22"/>
                <w:lang w:eastAsia="en-US"/>
              </w:rPr>
              <w:t>, мкА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100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200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300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400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500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600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700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800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900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1000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1200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1400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1800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2000</w:t>
            </w:r>
          </w:p>
        </w:tc>
        <w:tc>
          <w:tcPr>
            <w:tcW w:w="680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2100</w:t>
            </w:r>
          </w:p>
        </w:tc>
      </w:tr>
      <w:tr w:rsidR="00BD493E" w:rsidRPr="00BD493E" w:rsidTr="00BD493E">
        <w:trPr>
          <w:trHeight w:val="627"/>
        </w:trPr>
        <w:tc>
          <w:tcPr>
            <w:tcW w:w="972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i/>
                <w:szCs w:val="22"/>
                <w:lang w:val="en-US" w:eastAsia="en-US"/>
              </w:rPr>
              <w:t>U</w:t>
            </w:r>
            <w:r w:rsidRPr="00747D7B">
              <w:rPr>
                <w:rFonts w:eastAsia="Calibri"/>
                <w:szCs w:val="22"/>
                <w:vertAlign w:val="subscript"/>
                <w:lang w:eastAsia="en-US"/>
              </w:rPr>
              <w:t>бэ</w:t>
            </w:r>
            <w:r w:rsidRPr="00747D7B">
              <w:rPr>
                <w:rFonts w:eastAsia="Calibri"/>
                <w:szCs w:val="22"/>
                <w:lang w:eastAsia="en-US"/>
              </w:rPr>
              <w:t>, В</w:t>
            </w:r>
          </w:p>
        </w:tc>
        <w:tc>
          <w:tcPr>
            <w:tcW w:w="694" w:type="dxa"/>
          </w:tcPr>
          <w:p w:rsidR="00BD493E" w:rsidRPr="00747D7B" w:rsidRDefault="00BD493E" w:rsidP="00747D7B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69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0.734</w:t>
            </w:r>
          </w:p>
        </w:tc>
        <w:tc>
          <w:tcPr>
            <w:tcW w:w="691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0,749</w:t>
            </w:r>
          </w:p>
        </w:tc>
        <w:tc>
          <w:tcPr>
            <w:tcW w:w="640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0,76</w:t>
            </w:r>
          </w:p>
        </w:tc>
        <w:tc>
          <w:tcPr>
            <w:tcW w:w="608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0,768</w:t>
            </w:r>
          </w:p>
        </w:tc>
        <w:tc>
          <w:tcPr>
            <w:tcW w:w="697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0,773</w:t>
            </w:r>
          </w:p>
        </w:tc>
        <w:tc>
          <w:tcPr>
            <w:tcW w:w="69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0,779</w:t>
            </w:r>
          </w:p>
        </w:tc>
        <w:tc>
          <w:tcPr>
            <w:tcW w:w="499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0,784</w:t>
            </w:r>
          </w:p>
        </w:tc>
        <w:tc>
          <w:tcPr>
            <w:tcW w:w="608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0,788</w:t>
            </w:r>
          </w:p>
        </w:tc>
        <w:tc>
          <w:tcPr>
            <w:tcW w:w="696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0,79</w:t>
            </w:r>
          </w:p>
        </w:tc>
        <w:tc>
          <w:tcPr>
            <w:tcW w:w="632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0,792</w:t>
            </w:r>
          </w:p>
        </w:tc>
        <w:tc>
          <w:tcPr>
            <w:tcW w:w="696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0,793</w:t>
            </w:r>
          </w:p>
        </w:tc>
        <w:tc>
          <w:tcPr>
            <w:tcW w:w="68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0,795</w:t>
            </w:r>
          </w:p>
        </w:tc>
        <w:tc>
          <w:tcPr>
            <w:tcW w:w="696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0,796</w:t>
            </w:r>
          </w:p>
        </w:tc>
        <w:tc>
          <w:tcPr>
            <w:tcW w:w="71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0,796</w:t>
            </w:r>
          </w:p>
        </w:tc>
      </w:tr>
      <w:tr w:rsidR="00BD493E" w:rsidRPr="00BD493E" w:rsidTr="00BD493E">
        <w:trPr>
          <w:trHeight w:val="615"/>
        </w:trPr>
        <w:tc>
          <w:tcPr>
            <w:tcW w:w="972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i/>
                <w:szCs w:val="22"/>
                <w:lang w:val="en-US" w:eastAsia="en-US"/>
              </w:rPr>
              <w:t>U</w:t>
            </w:r>
            <w:r w:rsidRPr="00747D7B">
              <w:rPr>
                <w:rFonts w:eastAsia="Calibri"/>
                <w:szCs w:val="22"/>
                <w:vertAlign w:val="subscript"/>
                <w:lang w:eastAsia="en-US"/>
              </w:rPr>
              <w:t>кэ</w:t>
            </w:r>
            <w:r w:rsidRPr="00747D7B">
              <w:rPr>
                <w:rFonts w:eastAsia="Calibri"/>
                <w:szCs w:val="22"/>
                <w:lang w:eastAsia="en-US"/>
              </w:rPr>
              <w:t>, В</w:t>
            </w:r>
          </w:p>
        </w:tc>
        <w:tc>
          <w:tcPr>
            <w:tcW w:w="694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69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6,5</w:t>
            </w:r>
          </w:p>
        </w:tc>
        <w:tc>
          <w:tcPr>
            <w:tcW w:w="691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4,77</w:t>
            </w:r>
          </w:p>
        </w:tc>
        <w:tc>
          <w:tcPr>
            <w:tcW w:w="640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3,57</w:t>
            </w:r>
          </w:p>
        </w:tc>
        <w:tc>
          <w:tcPr>
            <w:tcW w:w="608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2,67</w:t>
            </w:r>
          </w:p>
        </w:tc>
        <w:tc>
          <w:tcPr>
            <w:tcW w:w="697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2,032</w:t>
            </w:r>
          </w:p>
        </w:tc>
        <w:tc>
          <w:tcPr>
            <w:tcW w:w="69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1,39</w:t>
            </w:r>
          </w:p>
        </w:tc>
        <w:tc>
          <w:tcPr>
            <w:tcW w:w="499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0,89</w:t>
            </w:r>
          </w:p>
        </w:tc>
        <w:tc>
          <w:tcPr>
            <w:tcW w:w="608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0,451</w:t>
            </w:r>
          </w:p>
        </w:tc>
        <w:tc>
          <w:tcPr>
            <w:tcW w:w="696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0,257</w:t>
            </w:r>
          </w:p>
        </w:tc>
        <w:tc>
          <w:tcPr>
            <w:tcW w:w="632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0,211</w:t>
            </w:r>
          </w:p>
        </w:tc>
        <w:tc>
          <w:tcPr>
            <w:tcW w:w="696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0,194</w:t>
            </w:r>
          </w:p>
        </w:tc>
        <w:tc>
          <w:tcPr>
            <w:tcW w:w="68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0,175</w:t>
            </w:r>
          </w:p>
        </w:tc>
        <w:tc>
          <w:tcPr>
            <w:tcW w:w="696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0,169</w:t>
            </w:r>
          </w:p>
        </w:tc>
        <w:tc>
          <w:tcPr>
            <w:tcW w:w="71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0,167</w:t>
            </w:r>
          </w:p>
        </w:tc>
      </w:tr>
      <w:tr w:rsidR="00BD493E" w:rsidRPr="00BD493E" w:rsidTr="00BD493E">
        <w:trPr>
          <w:trHeight w:val="313"/>
        </w:trPr>
        <w:tc>
          <w:tcPr>
            <w:tcW w:w="972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i/>
                <w:szCs w:val="22"/>
                <w:lang w:val="en-US" w:eastAsia="en-US"/>
              </w:rPr>
              <w:t>I</w:t>
            </w:r>
            <w:r w:rsidRPr="00747D7B">
              <w:rPr>
                <w:rFonts w:eastAsia="Calibri"/>
                <w:szCs w:val="22"/>
                <w:vertAlign w:val="subscript"/>
                <w:lang w:eastAsia="en-US"/>
              </w:rPr>
              <w:t>к</w:t>
            </w:r>
            <w:r w:rsidRPr="00747D7B">
              <w:rPr>
                <w:rFonts w:eastAsia="Calibri"/>
                <w:szCs w:val="22"/>
                <w:lang w:eastAsia="en-US"/>
              </w:rPr>
              <w:t>, мА</w:t>
            </w:r>
          </w:p>
        </w:tc>
        <w:tc>
          <w:tcPr>
            <w:tcW w:w="694" w:type="dxa"/>
          </w:tcPr>
          <w:p w:rsidR="00BD493E" w:rsidRPr="00747D7B" w:rsidRDefault="00BD493E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69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747D7B">
              <w:rPr>
                <w:rFonts w:eastAsia="Calibri"/>
                <w:szCs w:val="22"/>
                <w:lang w:eastAsia="en-US"/>
              </w:rPr>
              <w:t>37</w:t>
            </w:r>
          </w:p>
        </w:tc>
        <w:tc>
          <w:tcPr>
            <w:tcW w:w="691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48</w:t>
            </w:r>
          </w:p>
        </w:tc>
        <w:tc>
          <w:tcPr>
            <w:tcW w:w="640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56</w:t>
            </w:r>
          </w:p>
        </w:tc>
        <w:tc>
          <w:tcPr>
            <w:tcW w:w="608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62</w:t>
            </w:r>
          </w:p>
        </w:tc>
        <w:tc>
          <w:tcPr>
            <w:tcW w:w="697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66</w:t>
            </w:r>
          </w:p>
        </w:tc>
        <w:tc>
          <w:tcPr>
            <w:tcW w:w="69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71</w:t>
            </w:r>
          </w:p>
        </w:tc>
        <w:tc>
          <w:tcPr>
            <w:tcW w:w="499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74</w:t>
            </w:r>
          </w:p>
        </w:tc>
        <w:tc>
          <w:tcPr>
            <w:tcW w:w="608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77</w:t>
            </w:r>
          </w:p>
        </w:tc>
        <w:tc>
          <w:tcPr>
            <w:tcW w:w="696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78</w:t>
            </w:r>
          </w:p>
        </w:tc>
        <w:tc>
          <w:tcPr>
            <w:tcW w:w="632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79</w:t>
            </w:r>
          </w:p>
        </w:tc>
        <w:tc>
          <w:tcPr>
            <w:tcW w:w="696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79</w:t>
            </w:r>
          </w:p>
        </w:tc>
        <w:tc>
          <w:tcPr>
            <w:tcW w:w="68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79</w:t>
            </w:r>
          </w:p>
        </w:tc>
        <w:tc>
          <w:tcPr>
            <w:tcW w:w="696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79</w:t>
            </w:r>
          </w:p>
        </w:tc>
        <w:tc>
          <w:tcPr>
            <w:tcW w:w="714" w:type="dxa"/>
          </w:tcPr>
          <w:p w:rsidR="00BD493E" w:rsidRPr="00747D7B" w:rsidRDefault="00747D7B" w:rsidP="00BD493E">
            <w:pPr>
              <w:widowControl/>
              <w:autoSpaceDE/>
              <w:autoSpaceDN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79</w:t>
            </w:r>
          </w:p>
        </w:tc>
      </w:tr>
    </w:tbl>
    <w:p w:rsidR="00BD493E" w:rsidRDefault="00BD493E" w:rsidP="00BD493E">
      <w:pPr>
        <w:ind w:left="-709" w:firstLine="0"/>
        <w:rPr>
          <w:b/>
        </w:rPr>
      </w:pPr>
    </w:p>
    <w:p w:rsidR="00B20D7B" w:rsidRDefault="00B20D7B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4"/>
          <w:szCs w:val="22"/>
          <w:lang w:val="en-US" w:eastAsia="en-US"/>
        </w:rPr>
      </w:pPr>
    </w:p>
    <w:p w:rsidR="00B20D7B" w:rsidRDefault="00B20D7B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4"/>
          <w:szCs w:val="22"/>
          <w:lang w:val="en-US" w:eastAsia="en-US"/>
        </w:rPr>
      </w:pPr>
    </w:p>
    <w:p w:rsidR="00B20D7B" w:rsidRDefault="00B20D7B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4"/>
          <w:szCs w:val="22"/>
          <w:lang w:val="en-US" w:eastAsia="en-US"/>
        </w:rPr>
      </w:pPr>
    </w:p>
    <w:p w:rsidR="00B20D7B" w:rsidRDefault="00B20D7B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4"/>
          <w:szCs w:val="22"/>
          <w:lang w:val="en-US" w:eastAsia="en-US"/>
        </w:rPr>
      </w:pPr>
    </w:p>
    <w:p w:rsidR="00B20D7B" w:rsidRDefault="00B20D7B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4"/>
          <w:szCs w:val="22"/>
          <w:lang w:val="en-US" w:eastAsia="en-US"/>
        </w:rPr>
      </w:pPr>
    </w:p>
    <w:p w:rsidR="00B20D7B" w:rsidRDefault="00B20D7B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4"/>
          <w:szCs w:val="22"/>
          <w:lang w:val="en-US" w:eastAsia="en-US"/>
        </w:rPr>
      </w:pPr>
    </w:p>
    <w:p w:rsidR="00B20D7B" w:rsidRDefault="00BD493E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  <w:r w:rsidRPr="00B20D7B">
        <w:rPr>
          <w:rFonts w:eastAsia="Calibri"/>
          <w:sz w:val="24"/>
          <w:szCs w:val="22"/>
          <w:lang w:val="en-US" w:eastAsia="en-US"/>
        </w:rPr>
        <w:t xml:space="preserve">12. </w:t>
      </w:r>
      <w:r w:rsidR="00B20D7B">
        <w:rPr>
          <w:rFonts w:eastAsia="Calibri"/>
          <w:sz w:val="28"/>
          <w:szCs w:val="22"/>
          <w:lang w:eastAsia="en-US"/>
        </w:rPr>
        <w:t>График</w:t>
      </w:r>
      <w:r w:rsidRPr="00B20D7B">
        <w:rPr>
          <w:rFonts w:eastAsia="Calibri"/>
          <w:sz w:val="28"/>
          <w:szCs w:val="22"/>
          <w:lang w:val="en-US" w:eastAsia="en-US"/>
        </w:rPr>
        <w:t xml:space="preserve"> </w:t>
      </w:r>
      <w:r w:rsidRPr="00B20D7B">
        <w:rPr>
          <w:rFonts w:eastAsia="Calibri"/>
          <w:i/>
          <w:sz w:val="28"/>
          <w:szCs w:val="22"/>
          <w:lang w:val="en-US" w:eastAsia="en-US"/>
        </w:rPr>
        <w:t>U</w:t>
      </w:r>
      <w:r w:rsidRPr="00BD493E">
        <w:rPr>
          <w:rFonts w:eastAsia="Calibri"/>
          <w:sz w:val="28"/>
          <w:szCs w:val="22"/>
          <w:vertAlign w:val="subscript"/>
          <w:lang w:eastAsia="en-US"/>
        </w:rPr>
        <w:t>кэ</w:t>
      </w:r>
      <w:r w:rsidRPr="00B20D7B">
        <w:rPr>
          <w:rFonts w:eastAsia="Calibri"/>
          <w:sz w:val="28"/>
          <w:szCs w:val="22"/>
          <w:lang w:val="en-US" w:eastAsia="en-US"/>
        </w:rPr>
        <w:t>=</w:t>
      </w:r>
      <w:r w:rsidRPr="00B20D7B">
        <w:rPr>
          <w:rFonts w:eastAsia="Calibri"/>
          <w:i/>
          <w:sz w:val="28"/>
          <w:szCs w:val="22"/>
          <w:lang w:val="en-US" w:eastAsia="en-US"/>
        </w:rPr>
        <w:t>f</w:t>
      </w:r>
      <w:r w:rsidRPr="00B20D7B">
        <w:rPr>
          <w:rFonts w:eastAsia="Calibri"/>
          <w:sz w:val="28"/>
          <w:szCs w:val="22"/>
          <w:lang w:val="en-US" w:eastAsia="en-US"/>
        </w:rPr>
        <w:t>(</w:t>
      </w:r>
      <w:r w:rsidRPr="00B20D7B">
        <w:rPr>
          <w:rFonts w:eastAsia="Calibri"/>
          <w:i/>
          <w:sz w:val="28"/>
          <w:szCs w:val="22"/>
          <w:lang w:val="en-US" w:eastAsia="en-US"/>
        </w:rPr>
        <w:t>U</w:t>
      </w:r>
      <w:r w:rsidRPr="00BD493E">
        <w:rPr>
          <w:rFonts w:eastAsia="Calibri"/>
          <w:sz w:val="28"/>
          <w:szCs w:val="22"/>
          <w:vertAlign w:val="subscript"/>
          <w:lang w:eastAsia="en-US"/>
        </w:rPr>
        <w:t>бэ</w:t>
      </w:r>
      <w:r w:rsidRPr="00B20D7B">
        <w:rPr>
          <w:rFonts w:eastAsia="Calibri"/>
          <w:sz w:val="28"/>
          <w:szCs w:val="22"/>
          <w:lang w:val="en-US" w:eastAsia="en-US"/>
        </w:rPr>
        <w:t xml:space="preserve">) </w:t>
      </w: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pict>
          <v:shape id="_x0000_i1028" type="#_x0000_t75" style="width:442pt;height:402pt">
            <v:imagedata r:id="rId15" o:title="Безымянный"/>
          </v:shape>
        </w:pict>
      </w: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</w:p>
    <w:p w:rsidR="00892F78" w:rsidRDefault="00892F78" w:rsidP="00BD493E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</w:p>
    <w:p w:rsidR="00BD493E" w:rsidRDefault="00B20D7B" w:rsidP="00892F78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График</w:t>
      </w:r>
      <w:r w:rsidR="00BD493E" w:rsidRPr="00B20D7B">
        <w:rPr>
          <w:rFonts w:eastAsia="Calibri"/>
          <w:sz w:val="28"/>
          <w:szCs w:val="22"/>
          <w:lang w:val="en-US" w:eastAsia="en-US"/>
        </w:rPr>
        <w:t xml:space="preserve"> </w:t>
      </w:r>
      <w:r w:rsidR="00BD493E" w:rsidRPr="00B20D7B">
        <w:rPr>
          <w:rFonts w:eastAsia="Calibri"/>
          <w:i/>
          <w:sz w:val="28"/>
          <w:szCs w:val="22"/>
          <w:lang w:val="en-US" w:eastAsia="en-US"/>
        </w:rPr>
        <w:t>I</w:t>
      </w:r>
      <w:r w:rsidR="00BD493E" w:rsidRPr="00BD493E">
        <w:rPr>
          <w:rFonts w:eastAsia="Calibri"/>
          <w:sz w:val="28"/>
          <w:szCs w:val="22"/>
          <w:vertAlign w:val="subscript"/>
          <w:lang w:eastAsia="en-US"/>
        </w:rPr>
        <w:t>к</w:t>
      </w:r>
      <w:r w:rsidR="00BD493E" w:rsidRPr="00B20D7B">
        <w:rPr>
          <w:rFonts w:eastAsia="Calibri"/>
          <w:sz w:val="28"/>
          <w:szCs w:val="22"/>
          <w:lang w:val="en-US" w:eastAsia="en-US"/>
        </w:rPr>
        <w:t>=</w:t>
      </w:r>
      <w:r w:rsidR="00BD493E" w:rsidRPr="00B20D7B">
        <w:rPr>
          <w:rFonts w:eastAsia="Calibri"/>
          <w:i/>
          <w:sz w:val="28"/>
          <w:szCs w:val="22"/>
          <w:lang w:val="en-US" w:eastAsia="en-US"/>
        </w:rPr>
        <w:t>f</w:t>
      </w:r>
      <w:r w:rsidR="00BD493E" w:rsidRPr="00B20D7B">
        <w:rPr>
          <w:rFonts w:eastAsia="Calibri"/>
          <w:sz w:val="28"/>
          <w:szCs w:val="22"/>
          <w:lang w:val="en-US" w:eastAsia="en-US"/>
        </w:rPr>
        <w:t>(</w:t>
      </w:r>
      <w:r w:rsidR="00BD493E" w:rsidRPr="00B20D7B">
        <w:rPr>
          <w:rFonts w:eastAsia="Calibri"/>
          <w:i/>
          <w:sz w:val="28"/>
          <w:szCs w:val="22"/>
          <w:lang w:val="en-US" w:eastAsia="en-US"/>
        </w:rPr>
        <w:t>I</w:t>
      </w:r>
      <w:r w:rsidR="00BD493E" w:rsidRPr="00BD493E">
        <w:rPr>
          <w:rFonts w:eastAsia="Calibri"/>
          <w:sz w:val="28"/>
          <w:szCs w:val="22"/>
          <w:vertAlign w:val="subscript"/>
          <w:lang w:eastAsia="en-US"/>
        </w:rPr>
        <w:t>б</w:t>
      </w:r>
      <w:r w:rsidR="00892F78">
        <w:rPr>
          <w:rFonts w:eastAsia="Calibri"/>
          <w:sz w:val="28"/>
          <w:szCs w:val="22"/>
          <w:lang w:eastAsia="en-US"/>
        </w:rPr>
        <w:t>)</w:t>
      </w:r>
    </w:p>
    <w:p w:rsidR="00892F78" w:rsidRPr="00892F78" w:rsidRDefault="00892F78" w:rsidP="00892F78">
      <w:pPr>
        <w:widowControl/>
        <w:autoSpaceDE/>
        <w:autoSpaceDN/>
        <w:spacing w:after="160" w:line="360" w:lineRule="auto"/>
        <w:ind w:firstLine="0"/>
        <w:rPr>
          <w:rFonts w:eastAsia="Calibri"/>
          <w:sz w:val="28"/>
          <w:szCs w:val="22"/>
          <w:lang w:eastAsia="en-US"/>
        </w:rPr>
      </w:pPr>
      <w:bookmarkStart w:id="0" w:name="_GoBack"/>
      <w:bookmarkEnd w:id="0"/>
      <w:r>
        <w:rPr>
          <w:rFonts w:eastAsia="Calibri"/>
          <w:sz w:val="28"/>
          <w:szCs w:val="22"/>
          <w:lang w:eastAsia="en-US"/>
        </w:rPr>
        <w:pict>
          <v:shape id="_x0000_i1029" type="#_x0000_t75" style="width:433.35pt;height:394pt">
            <v:imagedata r:id="rId16" o:title="Безымянный"/>
          </v:shape>
        </w:pict>
      </w:r>
    </w:p>
    <w:sectPr w:rsidR="00892F78" w:rsidRPr="00892F78" w:rsidSect="005E5364">
      <w:footerReference w:type="default" r:id="rId17"/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99C" w:rsidRDefault="008F499C" w:rsidP="00E0308B">
      <w:r>
        <w:separator/>
      </w:r>
    </w:p>
  </w:endnote>
  <w:endnote w:type="continuationSeparator" w:id="0">
    <w:p w:rsidR="008F499C" w:rsidRDefault="008F499C" w:rsidP="00E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294563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833F93" w:rsidRPr="00E0308B" w:rsidRDefault="00B8779C">
        <w:pPr>
          <w:pStyle w:val="a5"/>
          <w:jc w:val="right"/>
          <w:rPr>
            <w:sz w:val="24"/>
            <w:szCs w:val="24"/>
          </w:rPr>
        </w:pPr>
        <w:r w:rsidRPr="00E0308B">
          <w:rPr>
            <w:sz w:val="24"/>
            <w:szCs w:val="24"/>
          </w:rPr>
          <w:fldChar w:fldCharType="begin"/>
        </w:r>
        <w:r w:rsidR="00833F93" w:rsidRPr="00E0308B">
          <w:rPr>
            <w:sz w:val="24"/>
            <w:szCs w:val="24"/>
          </w:rPr>
          <w:instrText>PAGE   \* MERGEFORMAT</w:instrText>
        </w:r>
        <w:r w:rsidRPr="00E0308B">
          <w:rPr>
            <w:sz w:val="24"/>
            <w:szCs w:val="24"/>
          </w:rPr>
          <w:fldChar w:fldCharType="separate"/>
        </w:r>
        <w:r w:rsidR="008F499C">
          <w:rPr>
            <w:noProof/>
            <w:sz w:val="24"/>
            <w:szCs w:val="24"/>
          </w:rPr>
          <w:t>1</w:t>
        </w:r>
        <w:r w:rsidRPr="00E0308B">
          <w:rPr>
            <w:sz w:val="24"/>
            <w:szCs w:val="24"/>
          </w:rPr>
          <w:fldChar w:fldCharType="end"/>
        </w:r>
      </w:p>
    </w:sdtContent>
  </w:sdt>
  <w:p w:rsidR="00833F93" w:rsidRDefault="00833F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99C" w:rsidRDefault="008F499C" w:rsidP="00E0308B">
      <w:r>
        <w:separator/>
      </w:r>
    </w:p>
  </w:footnote>
  <w:footnote w:type="continuationSeparator" w:id="0">
    <w:p w:rsidR="008F499C" w:rsidRDefault="008F499C" w:rsidP="00E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135B"/>
    <w:multiLevelType w:val="multilevel"/>
    <w:tmpl w:val="0FF8214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5D00902"/>
    <w:multiLevelType w:val="multilevel"/>
    <w:tmpl w:val="A1DE2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53C027C8"/>
    <w:multiLevelType w:val="hybridMultilevel"/>
    <w:tmpl w:val="067C443A"/>
    <w:lvl w:ilvl="0" w:tplc="B8E22D7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C638EE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E"/>
    <w:rsid w:val="00040572"/>
    <w:rsid w:val="0005215E"/>
    <w:rsid w:val="00067D44"/>
    <w:rsid w:val="00073333"/>
    <w:rsid w:val="00074450"/>
    <w:rsid w:val="000930AA"/>
    <w:rsid w:val="00095384"/>
    <w:rsid w:val="000A1BFB"/>
    <w:rsid w:val="000A6FAE"/>
    <w:rsid w:val="000D4B1E"/>
    <w:rsid w:val="000E4372"/>
    <w:rsid w:val="0014139C"/>
    <w:rsid w:val="0014388B"/>
    <w:rsid w:val="00185DD1"/>
    <w:rsid w:val="001A2B88"/>
    <w:rsid w:val="001A4BFF"/>
    <w:rsid w:val="001C16E6"/>
    <w:rsid w:val="001C3804"/>
    <w:rsid w:val="00215169"/>
    <w:rsid w:val="002255D3"/>
    <w:rsid w:val="002263A6"/>
    <w:rsid w:val="00230ED4"/>
    <w:rsid w:val="00235981"/>
    <w:rsid w:val="00241A04"/>
    <w:rsid w:val="002654E0"/>
    <w:rsid w:val="0028031F"/>
    <w:rsid w:val="00284D65"/>
    <w:rsid w:val="00285A3E"/>
    <w:rsid w:val="002915AF"/>
    <w:rsid w:val="002D1BBC"/>
    <w:rsid w:val="003168A8"/>
    <w:rsid w:val="003428A9"/>
    <w:rsid w:val="003746C3"/>
    <w:rsid w:val="003762BC"/>
    <w:rsid w:val="00381FC3"/>
    <w:rsid w:val="0039028E"/>
    <w:rsid w:val="00390C56"/>
    <w:rsid w:val="003C4001"/>
    <w:rsid w:val="003C5181"/>
    <w:rsid w:val="003D2FF0"/>
    <w:rsid w:val="00400092"/>
    <w:rsid w:val="004109E4"/>
    <w:rsid w:val="00440388"/>
    <w:rsid w:val="00455809"/>
    <w:rsid w:val="00455E28"/>
    <w:rsid w:val="004747FB"/>
    <w:rsid w:val="004754D2"/>
    <w:rsid w:val="004951CB"/>
    <w:rsid w:val="004B172E"/>
    <w:rsid w:val="004C1606"/>
    <w:rsid w:val="004C51E3"/>
    <w:rsid w:val="004D67CE"/>
    <w:rsid w:val="00500906"/>
    <w:rsid w:val="005101D4"/>
    <w:rsid w:val="00521238"/>
    <w:rsid w:val="005442CF"/>
    <w:rsid w:val="0055081B"/>
    <w:rsid w:val="005567FB"/>
    <w:rsid w:val="005630F6"/>
    <w:rsid w:val="005651CC"/>
    <w:rsid w:val="00584DFE"/>
    <w:rsid w:val="005A1211"/>
    <w:rsid w:val="005E5364"/>
    <w:rsid w:val="005F6C51"/>
    <w:rsid w:val="00602AF0"/>
    <w:rsid w:val="00613F39"/>
    <w:rsid w:val="00654E73"/>
    <w:rsid w:val="006623B2"/>
    <w:rsid w:val="00664DF0"/>
    <w:rsid w:val="00677135"/>
    <w:rsid w:val="00685B4A"/>
    <w:rsid w:val="006A7AB5"/>
    <w:rsid w:val="006C662D"/>
    <w:rsid w:val="006D194B"/>
    <w:rsid w:val="006D568D"/>
    <w:rsid w:val="006D5A7F"/>
    <w:rsid w:val="006E4244"/>
    <w:rsid w:val="006F00B0"/>
    <w:rsid w:val="00733B6D"/>
    <w:rsid w:val="0074626B"/>
    <w:rsid w:val="00747D7B"/>
    <w:rsid w:val="00753C75"/>
    <w:rsid w:val="00755611"/>
    <w:rsid w:val="00761C43"/>
    <w:rsid w:val="007721ED"/>
    <w:rsid w:val="00773170"/>
    <w:rsid w:val="0079032A"/>
    <w:rsid w:val="00792F77"/>
    <w:rsid w:val="007D55CE"/>
    <w:rsid w:val="007F720B"/>
    <w:rsid w:val="00833F93"/>
    <w:rsid w:val="00847517"/>
    <w:rsid w:val="0086059D"/>
    <w:rsid w:val="00861F38"/>
    <w:rsid w:val="00884680"/>
    <w:rsid w:val="00892F78"/>
    <w:rsid w:val="00893980"/>
    <w:rsid w:val="0089791E"/>
    <w:rsid w:val="008B244E"/>
    <w:rsid w:val="008F133C"/>
    <w:rsid w:val="008F499C"/>
    <w:rsid w:val="008F507F"/>
    <w:rsid w:val="0090295E"/>
    <w:rsid w:val="009152D4"/>
    <w:rsid w:val="00916BB0"/>
    <w:rsid w:val="00933603"/>
    <w:rsid w:val="00944224"/>
    <w:rsid w:val="0095610B"/>
    <w:rsid w:val="00957F12"/>
    <w:rsid w:val="00985A5A"/>
    <w:rsid w:val="009878C4"/>
    <w:rsid w:val="009A5F0C"/>
    <w:rsid w:val="009B70CB"/>
    <w:rsid w:val="009D25E7"/>
    <w:rsid w:val="009F34DA"/>
    <w:rsid w:val="009F50DC"/>
    <w:rsid w:val="00A07B31"/>
    <w:rsid w:val="00A22934"/>
    <w:rsid w:val="00A35673"/>
    <w:rsid w:val="00A66042"/>
    <w:rsid w:val="00A7201C"/>
    <w:rsid w:val="00A94DF3"/>
    <w:rsid w:val="00AA0473"/>
    <w:rsid w:val="00AA1F3F"/>
    <w:rsid w:val="00AA4340"/>
    <w:rsid w:val="00AA67C5"/>
    <w:rsid w:val="00AB7819"/>
    <w:rsid w:val="00AC36B8"/>
    <w:rsid w:val="00AE044F"/>
    <w:rsid w:val="00B04441"/>
    <w:rsid w:val="00B20D7B"/>
    <w:rsid w:val="00B24C38"/>
    <w:rsid w:val="00B25BDE"/>
    <w:rsid w:val="00B31248"/>
    <w:rsid w:val="00B62D13"/>
    <w:rsid w:val="00B8779C"/>
    <w:rsid w:val="00BC5959"/>
    <w:rsid w:val="00BC5B00"/>
    <w:rsid w:val="00BD493E"/>
    <w:rsid w:val="00BE1129"/>
    <w:rsid w:val="00BF35C0"/>
    <w:rsid w:val="00C274E0"/>
    <w:rsid w:val="00C37AAD"/>
    <w:rsid w:val="00C4156E"/>
    <w:rsid w:val="00C52280"/>
    <w:rsid w:val="00C65E9A"/>
    <w:rsid w:val="00CA65E7"/>
    <w:rsid w:val="00CE6912"/>
    <w:rsid w:val="00CF47AC"/>
    <w:rsid w:val="00CF606E"/>
    <w:rsid w:val="00D119EC"/>
    <w:rsid w:val="00D17EDD"/>
    <w:rsid w:val="00D20405"/>
    <w:rsid w:val="00D3715A"/>
    <w:rsid w:val="00D71689"/>
    <w:rsid w:val="00D82C65"/>
    <w:rsid w:val="00D9148D"/>
    <w:rsid w:val="00DA3D07"/>
    <w:rsid w:val="00DB296D"/>
    <w:rsid w:val="00DE48A1"/>
    <w:rsid w:val="00E0308B"/>
    <w:rsid w:val="00E30548"/>
    <w:rsid w:val="00E373B1"/>
    <w:rsid w:val="00E400CF"/>
    <w:rsid w:val="00EA4D03"/>
    <w:rsid w:val="00EB1D3F"/>
    <w:rsid w:val="00EB6606"/>
    <w:rsid w:val="00EC39A8"/>
    <w:rsid w:val="00ED7F44"/>
    <w:rsid w:val="00EE1632"/>
    <w:rsid w:val="00EF021B"/>
    <w:rsid w:val="00EF7D86"/>
    <w:rsid w:val="00F3017D"/>
    <w:rsid w:val="00F40E5A"/>
    <w:rsid w:val="00F61056"/>
    <w:rsid w:val="00F62EC4"/>
    <w:rsid w:val="00F634D7"/>
    <w:rsid w:val="00F67AED"/>
    <w:rsid w:val="00F702C5"/>
    <w:rsid w:val="00F91927"/>
    <w:rsid w:val="00FA7E83"/>
    <w:rsid w:val="00FC46B7"/>
    <w:rsid w:val="00FD3952"/>
    <w:rsid w:val="00FE1460"/>
    <w:rsid w:val="00FF2CE6"/>
    <w:rsid w:val="00FF2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169"/>
    <w:pPr>
      <w:widowControl w:val="0"/>
      <w:autoSpaceDE w:val="0"/>
      <w:autoSpaceDN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308B"/>
  </w:style>
  <w:style w:type="paragraph" w:styleId="a5">
    <w:name w:val="footer"/>
    <w:basedOn w:val="a"/>
    <w:link w:val="a6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308B"/>
  </w:style>
  <w:style w:type="paragraph" w:customStyle="1" w:styleId="1">
    <w:name w:val="Абзац списка1"/>
    <w:basedOn w:val="a"/>
    <w:rsid w:val="00390C56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FontStyle34">
    <w:name w:val="Font Style34"/>
    <w:uiPriority w:val="99"/>
    <w:rsid w:val="00390C5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03">
    <w:name w:val="Font Style203"/>
    <w:uiPriority w:val="99"/>
    <w:rsid w:val="00390C56"/>
    <w:rPr>
      <w:rFonts w:ascii="Times New Roman" w:hAnsi="Times New Roman" w:cs="Times New Roman"/>
      <w:sz w:val="28"/>
      <w:szCs w:val="28"/>
    </w:rPr>
  </w:style>
  <w:style w:type="paragraph" w:customStyle="1" w:styleId="Style15">
    <w:name w:val="Style15"/>
    <w:basedOn w:val="a"/>
    <w:uiPriority w:val="99"/>
    <w:rsid w:val="00390C56"/>
    <w:pPr>
      <w:adjustRightInd w:val="0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qFormat/>
    <w:rsid w:val="004C5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654E0"/>
    <w:rPr>
      <w:color w:val="0000FF"/>
      <w:u w:val="single"/>
    </w:rPr>
  </w:style>
  <w:style w:type="paragraph" w:customStyle="1" w:styleId="Style17">
    <w:name w:val="Style17"/>
    <w:basedOn w:val="a"/>
    <w:uiPriority w:val="99"/>
    <w:rsid w:val="003746C3"/>
    <w:pPr>
      <w:adjustRightInd w:val="0"/>
      <w:spacing w:line="380" w:lineRule="exact"/>
      <w:ind w:firstLine="783"/>
    </w:pPr>
    <w:rPr>
      <w:sz w:val="24"/>
      <w:szCs w:val="24"/>
    </w:rPr>
  </w:style>
  <w:style w:type="character" w:customStyle="1" w:styleId="FontStyle44">
    <w:name w:val="Font Style44"/>
    <w:rsid w:val="00EB1D3F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F34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34D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634D7"/>
  </w:style>
  <w:style w:type="table" w:styleId="ab">
    <w:name w:val="Table Grid"/>
    <w:basedOn w:val="a1"/>
    <w:uiPriority w:val="39"/>
    <w:rsid w:val="001C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b"/>
    <w:uiPriority w:val="39"/>
    <w:rsid w:val="000E437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A2293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5215E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169"/>
    <w:pPr>
      <w:widowControl w:val="0"/>
      <w:autoSpaceDE w:val="0"/>
      <w:autoSpaceDN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308B"/>
  </w:style>
  <w:style w:type="paragraph" w:styleId="a5">
    <w:name w:val="footer"/>
    <w:basedOn w:val="a"/>
    <w:link w:val="a6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308B"/>
  </w:style>
  <w:style w:type="paragraph" w:customStyle="1" w:styleId="1">
    <w:name w:val="Абзац списка1"/>
    <w:basedOn w:val="a"/>
    <w:rsid w:val="00390C56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FontStyle34">
    <w:name w:val="Font Style34"/>
    <w:uiPriority w:val="99"/>
    <w:rsid w:val="00390C5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03">
    <w:name w:val="Font Style203"/>
    <w:uiPriority w:val="99"/>
    <w:rsid w:val="00390C56"/>
    <w:rPr>
      <w:rFonts w:ascii="Times New Roman" w:hAnsi="Times New Roman" w:cs="Times New Roman"/>
      <w:sz w:val="28"/>
      <w:szCs w:val="28"/>
    </w:rPr>
  </w:style>
  <w:style w:type="paragraph" w:customStyle="1" w:styleId="Style15">
    <w:name w:val="Style15"/>
    <w:basedOn w:val="a"/>
    <w:uiPriority w:val="99"/>
    <w:rsid w:val="00390C56"/>
    <w:pPr>
      <w:adjustRightInd w:val="0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qFormat/>
    <w:rsid w:val="004C5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654E0"/>
    <w:rPr>
      <w:color w:val="0000FF"/>
      <w:u w:val="single"/>
    </w:rPr>
  </w:style>
  <w:style w:type="paragraph" w:customStyle="1" w:styleId="Style17">
    <w:name w:val="Style17"/>
    <w:basedOn w:val="a"/>
    <w:uiPriority w:val="99"/>
    <w:rsid w:val="003746C3"/>
    <w:pPr>
      <w:adjustRightInd w:val="0"/>
      <w:spacing w:line="380" w:lineRule="exact"/>
      <w:ind w:firstLine="783"/>
    </w:pPr>
    <w:rPr>
      <w:sz w:val="24"/>
      <w:szCs w:val="24"/>
    </w:rPr>
  </w:style>
  <w:style w:type="character" w:customStyle="1" w:styleId="FontStyle44">
    <w:name w:val="Font Style44"/>
    <w:rsid w:val="00EB1D3F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F34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34D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634D7"/>
  </w:style>
  <w:style w:type="table" w:styleId="ab">
    <w:name w:val="Table Grid"/>
    <w:basedOn w:val="a1"/>
    <w:uiPriority w:val="39"/>
    <w:rsid w:val="001C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b"/>
    <w:uiPriority w:val="39"/>
    <w:rsid w:val="000E437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b"/>
    <w:uiPriority w:val="39"/>
    <w:rsid w:val="00A2293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5215E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E85F2-93B7-42CD-AE43-4B323D41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Asustech</dc:creator>
  <cp:lastModifiedBy>Microsoft Office</cp:lastModifiedBy>
  <cp:revision>3</cp:revision>
  <cp:lastPrinted>2021-09-09T05:45:00Z</cp:lastPrinted>
  <dcterms:created xsi:type="dcterms:W3CDTF">2023-10-23T15:04:00Z</dcterms:created>
  <dcterms:modified xsi:type="dcterms:W3CDTF">2023-10-23T16:59:00Z</dcterms:modified>
</cp:coreProperties>
</file>