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38D97CC" wp14:editId="7A056118">
                <wp:extent cx="5941695" cy="24130"/>
                <wp:effectExtent l="0" t="0" r="1905" b="4445"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" fillcolor="black" stroked="f">
                <w10:anchorlock/>
              </v:rect>
            </w:pict>
          </mc:Fallback>
        </mc:AlternateContent>
      </w:r>
    </w:p>
    <w:p w:rsidR="00725D65" w:rsidRDefault="00725D65" w:rsidP="00725D65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:rsidR="00725D65" w:rsidRDefault="00725D65" w:rsidP="00725D65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:rsidR="00725D65" w:rsidRDefault="00A34012" w:rsidP="00725D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34012">
        <w:rPr>
          <w:rFonts w:ascii="Times New Roman" w:eastAsia="Calibri" w:hAnsi="Times New Roman" w:cs="Times New Roman"/>
          <w:sz w:val="28"/>
        </w:rPr>
        <w:t xml:space="preserve"> </w:t>
      </w:r>
      <w:r w:rsidR="00725D65">
        <w:rPr>
          <w:rFonts w:ascii="Times New Roman" w:eastAsia="Calibri" w:hAnsi="Times New Roman" w:cs="Times New Roman"/>
          <w:sz w:val="28"/>
        </w:rPr>
        <w:t xml:space="preserve">«Физические основы формирования </w:t>
      </w:r>
      <w:proofErr w:type="spellStart"/>
      <w:r w:rsidR="00725D65">
        <w:rPr>
          <w:rFonts w:ascii="Times New Roman" w:eastAsia="Calibri" w:hAnsi="Times New Roman" w:cs="Times New Roman"/>
          <w:sz w:val="28"/>
        </w:rPr>
        <w:t>видеоконтента</w:t>
      </w:r>
      <w:proofErr w:type="spellEnd"/>
      <w:r w:rsidR="00725D65">
        <w:rPr>
          <w:rFonts w:ascii="Times New Roman" w:eastAsia="Calibri" w:hAnsi="Times New Roman" w:cs="Times New Roman"/>
          <w:sz w:val="28"/>
        </w:rPr>
        <w:t>»</w:t>
      </w:r>
    </w:p>
    <w:p w:rsidR="00725D65" w:rsidRDefault="00725D65" w:rsidP="00725D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34012" w:rsidRDefault="00A34012" w:rsidP="00725D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34012" w:rsidRDefault="00725D65" w:rsidP="00A34012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</w:t>
      </w:r>
      <w:r w:rsidRPr="00A34012">
        <w:rPr>
          <w:rFonts w:ascii="Times New Roman" w:eastAsia="Calibri" w:hAnsi="Times New Roman"/>
          <w:sz w:val="28"/>
        </w:rPr>
        <w:t>1</w:t>
      </w:r>
    </w:p>
    <w:p w:rsidR="00725D65" w:rsidRPr="006B5812" w:rsidRDefault="00725D65" w:rsidP="00A34012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 xml:space="preserve"> «</w:t>
      </w:r>
      <w:r w:rsidR="00A34012">
        <w:rPr>
          <w:rFonts w:ascii="Times New Roman" w:eastAsia="Calibri" w:hAnsi="Times New Roman"/>
          <w:sz w:val="28"/>
        </w:rPr>
        <w:t>Исследование свой</w:t>
      </w:r>
      <w:proofErr w:type="gramStart"/>
      <w:r w:rsidR="00A34012">
        <w:rPr>
          <w:rFonts w:ascii="Times New Roman" w:eastAsia="Calibri" w:hAnsi="Times New Roman"/>
          <w:sz w:val="28"/>
        </w:rPr>
        <w:t>ств цв</w:t>
      </w:r>
      <w:proofErr w:type="gramEnd"/>
      <w:r w:rsidR="00A34012">
        <w:rPr>
          <w:rFonts w:ascii="Times New Roman" w:eastAsia="Calibri" w:hAnsi="Times New Roman"/>
          <w:sz w:val="28"/>
        </w:rPr>
        <w:t>етового треугольника</w:t>
      </w:r>
      <w:r w:rsidRPr="006B5812">
        <w:rPr>
          <w:rFonts w:ascii="Times New Roman" w:eastAsia="Calibri" w:hAnsi="Times New Roman"/>
          <w:sz w:val="28"/>
        </w:rPr>
        <w:t>»</w:t>
      </w: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:rsidR="00725D65" w:rsidRDefault="00725D65" w:rsidP="00725D65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  <w:r w:rsidR="00A34012">
        <w:rPr>
          <w:rFonts w:ascii="Times New Roman" w:eastAsia="Calibri" w:hAnsi="Times New Roman" w:cs="Times New Roman"/>
          <w:sz w:val="28"/>
        </w:rPr>
        <w:t>,</w:t>
      </w:r>
    </w:p>
    <w:p w:rsidR="00725D65" w:rsidRDefault="00725D65" w:rsidP="00725D65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Орехва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В. Э.</w:t>
      </w:r>
    </w:p>
    <w:p w:rsidR="00725D65" w:rsidRPr="00C01310" w:rsidRDefault="00725D65" w:rsidP="00725D65">
      <w:pPr>
        <w:spacing w:after="0" w:line="360" w:lineRule="auto"/>
        <w:ind w:right="-1"/>
        <w:jc w:val="center"/>
        <w:rPr>
          <w:rFonts w:ascii="Times New Roman" w:eastAsia="Calibri" w:hAnsi="Times New Roman" w:cs="Times New Roman"/>
          <w:sz w:val="28"/>
        </w:rPr>
      </w:pPr>
    </w:p>
    <w:p w:rsidR="00725D65" w:rsidRPr="00C01310" w:rsidRDefault="00725D65" w:rsidP="00725D65">
      <w:pPr>
        <w:spacing w:after="0" w:line="360" w:lineRule="auto"/>
        <w:ind w:right="-1"/>
        <w:jc w:val="center"/>
        <w:rPr>
          <w:rFonts w:ascii="Times New Roman" w:eastAsia="Calibri" w:hAnsi="Times New Roman" w:cs="Times New Roman"/>
          <w:sz w:val="28"/>
        </w:rPr>
      </w:pPr>
    </w:p>
    <w:p w:rsidR="00725D65" w:rsidRPr="00C01310" w:rsidRDefault="00725D65" w:rsidP="00725D65">
      <w:pPr>
        <w:spacing w:after="0" w:line="360" w:lineRule="auto"/>
        <w:ind w:right="-1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25D65" w:rsidRDefault="00725D65" w:rsidP="00725D6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A34012" w:rsidRDefault="00A34012" w:rsidP="00725D6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725D65" w:rsidRDefault="00725D65" w:rsidP="00725D6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:rsidR="00725D65" w:rsidRPr="00A34012" w:rsidRDefault="00725D65" w:rsidP="00A3401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</w:t>
      </w:r>
      <w:r w:rsidRPr="00A34012">
        <w:rPr>
          <w:rFonts w:ascii="Times New Roman" w:eastAsia="Calibri" w:hAnsi="Times New Roman" w:cs="Times New Roman"/>
          <w:sz w:val="24"/>
        </w:rPr>
        <w:t>4</w:t>
      </w:r>
    </w:p>
    <w:p w:rsidR="00A34012" w:rsidRDefault="00A34012" w:rsidP="00A34012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Цели</w:t>
      </w:r>
      <w:r w:rsidRPr="00A34012">
        <w:rPr>
          <w:b/>
          <w:noProof/>
          <w:lang w:eastAsia="ru-RU"/>
        </w:rPr>
        <w:t xml:space="preserve"> лабораторной работы:</w:t>
      </w:r>
    </w:p>
    <w:p w:rsidR="00A34012" w:rsidRDefault="00A34012" w:rsidP="00A34012">
      <w:pPr>
        <w:pStyle w:val="a9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Ознакомление с принципами формирования цвета аддитивным смешением трёх основных цветов.</w:t>
      </w:r>
    </w:p>
    <w:p w:rsidR="00A34012" w:rsidRPr="00AE0D37" w:rsidRDefault="00A34012" w:rsidP="00A34012">
      <w:pPr>
        <w:pStyle w:val="a9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Изучение связи между координатами цвета (цветности) и субъективными характеристиками цвета</w:t>
      </w:r>
      <w:r w:rsidRPr="00A34012">
        <w:rPr>
          <w:noProof/>
          <w:lang w:eastAsia="ru-RU"/>
        </w:rPr>
        <w:t xml:space="preserve">: </w:t>
      </w:r>
      <w:r>
        <w:rPr>
          <w:noProof/>
          <w:lang w:eastAsia="ru-RU"/>
        </w:rPr>
        <w:t>светлотой, цветовым тоном, насыщенностью.</w:t>
      </w:r>
    </w:p>
    <w:p w:rsidR="00AE0D37" w:rsidRDefault="00AE0D37" w:rsidP="00AE0D37">
      <w:pPr>
        <w:jc w:val="center"/>
        <w:rPr>
          <w:b/>
          <w:noProof/>
          <w:lang w:eastAsia="ru-RU"/>
        </w:rPr>
      </w:pPr>
      <w:r w:rsidRPr="00AE0D37">
        <w:rPr>
          <w:b/>
          <w:noProof/>
          <w:lang w:eastAsia="ru-RU"/>
        </w:rPr>
        <w:t>Выполнение работы</w:t>
      </w:r>
      <w:r w:rsidRPr="00AE0D37">
        <w:rPr>
          <w:b/>
          <w:noProof/>
          <w:lang w:val="en-US" w:eastAsia="ru-RU"/>
        </w:rPr>
        <w:t>:</w:t>
      </w:r>
    </w:p>
    <w:p w:rsidR="00AE0D37" w:rsidRPr="00AE0D37" w:rsidRDefault="00AE0D37" w:rsidP="00AE0D37">
      <w:pPr>
        <w:pStyle w:val="a9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Запустим программу </w:t>
      </w:r>
      <w:r>
        <w:rPr>
          <w:noProof/>
          <w:lang w:val="en-US" w:eastAsia="ru-RU"/>
        </w:rPr>
        <w:t>RGB</w:t>
      </w:r>
      <w:r w:rsidRPr="00AE0D37">
        <w:rPr>
          <w:noProof/>
          <w:lang w:eastAsia="ru-RU"/>
        </w:rPr>
        <w:t>_</w:t>
      </w:r>
      <w:r>
        <w:rPr>
          <w:noProof/>
          <w:lang w:val="en-US" w:eastAsia="ru-RU"/>
        </w:rPr>
        <w:t>V</w:t>
      </w:r>
      <w:r w:rsidRPr="00AE0D37">
        <w:rPr>
          <w:noProof/>
          <w:lang w:eastAsia="ru-RU"/>
        </w:rPr>
        <w:t>2.</w:t>
      </w:r>
      <w:r>
        <w:rPr>
          <w:noProof/>
          <w:lang w:val="en-US" w:eastAsia="ru-RU"/>
        </w:rPr>
        <w:t>exe</w:t>
      </w:r>
      <w:r w:rsidRPr="00AE0D37">
        <w:rPr>
          <w:noProof/>
          <w:lang w:eastAsia="ru-RU"/>
        </w:rPr>
        <w:t xml:space="preserve">, </w:t>
      </w:r>
      <w:r>
        <w:rPr>
          <w:noProof/>
          <w:lang w:eastAsia="ru-RU"/>
        </w:rPr>
        <w:t>получим цвет и опишем его</w:t>
      </w:r>
    </w:p>
    <w:p w:rsidR="008E1C9F" w:rsidRDefault="00A34012">
      <w:r w:rsidRPr="00A34012">
        <w:rPr>
          <w:noProof/>
          <w:lang w:eastAsia="ru-RU"/>
        </w:rPr>
        <w:drawing>
          <wp:inline distT="0" distB="0" distL="0" distR="0" wp14:anchorId="4D0068BD" wp14:editId="6DE7D8FE">
            <wp:extent cx="5934904" cy="425827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F0" w:rsidRDefault="00A34012" w:rsidP="006F31BD">
      <w:pPr>
        <w:ind w:firstLine="708"/>
        <w:jc w:val="center"/>
      </w:pPr>
      <w:r>
        <w:t>Цвет 1</w:t>
      </w:r>
      <w:r w:rsidRPr="00A34012">
        <w:t xml:space="preserve">: </w:t>
      </w:r>
      <w:r>
        <w:t>я</w:t>
      </w:r>
      <w:r w:rsidR="009F70F0">
        <w:t xml:space="preserve">ркий голубой </w:t>
      </w:r>
      <w:r>
        <w:t>небесный цвет</w:t>
      </w:r>
    </w:p>
    <w:p w:rsidR="00AE0D37" w:rsidRPr="00AE0D37" w:rsidRDefault="006F31BD" w:rsidP="00AE0D37">
      <w:pPr>
        <w:pStyle w:val="a9"/>
        <w:numPr>
          <w:ilvl w:val="0"/>
          <w:numId w:val="2"/>
        </w:numPr>
      </w:pPr>
      <w:r>
        <w:t>Подберём такой Ц</w:t>
      </w:r>
      <w:r w:rsidR="00A34012">
        <w:t>вет 2, чтобы он был</w:t>
      </w:r>
      <w:r>
        <w:t xml:space="preserve"> максимально похож на заданный Ц</w:t>
      </w:r>
      <w:r w:rsidR="00A34012">
        <w:t xml:space="preserve">вет 1, а после </w:t>
      </w:r>
      <w:r w:rsidR="00AE0D37">
        <w:t xml:space="preserve">рассчитаем </w:t>
      </w:r>
      <w:r w:rsidR="00AE0D37" w:rsidRPr="00AE0D37">
        <w:rPr>
          <w:lang w:val="en-US"/>
        </w:rPr>
        <w:t>r</w:t>
      </w:r>
      <w:r w:rsidR="00AE0D37" w:rsidRPr="00AE0D37">
        <w:t xml:space="preserve">, </w:t>
      </w:r>
      <w:r w:rsidR="00AE0D37" w:rsidRPr="00AE0D37">
        <w:rPr>
          <w:lang w:val="en-US"/>
        </w:rPr>
        <w:t>g</w:t>
      </w:r>
      <w:r w:rsidR="00AE0D37" w:rsidRPr="00AE0D37">
        <w:t xml:space="preserve">, </w:t>
      </w:r>
      <w:r w:rsidR="00AE0D37" w:rsidRPr="00AE0D37">
        <w:rPr>
          <w:lang w:val="en-US"/>
        </w:rPr>
        <w:t>b</w:t>
      </w:r>
      <w:r w:rsidR="00AE0D37">
        <w:t xml:space="preserve"> по следующим формулам</w:t>
      </w:r>
      <w:r w:rsidR="00AE0D37" w:rsidRPr="00AE0D37">
        <w:t>:</w:t>
      </w:r>
    </w:p>
    <w:p w:rsidR="00AE0D37" w:rsidRDefault="00AE0D37" w:rsidP="00AE0D37">
      <w:pPr>
        <w:ind w:left="360" w:firstLine="708"/>
        <w:rPr>
          <w:lang w:val="en-US"/>
        </w:rPr>
      </w:pPr>
      <w:r>
        <w:rPr>
          <w:lang w:val="en-US"/>
        </w:rPr>
        <w:t>m = R + G + B = 0,261 + 0,727 + 1 = 1,988</w:t>
      </w:r>
      <w:r w:rsidR="009B0426">
        <w:rPr>
          <w:lang w:val="en-US"/>
        </w:rPr>
        <w:t>;</w:t>
      </w:r>
    </w:p>
    <w:p w:rsidR="00AE0D37" w:rsidRPr="00AE0D37" w:rsidRDefault="00AE0D37" w:rsidP="00AE0D37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  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0,261</m:t>
            </m:r>
          </m:num>
          <m:den>
            <m:r>
              <w:rPr>
                <w:rFonts w:ascii="Cambria Math" w:hAnsi="Cambria Math"/>
                <w:lang w:val="en-US"/>
              </w:rPr>
              <m:t>1,988</m:t>
            </m:r>
          </m:den>
        </m:f>
        <m:r>
          <w:rPr>
            <w:rFonts w:ascii="Cambria Math" w:hAnsi="Cambria Math"/>
            <w:lang w:val="en-US"/>
          </w:rPr>
          <m:t>=0,131</m:t>
        </m:r>
      </m:oMath>
      <w:r w:rsidR="009B0426">
        <w:rPr>
          <w:rFonts w:eastAsiaTheme="minorEastAsia"/>
          <w:lang w:val="en-US"/>
        </w:rPr>
        <w:t>;</w:t>
      </w:r>
    </w:p>
    <w:p w:rsidR="00AE0D37" w:rsidRPr="00AE0D37" w:rsidRDefault="00AE0D37" w:rsidP="00AE0D37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  g=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0,727</m:t>
            </m:r>
          </m:num>
          <m:den>
            <m:r>
              <w:rPr>
                <w:rFonts w:ascii="Cambria Math" w:hAnsi="Cambria Math"/>
                <w:lang w:val="en-US"/>
              </w:rPr>
              <m:t>1,988</m:t>
            </m:r>
          </m:den>
        </m:f>
        <m:r>
          <w:rPr>
            <w:rFonts w:ascii="Cambria Math" w:hAnsi="Cambria Math"/>
            <w:lang w:val="en-US"/>
          </w:rPr>
          <m:t>=0,366</m:t>
        </m:r>
      </m:oMath>
      <w:r w:rsidR="009B0426">
        <w:rPr>
          <w:rFonts w:eastAsiaTheme="minorEastAsia"/>
          <w:lang w:val="en-US"/>
        </w:rPr>
        <w:t>;</w:t>
      </w:r>
    </w:p>
    <w:p w:rsidR="00AE0D37" w:rsidRPr="00AE0D37" w:rsidRDefault="009B0426" w:rsidP="00AE0D37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 xml:space="preserve">        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1,988</m:t>
            </m:r>
          </m:den>
        </m:f>
        <m:r>
          <w:rPr>
            <w:rFonts w:ascii="Cambria Math" w:hAnsi="Cambria Math"/>
            <w:lang w:val="en-US"/>
          </w:rPr>
          <m:t>=0,503</m:t>
        </m:r>
      </m:oMath>
      <w:r>
        <w:rPr>
          <w:rFonts w:eastAsiaTheme="minorEastAsia"/>
          <w:lang w:val="en-US"/>
        </w:rPr>
        <w:t>;</w:t>
      </w:r>
    </w:p>
    <w:p w:rsidR="00AE0D37" w:rsidRDefault="00AE0D37" w:rsidP="00AE0D37">
      <w:pPr>
        <w:ind w:firstLine="708"/>
        <w:rPr>
          <w:rFonts w:eastAsiaTheme="minorEastAsia"/>
        </w:rPr>
      </w:pPr>
    </w:p>
    <w:p w:rsidR="00AE0D37" w:rsidRDefault="00AE0D37" w:rsidP="00AE0D37">
      <w:pPr>
        <w:ind w:firstLine="708"/>
        <w:rPr>
          <w:rFonts w:eastAsiaTheme="minorEastAsia"/>
        </w:rPr>
      </w:pPr>
    </w:p>
    <w:p w:rsidR="00AE0D37" w:rsidRDefault="00AE0D37" w:rsidP="00AE0D37">
      <w:pPr>
        <w:ind w:firstLine="708"/>
        <w:rPr>
          <w:rFonts w:eastAsiaTheme="minorEastAsia"/>
          <w:lang w:val="en-US"/>
        </w:rPr>
      </w:pPr>
    </w:p>
    <w:p w:rsidR="009B0426" w:rsidRPr="009B0426" w:rsidRDefault="009B0426" w:rsidP="00AE0D37">
      <w:pPr>
        <w:ind w:firstLine="708"/>
        <w:rPr>
          <w:rFonts w:eastAsiaTheme="minorEastAsia"/>
          <w:lang w:val="en-US"/>
        </w:rPr>
      </w:pPr>
    </w:p>
    <w:p w:rsidR="00AE0D37" w:rsidRPr="00AE0D37" w:rsidRDefault="00AE0D37" w:rsidP="00AE0D37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Построим точку на цветовом треугольнике</w:t>
      </w:r>
    </w:p>
    <w:p w:rsidR="00E84FF8" w:rsidRDefault="00AE0D37">
      <w:pPr>
        <w:rPr>
          <w:lang w:val="en-US"/>
        </w:rPr>
      </w:pPr>
      <w:r w:rsidRPr="00AE0D37">
        <w:rPr>
          <w:noProof/>
          <w:lang w:eastAsia="ru-RU"/>
        </w:rPr>
        <w:drawing>
          <wp:inline distT="0" distB="0" distL="0" distR="0" wp14:anchorId="55CD6EC8" wp14:editId="28002C66">
            <wp:extent cx="5940425" cy="42678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F8" w:rsidRPr="006F31BD" w:rsidRDefault="006F31BD" w:rsidP="006F31BD">
      <w:pPr>
        <w:pStyle w:val="a9"/>
        <w:numPr>
          <w:ilvl w:val="0"/>
          <w:numId w:val="2"/>
        </w:numPr>
      </w:pPr>
      <w:r>
        <w:t xml:space="preserve">Синтезируем новый испытательный Цвет 1 с </w:t>
      </w:r>
      <w:r>
        <w:rPr>
          <w:lang w:val="en-US"/>
        </w:rPr>
        <w:t>R</w:t>
      </w:r>
      <w:r w:rsidRPr="006F31BD">
        <w:t xml:space="preserve"> </w:t>
      </w:r>
      <w:r>
        <w:t>= 0,1</w:t>
      </w:r>
      <w:r w:rsidRPr="006F31BD">
        <w:t xml:space="preserve">, </w:t>
      </w:r>
      <w:r>
        <w:rPr>
          <w:lang w:val="en-US"/>
        </w:rPr>
        <w:t>G</w:t>
      </w:r>
      <w:r w:rsidRPr="006F31BD">
        <w:t xml:space="preserve"> = 0,6, </w:t>
      </w:r>
      <w:r>
        <w:rPr>
          <w:lang w:val="en-US"/>
        </w:rPr>
        <w:t>B</w:t>
      </w:r>
      <w:r w:rsidRPr="006F31BD">
        <w:t xml:space="preserve"> = 0,3.</w:t>
      </w:r>
    </w:p>
    <w:p w:rsidR="00E84FF8" w:rsidRDefault="006F31BD">
      <w:pPr>
        <w:rPr>
          <w:lang w:val="en-US"/>
        </w:rPr>
      </w:pPr>
      <w:r w:rsidRPr="006F31BD">
        <w:rPr>
          <w:noProof/>
          <w:lang w:eastAsia="ru-RU"/>
        </w:rPr>
        <w:drawing>
          <wp:inline distT="0" distB="0" distL="0" distR="0" wp14:anchorId="5E5FE6C7" wp14:editId="21F9DCFF">
            <wp:extent cx="5940425" cy="4221264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BD" w:rsidRDefault="006F31BD" w:rsidP="006F31BD">
      <w:pPr>
        <w:pStyle w:val="a9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Умножим </w:t>
      </w:r>
      <w:r>
        <w:rPr>
          <w:noProof/>
          <w:lang w:val="en-US" w:eastAsia="ru-RU"/>
        </w:rPr>
        <w:t>R</w:t>
      </w:r>
      <w:r w:rsidRPr="006F31BD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G</w:t>
      </w:r>
      <w:r w:rsidRPr="006F31BD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B</w:t>
      </w:r>
      <w:r w:rsidRPr="006F31B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const</w:t>
      </w:r>
      <w:r w:rsidRPr="006F31BD">
        <w:rPr>
          <w:noProof/>
          <w:lang w:eastAsia="ru-RU"/>
        </w:rPr>
        <w:t xml:space="preserve"> </w:t>
      </w:r>
      <w:r w:rsidR="009B0426">
        <w:rPr>
          <w:noProof/>
          <w:lang w:eastAsia="ru-RU"/>
        </w:rPr>
        <w:t>= 1.2</w:t>
      </w:r>
      <w:r>
        <w:rPr>
          <w:noProof/>
          <w:lang w:eastAsia="ru-RU"/>
        </w:rPr>
        <w:t>.</w:t>
      </w:r>
    </w:p>
    <w:p w:rsidR="009B0426" w:rsidRPr="009B0426" w:rsidRDefault="009B0426" w:rsidP="009B0426">
      <w:pPr>
        <w:pStyle w:val="a9"/>
        <w:ind w:left="1068"/>
        <w:rPr>
          <w:noProof/>
          <w:lang w:val="en-US" w:eastAsia="ru-RU"/>
        </w:rPr>
      </w:pPr>
      <w:r>
        <w:rPr>
          <w:noProof/>
          <w:lang w:val="en-US" w:eastAsia="ru-RU"/>
        </w:rPr>
        <w:t>R*const = 0,1 * 1,2 = 0,12;</w:t>
      </w:r>
    </w:p>
    <w:p w:rsidR="009B0426" w:rsidRDefault="009B0426" w:rsidP="009B0426">
      <w:pPr>
        <w:pStyle w:val="a9"/>
        <w:ind w:left="1068"/>
        <w:rPr>
          <w:noProof/>
          <w:lang w:val="en-US" w:eastAsia="ru-RU"/>
        </w:rPr>
      </w:pPr>
      <w:r>
        <w:rPr>
          <w:noProof/>
          <w:lang w:val="en-US" w:eastAsia="ru-RU"/>
        </w:rPr>
        <w:t>G*const = 0,6 * 1,2 = 0,72;</w:t>
      </w:r>
    </w:p>
    <w:p w:rsidR="009B0426" w:rsidRDefault="009B0426" w:rsidP="009B0426">
      <w:pPr>
        <w:pStyle w:val="a9"/>
        <w:ind w:left="1068"/>
        <w:rPr>
          <w:noProof/>
          <w:lang w:val="en-US" w:eastAsia="ru-RU"/>
        </w:rPr>
      </w:pPr>
      <w:r>
        <w:rPr>
          <w:noProof/>
          <w:lang w:val="en-US" w:eastAsia="ru-RU"/>
        </w:rPr>
        <w:t>B*const = 0,3 * 1,2 = 0,36.</w:t>
      </w:r>
    </w:p>
    <w:p w:rsidR="009B0426" w:rsidRPr="004B63E6" w:rsidRDefault="009B0426" w:rsidP="004B63E6">
      <w:pPr>
        <w:pStyle w:val="a9"/>
        <w:ind w:left="1068"/>
        <w:rPr>
          <w:noProof/>
          <w:lang w:eastAsia="ru-RU"/>
        </w:rPr>
      </w:pPr>
      <w:r>
        <w:rPr>
          <w:noProof/>
          <w:lang w:eastAsia="ru-RU"/>
        </w:rPr>
        <w:t>Выставим эти значения и получим более яркий Цвет 2.</w:t>
      </w:r>
    </w:p>
    <w:p w:rsidR="006F316D" w:rsidRDefault="006F316D">
      <w:pPr>
        <w:rPr>
          <w:lang w:val="en-US"/>
        </w:rPr>
      </w:pPr>
      <w:r w:rsidRPr="006F316D">
        <w:rPr>
          <w:noProof/>
          <w:lang w:eastAsia="ru-RU"/>
        </w:rPr>
        <w:drawing>
          <wp:inline distT="0" distB="0" distL="0" distR="0" wp14:anchorId="2DF5A516" wp14:editId="5851A2A0">
            <wp:extent cx="5940425" cy="4278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26" w:rsidRDefault="009B0426">
      <w:pPr>
        <w:rPr>
          <w:noProof/>
          <w:lang w:val="en-US" w:eastAsia="ru-RU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C01310" w:rsidRDefault="00C01310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Default="009B0426">
      <w:pPr>
        <w:rPr>
          <w:lang w:val="en-US"/>
        </w:rPr>
      </w:pPr>
    </w:p>
    <w:p w:rsidR="009B0426" w:rsidRPr="009B0426" w:rsidRDefault="009B0426" w:rsidP="009B0426">
      <w:pPr>
        <w:pStyle w:val="a9"/>
        <w:numPr>
          <w:ilvl w:val="0"/>
          <w:numId w:val="2"/>
        </w:numPr>
      </w:pPr>
      <w:r>
        <w:t xml:space="preserve">Перейдём в режим </w:t>
      </w:r>
      <w:r w:rsidRPr="009B0426">
        <w:t>“</w:t>
      </w:r>
      <w:r>
        <w:t>Треугольник</w:t>
      </w:r>
      <w:r w:rsidRPr="009B0426">
        <w:t>”</w:t>
      </w:r>
      <w:r>
        <w:t xml:space="preserve"> и убедимся, что цветность Цвета 1 и Цвета 2 одинакова.</w:t>
      </w:r>
    </w:p>
    <w:p w:rsidR="006F316D" w:rsidRDefault="009B0426">
      <w:r w:rsidRPr="009B0426">
        <w:rPr>
          <w:noProof/>
          <w:lang w:eastAsia="ru-RU"/>
        </w:rPr>
        <w:drawing>
          <wp:inline distT="0" distB="0" distL="0" distR="0" wp14:anchorId="65FE7465" wp14:editId="3E2F62A0">
            <wp:extent cx="5540447" cy="39776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336" cy="39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26" w:rsidRDefault="009B0426" w:rsidP="009B0426">
      <w:pPr>
        <w:pStyle w:val="a9"/>
        <w:numPr>
          <w:ilvl w:val="0"/>
          <w:numId w:val="2"/>
        </w:numPr>
      </w:pPr>
      <w:r>
        <w:t xml:space="preserve">Вернёмся в режим </w:t>
      </w:r>
      <w:r w:rsidRPr="009B0426">
        <w:t>“</w:t>
      </w:r>
      <w:r>
        <w:t>Цветовые поля</w:t>
      </w:r>
      <w:r w:rsidRPr="009B0426">
        <w:t>”</w:t>
      </w:r>
      <w:r>
        <w:t xml:space="preserve"> Определим координаты нового цвета так, чтобы он имел меньшую насыщенность. Синтезируем этот цвет в цветовом поле </w:t>
      </w:r>
      <w:r w:rsidRPr="009B0426">
        <w:t>“</w:t>
      </w:r>
      <w:r>
        <w:t>Цвет 2</w:t>
      </w:r>
      <w:r w:rsidRPr="009B0426">
        <w:t>”</w:t>
      </w:r>
    </w:p>
    <w:p w:rsidR="00D560CD" w:rsidRPr="00C01310" w:rsidRDefault="009B0426">
      <w:pPr>
        <w:rPr>
          <w:lang w:val="en-US"/>
        </w:rPr>
      </w:pPr>
      <w:r w:rsidRPr="009B0426">
        <w:rPr>
          <w:noProof/>
          <w:lang w:eastAsia="ru-RU"/>
        </w:rPr>
        <w:drawing>
          <wp:inline distT="0" distB="0" distL="0" distR="0" wp14:anchorId="23AD1388" wp14:editId="3EBCA68E">
            <wp:extent cx="5593080" cy="4004459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146" cy="40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426" w:rsidRDefault="004B63E6" w:rsidP="009B0426">
      <w:pPr>
        <w:pStyle w:val="a9"/>
        <w:numPr>
          <w:ilvl w:val="0"/>
          <w:numId w:val="2"/>
        </w:numPr>
      </w:pPr>
      <w:r>
        <w:t xml:space="preserve">Убедимся, что цветности цветов находятся на одной прямой, проходящей через точку белого </w:t>
      </w:r>
      <w:r>
        <w:rPr>
          <w:lang w:val="en-US"/>
        </w:rPr>
        <w:t>E</w:t>
      </w:r>
      <w:r>
        <w:t>.</w:t>
      </w:r>
    </w:p>
    <w:p w:rsidR="00956E10" w:rsidRDefault="009B0426">
      <w:r w:rsidRPr="009B0426">
        <w:rPr>
          <w:noProof/>
          <w:lang w:eastAsia="ru-RU"/>
        </w:rPr>
        <w:drawing>
          <wp:inline distT="0" distB="0" distL="0" distR="0" wp14:anchorId="430A870C" wp14:editId="51A5F339">
            <wp:extent cx="5715815" cy="40309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608" cy="40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E6" w:rsidRPr="006F316D" w:rsidRDefault="004B63E6" w:rsidP="004B63E6">
      <w:pPr>
        <w:pStyle w:val="a9"/>
        <w:numPr>
          <w:ilvl w:val="0"/>
          <w:numId w:val="2"/>
        </w:numPr>
      </w:pPr>
      <w:r>
        <w:t>Синтезируем полностью белый цвет.</w:t>
      </w:r>
    </w:p>
    <w:p w:rsidR="004B63E6" w:rsidRDefault="004B63E6">
      <w:r w:rsidRPr="004B63E6">
        <w:rPr>
          <w:noProof/>
          <w:lang w:eastAsia="ru-RU"/>
        </w:rPr>
        <w:drawing>
          <wp:inline distT="0" distB="0" distL="0" distR="0" wp14:anchorId="3344F34A" wp14:editId="0BB22F06">
            <wp:extent cx="5844540" cy="417725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1418" cy="41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E6" w:rsidRDefault="004B63E6" w:rsidP="004B63E6">
      <w:pPr>
        <w:pStyle w:val="a9"/>
        <w:numPr>
          <w:ilvl w:val="0"/>
          <w:numId w:val="2"/>
        </w:numPr>
      </w:pPr>
      <w:r>
        <w:t xml:space="preserve">Синтезируем новый цвет с </w:t>
      </w:r>
      <w:r>
        <w:rPr>
          <w:lang w:val="en-US"/>
        </w:rPr>
        <w:t>R</w:t>
      </w:r>
      <w:r>
        <w:t xml:space="preserve"> = 0,507</w:t>
      </w:r>
      <w:r w:rsidRPr="004B63E6">
        <w:t>,</w:t>
      </w:r>
      <w:r>
        <w:t xml:space="preserve"> </w:t>
      </w:r>
      <w:r>
        <w:rPr>
          <w:lang w:val="en-US"/>
        </w:rPr>
        <w:t>G</w:t>
      </w:r>
      <w:r w:rsidRPr="004B63E6">
        <w:t xml:space="preserve"> = 0,507, </w:t>
      </w:r>
      <w:r>
        <w:rPr>
          <w:lang w:val="en-US"/>
        </w:rPr>
        <w:t>B</w:t>
      </w:r>
      <w:r w:rsidRPr="004B63E6">
        <w:t xml:space="preserve"> = 0.</w:t>
      </w:r>
    </w:p>
    <w:p w:rsidR="00956E10" w:rsidRDefault="004B63E6">
      <w:r w:rsidRPr="004B63E6">
        <w:rPr>
          <w:noProof/>
          <w:lang w:eastAsia="ru-RU"/>
        </w:rPr>
        <w:drawing>
          <wp:inline distT="0" distB="0" distL="0" distR="0" wp14:anchorId="7099BBB8" wp14:editId="1701E1DB">
            <wp:extent cx="5940425" cy="42746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E6" w:rsidRPr="004B63E6" w:rsidRDefault="004B63E6" w:rsidP="004B63E6">
      <w:pPr>
        <w:pStyle w:val="a9"/>
        <w:numPr>
          <w:ilvl w:val="0"/>
          <w:numId w:val="2"/>
        </w:numPr>
      </w:pPr>
      <w:r>
        <w:t xml:space="preserve">Построим данную </w:t>
      </w:r>
      <w:proofErr w:type="gramStart"/>
      <w:r>
        <w:t>точку</w:t>
      </w:r>
      <w:proofErr w:type="gramEnd"/>
      <w:r>
        <w:t xml:space="preserve"> а цветовом треугольнике.</w:t>
      </w:r>
    </w:p>
    <w:p w:rsidR="00D560CD" w:rsidRDefault="004B63E6" w:rsidP="00D560CD">
      <w:r w:rsidRPr="004B63E6">
        <w:rPr>
          <w:noProof/>
          <w:lang w:eastAsia="ru-RU"/>
        </w:rPr>
        <w:drawing>
          <wp:inline distT="0" distB="0" distL="0" distR="0" wp14:anchorId="3830D1EC" wp14:editId="73980FFC">
            <wp:extent cx="5940425" cy="4226782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E6" w:rsidRPr="00956E10" w:rsidRDefault="004B63E6" w:rsidP="00D560CD">
      <w:pPr>
        <w:ind w:firstLine="708"/>
      </w:pPr>
      <w:r w:rsidRPr="004B63E6">
        <w:rPr>
          <w:b/>
        </w:rPr>
        <w:t>Вывод:</w:t>
      </w:r>
      <w:r>
        <w:t xml:space="preserve"> в ходе выполнения лабораторной работы мы </w:t>
      </w:r>
      <w:r w:rsidRPr="004B63E6">
        <w:t>ознакомились с принципами формирования цвета аддитивным смешением трех основных цветов и изучили связи между координатами цвета, цветности и субъективными характеристиками.</w:t>
      </w:r>
    </w:p>
    <w:sectPr w:rsidR="004B63E6" w:rsidRPr="00956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E1E46"/>
    <w:multiLevelType w:val="hybridMultilevel"/>
    <w:tmpl w:val="9A2E5792"/>
    <w:lvl w:ilvl="0" w:tplc="59DA83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C1B292B"/>
    <w:multiLevelType w:val="hybridMultilevel"/>
    <w:tmpl w:val="342E4956"/>
    <w:lvl w:ilvl="0" w:tplc="1416D7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F0"/>
    <w:rsid w:val="004B63E6"/>
    <w:rsid w:val="006F316D"/>
    <w:rsid w:val="006F31BD"/>
    <w:rsid w:val="00725D65"/>
    <w:rsid w:val="007F79C8"/>
    <w:rsid w:val="008E1C9F"/>
    <w:rsid w:val="00956E10"/>
    <w:rsid w:val="009B0426"/>
    <w:rsid w:val="009F70F0"/>
    <w:rsid w:val="00A34012"/>
    <w:rsid w:val="00AE0D37"/>
    <w:rsid w:val="00C01310"/>
    <w:rsid w:val="00D560CD"/>
    <w:rsid w:val="00E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D6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725D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725D65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link w:val="a8"/>
    <w:uiPriority w:val="1"/>
    <w:qFormat/>
    <w:rsid w:val="00725D65"/>
    <w:pPr>
      <w:widowControl w:val="0"/>
      <w:autoSpaceDE w:val="0"/>
      <w:autoSpaceDN w:val="0"/>
      <w:spacing w:before="27" w:after="0" w:line="240" w:lineRule="auto"/>
      <w:ind w:left="481" w:right="837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8">
    <w:name w:val="Название Знак"/>
    <w:basedOn w:val="a0"/>
    <w:link w:val="a7"/>
    <w:uiPriority w:val="1"/>
    <w:rsid w:val="00725D65"/>
    <w:rPr>
      <w:rFonts w:ascii="Times New Roman" w:eastAsia="Times New Roman" w:hAnsi="Times New Roman" w:cs="Times New Roman"/>
      <w:sz w:val="40"/>
      <w:szCs w:val="40"/>
    </w:rPr>
  </w:style>
  <w:style w:type="paragraph" w:styleId="a9">
    <w:name w:val="List Paragraph"/>
    <w:basedOn w:val="a"/>
    <w:uiPriority w:val="34"/>
    <w:qFormat/>
    <w:rsid w:val="00A3401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E0D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D6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725D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725D65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link w:val="a8"/>
    <w:uiPriority w:val="1"/>
    <w:qFormat/>
    <w:rsid w:val="00725D65"/>
    <w:pPr>
      <w:widowControl w:val="0"/>
      <w:autoSpaceDE w:val="0"/>
      <w:autoSpaceDN w:val="0"/>
      <w:spacing w:before="27" w:after="0" w:line="240" w:lineRule="auto"/>
      <w:ind w:left="481" w:right="837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8">
    <w:name w:val="Название Знак"/>
    <w:basedOn w:val="a0"/>
    <w:link w:val="a7"/>
    <w:uiPriority w:val="1"/>
    <w:rsid w:val="00725D65"/>
    <w:rPr>
      <w:rFonts w:ascii="Times New Roman" w:eastAsia="Times New Roman" w:hAnsi="Times New Roman" w:cs="Times New Roman"/>
      <w:sz w:val="40"/>
      <w:szCs w:val="40"/>
    </w:rPr>
  </w:style>
  <w:style w:type="paragraph" w:styleId="a9">
    <w:name w:val="List Paragraph"/>
    <w:basedOn w:val="a"/>
    <w:uiPriority w:val="34"/>
    <w:qFormat/>
    <w:rsid w:val="00A3401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E0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Office</cp:lastModifiedBy>
  <cp:revision>4</cp:revision>
  <dcterms:created xsi:type="dcterms:W3CDTF">2024-03-16T12:01:00Z</dcterms:created>
  <dcterms:modified xsi:type="dcterms:W3CDTF">2024-04-13T11:54:00Z</dcterms:modified>
</cp:coreProperties>
</file>