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5C4" w:rsidRDefault="000D2971" w:rsidP="006145C4">
      <w:pPr>
        <w:pStyle w:val="af4"/>
        <w:ind w:firstLine="0"/>
        <w:jc w:val="center"/>
        <w:rPr>
          <w:b/>
          <w:sz w:val="32"/>
          <w:szCs w:val="32"/>
        </w:rPr>
      </w:pPr>
      <w:r>
        <w:rPr>
          <w:b/>
          <w:sz w:val="32"/>
          <w:szCs w:val="32"/>
        </w:rPr>
        <w:t>Лабораторная работа 1</w:t>
      </w:r>
    </w:p>
    <w:p w:rsidR="006145C4" w:rsidRPr="001D30ED" w:rsidRDefault="006145C4" w:rsidP="006145C4">
      <w:pPr>
        <w:pStyle w:val="af4"/>
        <w:spacing w:before="120" w:after="200"/>
        <w:ind w:firstLine="0"/>
        <w:jc w:val="center"/>
        <w:rPr>
          <w:b/>
          <w:sz w:val="28"/>
          <w:szCs w:val="28"/>
        </w:rPr>
      </w:pPr>
      <w:r w:rsidRPr="001D30ED">
        <w:rPr>
          <w:b/>
          <w:bCs/>
          <w:sz w:val="28"/>
          <w:szCs w:val="28"/>
        </w:rPr>
        <w:t xml:space="preserve">ИССЛЕДОВАНИЕ МИКРОКЛИМАТА </w:t>
      </w:r>
      <w:r w:rsidRPr="001D30ED">
        <w:rPr>
          <w:b/>
          <w:sz w:val="28"/>
          <w:szCs w:val="28"/>
        </w:rPr>
        <w:t>ПРОИЗВОДСТВЕННЫХ ПОМЕЩЕНИЙ</w:t>
      </w:r>
    </w:p>
    <w:p w:rsidR="006145C4" w:rsidRDefault="006145C4" w:rsidP="006145C4">
      <w:pPr>
        <w:pStyle w:val="af4"/>
        <w:rPr>
          <w:sz w:val="28"/>
          <w:szCs w:val="28"/>
        </w:rPr>
      </w:pPr>
      <w:r w:rsidRPr="000B2D5E">
        <w:rPr>
          <w:b/>
          <w:bCs/>
          <w:sz w:val="28"/>
          <w:szCs w:val="28"/>
        </w:rPr>
        <w:t>Цель работы:</w:t>
      </w:r>
      <w:r>
        <w:rPr>
          <w:bCs/>
          <w:sz w:val="28"/>
          <w:szCs w:val="28"/>
        </w:rPr>
        <w:t xml:space="preserve"> </w:t>
      </w:r>
      <w:r w:rsidRPr="00C36E4E">
        <w:rPr>
          <w:bCs/>
          <w:sz w:val="28"/>
          <w:szCs w:val="28"/>
        </w:rPr>
        <w:t>определение параметров микроклимата на рабочем месте и их оценка по нормативным документам.</w:t>
      </w:r>
    </w:p>
    <w:p w:rsidR="006145C4" w:rsidRPr="000B2D5E" w:rsidRDefault="006145C4" w:rsidP="006145C4">
      <w:pPr>
        <w:pStyle w:val="af4"/>
        <w:spacing w:before="240" w:after="120"/>
        <w:ind w:firstLine="0"/>
        <w:jc w:val="center"/>
        <w:rPr>
          <w:b/>
          <w:sz w:val="32"/>
          <w:szCs w:val="32"/>
        </w:rPr>
      </w:pPr>
      <w:r w:rsidRPr="000B2D5E">
        <w:rPr>
          <w:b/>
          <w:bCs/>
          <w:sz w:val="32"/>
          <w:szCs w:val="32"/>
        </w:rPr>
        <w:t>Общие сведения</w:t>
      </w:r>
    </w:p>
    <w:p w:rsidR="006145C4" w:rsidRPr="00C36E4E" w:rsidRDefault="006145C4" w:rsidP="006145C4">
      <w:pPr>
        <w:pStyle w:val="af4"/>
        <w:spacing w:line="252" w:lineRule="auto"/>
        <w:rPr>
          <w:sz w:val="28"/>
          <w:szCs w:val="28"/>
        </w:rPr>
      </w:pPr>
      <w:r w:rsidRPr="00C36E4E">
        <w:rPr>
          <w:sz w:val="28"/>
          <w:szCs w:val="28"/>
        </w:rPr>
        <w:t>Микроклим</w:t>
      </w:r>
      <w:r>
        <w:rPr>
          <w:sz w:val="28"/>
          <w:szCs w:val="28"/>
        </w:rPr>
        <w:t xml:space="preserve">ат производственных помещений – </w:t>
      </w:r>
      <w:r w:rsidRPr="00C36E4E">
        <w:rPr>
          <w:sz w:val="28"/>
          <w:szCs w:val="28"/>
        </w:rPr>
        <w:t xml:space="preserve">климат внутренней среды этих помещений, который определяется действующими на организм человека сочетаниями </w:t>
      </w:r>
      <w:r w:rsidRPr="00C36E4E">
        <w:rPr>
          <w:bCs/>
          <w:sz w:val="28"/>
          <w:szCs w:val="28"/>
        </w:rPr>
        <w:t>температуры, влажности и скорости движения воздуха</w:t>
      </w:r>
      <w:r w:rsidRPr="00C36E4E">
        <w:rPr>
          <w:sz w:val="28"/>
          <w:szCs w:val="28"/>
        </w:rPr>
        <w:t xml:space="preserve">, а также </w:t>
      </w:r>
      <w:r w:rsidRPr="00C36E4E">
        <w:rPr>
          <w:bCs/>
          <w:sz w:val="28"/>
          <w:szCs w:val="28"/>
        </w:rPr>
        <w:t>интенсивности теплового излучения (Вт/м</w:t>
      </w:r>
      <w:proofErr w:type="gramStart"/>
      <w:r w:rsidRPr="00735DDB">
        <w:rPr>
          <w:bCs/>
          <w:sz w:val="32"/>
          <w:szCs w:val="32"/>
          <w:vertAlign w:val="superscript"/>
        </w:rPr>
        <w:t>2</w:t>
      </w:r>
      <w:proofErr w:type="gramEnd"/>
      <w:r w:rsidRPr="00C36E4E">
        <w:rPr>
          <w:bCs/>
          <w:sz w:val="28"/>
          <w:szCs w:val="28"/>
        </w:rPr>
        <w:t>) от нагретых поверхностей</w:t>
      </w:r>
      <w:r w:rsidRPr="00C36E4E">
        <w:rPr>
          <w:sz w:val="28"/>
          <w:szCs w:val="28"/>
        </w:rPr>
        <w:t xml:space="preserve">. </w:t>
      </w:r>
    </w:p>
    <w:p w:rsidR="006145C4" w:rsidRPr="00C36E4E" w:rsidRDefault="006145C4" w:rsidP="006145C4">
      <w:pPr>
        <w:pStyle w:val="af4"/>
        <w:rPr>
          <w:sz w:val="28"/>
          <w:szCs w:val="28"/>
        </w:rPr>
      </w:pPr>
      <w:r>
        <w:rPr>
          <w:sz w:val="28"/>
          <w:szCs w:val="28"/>
        </w:rPr>
        <w:t xml:space="preserve">Влажность воздуха – </w:t>
      </w:r>
      <w:r w:rsidRPr="00C36E4E">
        <w:rPr>
          <w:sz w:val="28"/>
          <w:szCs w:val="28"/>
        </w:rPr>
        <w:t xml:space="preserve">содержание в воздухе водяного пара. </w:t>
      </w:r>
    </w:p>
    <w:p w:rsidR="006145C4" w:rsidRPr="00C36E4E" w:rsidRDefault="006145C4" w:rsidP="006145C4">
      <w:pPr>
        <w:pStyle w:val="af4"/>
        <w:rPr>
          <w:sz w:val="28"/>
          <w:szCs w:val="28"/>
        </w:rPr>
      </w:pPr>
      <w:r w:rsidRPr="00C36E4E">
        <w:rPr>
          <w:sz w:val="28"/>
          <w:szCs w:val="28"/>
        </w:rPr>
        <w:t xml:space="preserve">Абсолютная влажность </w:t>
      </w:r>
      <w:r>
        <w:rPr>
          <w:sz w:val="28"/>
          <w:szCs w:val="28"/>
        </w:rPr>
        <w:t>(</w:t>
      </w:r>
      <w:r w:rsidRPr="009D5461">
        <w:rPr>
          <w:i/>
          <w:sz w:val="28"/>
          <w:szCs w:val="28"/>
        </w:rPr>
        <w:t>W</w:t>
      </w:r>
      <w:r w:rsidRPr="009D5461">
        <w:rPr>
          <w:sz w:val="28"/>
          <w:szCs w:val="28"/>
        </w:rPr>
        <w:t>)</w:t>
      </w:r>
      <w:r>
        <w:rPr>
          <w:sz w:val="28"/>
          <w:szCs w:val="28"/>
        </w:rPr>
        <w:t> –</w:t>
      </w:r>
      <w:r w:rsidRPr="00C36E4E">
        <w:rPr>
          <w:sz w:val="28"/>
          <w:szCs w:val="28"/>
        </w:rPr>
        <w:t xml:space="preserve"> количество водяных паров, находящихся в 1</w:t>
      </w:r>
      <w:r>
        <w:rPr>
          <w:sz w:val="28"/>
          <w:szCs w:val="28"/>
        </w:rPr>
        <w:t> </w:t>
      </w:r>
      <w:r w:rsidRPr="00C36E4E">
        <w:rPr>
          <w:sz w:val="28"/>
          <w:szCs w:val="28"/>
        </w:rPr>
        <w:t>м</w:t>
      </w:r>
      <w:r w:rsidRPr="009D5461">
        <w:rPr>
          <w:sz w:val="32"/>
          <w:szCs w:val="32"/>
          <w:vertAlign w:val="superscript"/>
        </w:rPr>
        <w:t>3</w:t>
      </w:r>
      <w:r w:rsidRPr="00C36E4E">
        <w:rPr>
          <w:sz w:val="28"/>
          <w:szCs w:val="28"/>
        </w:rPr>
        <w:t xml:space="preserve"> воздуха, выраженное в граммах. </w:t>
      </w:r>
    </w:p>
    <w:p w:rsidR="006145C4" w:rsidRPr="00C36E4E" w:rsidRDefault="006145C4" w:rsidP="006145C4">
      <w:pPr>
        <w:pStyle w:val="af4"/>
        <w:rPr>
          <w:sz w:val="28"/>
          <w:szCs w:val="28"/>
        </w:rPr>
      </w:pPr>
      <w:r>
        <w:rPr>
          <w:sz w:val="28"/>
          <w:szCs w:val="28"/>
        </w:rPr>
        <w:t>Максимальная влажность (</w:t>
      </w:r>
      <w:r w:rsidRPr="009D5461">
        <w:rPr>
          <w:i/>
          <w:sz w:val="28"/>
          <w:szCs w:val="28"/>
        </w:rPr>
        <w:t>F</w:t>
      </w:r>
      <w:r>
        <w:rPr>
          <w:sz w:val="28"/>
          <w:szCs w:val="28"/>
        </w:rPr>
        <w:t xml:space="preserve">) – </w:t>
      </w:r>
      <w:r w:rsidRPr="00C36E4E">
        <w:rPr>
          <w:sz w:val="28"/>
          <w:szCs w:val="28"/>
        </w:rPr>
        <w:t>масса водяных паров, которые могут насытить 1</w:t>
      </w:r>
      <w:r>
        <w:rPr>
          <w:sz w:val="28"/>
          <w:szCs w:val="28"/>
        </w:rPr>
        <w:t> </w:t>
      </w:r>
      <w:r w:rsidRPr="00C36E4E">
        <w:rPr>
          <w:sz w:val="28"/>
          <w:szCs w:val="28"/>
        </w:rPr>
        <w:t>м</w:t>
      </w:r>
      <w:r w:rsidRPr="009D5461">
        <w:rPr>
          <w:sz w:val="32"/>
          <w:szCs w:val="32"/>
          <w:vertAlign w:val="superscript"/>
        </w:rPr>
        <w:t>3</w:t>
      </w:r>
      <w:r w:rsidRPr="00C36E4E">
        <w:rPr>
          <w:sz w:val="28"/>
          <w:szCs w:val="28"/>
        </w:rPr>
        <w:t xml:space="preserve"> воздуха при данной температуре. </w:t>
      </w:r>
    </w:p>
    <w:p w:rsidR="006145C4" w:rsidRPr="00C36E4E" w:rsidRDefault="006145C4" w:rsidP="006145C4">
      <w:pPr>
        <w:pStyle w:val="af4"/>
        <w:rPr>
          <w:sz w:val="28"/>
          <w:szCs w:val="28"/>
        </w:rPr>
      </w:pPr>
      <w:r>
        <w:rPr>
          <w:sz w:val="28"/>
          <w:szCs w:val="28"/>
        </w:rPr>
        <w:t>Относительная влажность (</w:t>
      </w:r>
      <w:r w:rsidRPr="000C75B2">
        <w:rPr>
          <w:sz w:val="28"/>
          <w:szCs w:val="28"/>
        </w:rPr>
        <w:t>φ</w:t>
      </w:r>
      <w:r>
        <w:rPr>
          <w:sz w:val="28"/>
          <w:szCs w:val="28"/>
        </w:rPr>
        <w:t xml:space="preserve">) – </w:t>
      </w:r>
      <w:r w:rsidRPr="00C36E4E">
        <w:rPr>
          <w:sz w:val="28"/>
          <w:szCs w:val="28"/>
        </w:rPr>
        <w:t xml:space="preserve">это отношение абсолютной влажности </w:t>
      </w:r>
      <w:proofErr w:type="gramStart"/>
      <w:r w:rsidRPr="00C36E4E">
        <w:rPr>
          <w:sz w:val="28"/>
          <w:szCs w:val="28"/>
        </w:rPr>
        <w:t>к</w:t>
      </w:r>
      <w:proofErr w:type="gramEnd"/>
      <w:r w:rsidRPr="00C36E4E">
        <w:rPr>
          <w:sz w:val="28"/>
          <w:szCs w:val="28"/>
        </w:rPr>
        <w:t xml:space="preserve"> максимальной, выраженное в процентах.</w:t>
      </w:r>
    </w:p>
    <w:p w:rsidR="006145C4" w:rsidRPr="00C36E4E" w:rsidRDefault="006145C4" w:rsidP="006145C4">
      <w:pPr>
        <w:pStyle w:val="af4"/>
        <w:spacing w:line="252" w:lineRule="auto"/>
        <w:rPr>
          <w:b/>
          <w:sz w:val="28"/>
          <w:szCs w:val="28"/>
        </w:rPr>
      </w:pPr>
      <w:r>
        <w:rPr>
          <w:sz w:val="28"/>
          <w:szCs w:val="28"/>
        </w:rPr>
        <w:t xml:space="preserve">Указанные параметры – </w:t>
      </w:r>
      <w:r w:rsidRPr="00C36E4E">
        <w:rPr>
          <w:sz w:val="28"/>
          <w:szCs w:val="28"/>
        </w:rPr>
        <w:t xml:space="preserve">каждый в отдельности и </w:t>
      </w:r>
      <w:r>
        <w:rPr>
          <w:sz w:val="28"/>
          <w:szCs w:val="28"/>
        </w:rPr>
        <w:t>все в совокупности –</w:t>
      </w:r>
      <w:r w:rsidRPr="00C36E4E">
        <w:rPr>
          <w:sz w:val="28"/>
          <w:szCs w:val="28"/>
        </w:rPr>
        <w:t xml:space="preserve"> </w:t>
      </w:r>
      <w:r w:rsidRPr="004D5C85">
        <w:rPr>
          <w:spacing w:val="6"/>
          <w:sz w:val="28"/>
          <w:szCs w:val="28"/>
        </w:rPr>
        <w:t>оказывают значительное влияние на работоспособность человека, его са</w:t>
      </w:r>
      <w:r w:rsidRPr="00C36E4E">
        <w:rPr>
          <w:sz w:val="28"/>
          <w:szCs w:val="28"/>
        </w:rPr>
        <w:t xml:space="preserve">мочувствие и здоровье. При определенных их значениях человек испытывает состояние теплового комфорта, что способствует повышению производительности труда, предупреждению простудных заболеваний. И, </w:t>
      </w:r>
      <w:r w:rsidRPr="004D5C85">
        <w:rPr>
          <w:spacing w:val="-2"/>
          <w:sz w:val="28"/>
          <w:szCs w:val="28"/>
        </w:rPr>
        <w:t>наоборот, неблагоприятные значения микроклиматических показателей могут</w:t>
      </w:r>
      <w:r w:rsidRPr="00C36E4E">
        <w:rPr>
          <w:sz w:val="28"/>
          <w:szCs w:val="28"/>
        </w:rPr>
        <w:t xml:space="preserve"> стать причиной снижения производственных показателей в работе, привести к таким заболеваниям работающих как различные формы простуды, радикулит, хронический бронхит, тонзиллит и др. Мероприятия по доведению микроклиматических показателей до нормативных значений включаются в комплексные планы предприятий по охране труда.</w:t>
      </w:r>
      <w:r>
        <w:rPr>
          <w:sz w:val="28"/>
          <w:szCs w:val="28"/>
        </w:rPr>
        <w:t xml:space="preserve"> </w:t>
      </w:r>
      <w:r w:rsidRPr="00C36E4E">
        <w:rPr>
          <w:sz w:val="28"/>
          <w:szCs w:val="28"/>
        </w:rPr>
        <w:t xml:space="preserve">Для создания </w:t>
      </w:r>
      <w:r w:rsidRPr="004D5C85">
        <w:rPr>
          <w:spacing w:val="-4"/>
          <w:sz w:val="28"/>
          <w:szCs w:val="28"/>
        </w:rPr>
        <w:t>благоприятных условий работы, соответствующих физиологическим по</w:t>
      </w:r>
      <w:r w:rsidRPr="00C36E4E">
        <w:rPr>
          <w:sz w:val="28"/>
          <w:szCs w:val="28"/>
        </w:rPr>
        <w:t xml:space="preserve">требностям человеческого организма, санитарные нормы устанавливают оптимальные и допустимые метеорологические условия в рабочей зоне помещения. Рабочая зона ограничивается высотой 2,2 м над уровнем пола, где находится рабочее место. При этом нормируются: температура, </w:t>
      </w:r>
      <w:r w:rsidRPr="009D5461">
        <w:rPr>
          <w:i/>
          <w:sz w:val="28"/>
          <w:szCs w:val="28"/>
        </w:rPr>
        <w:t>t</w:t>
      </w:r>
      <w:r>
        <w:rPr>
          <w:sz w:val="28"/>
          <w:szCs w:val="28"/>
        </w:rPr>
        <w:t> </w:t>
      </w:r>
      <w:r w:rsidRPr="00C36E4E">
        <w:rPr>
          <w:sz w:val="28"/>
          <w:szCs w:val="28"/>
        </w:rPr>
        <w:sym w:font="Symbol" w:char="F0B0"/>
      </w:r>
      <w:r w:rsidRPr="00C36E4E">
        <w:rPr>
          <w:sz w:val="28"/>
          <w:szCs w:val="28"/>
        </w:rPr>
        <w:t>C, относительная влажность</w:t>
      </w:r>
      <w:r>
        <w:rPr>
          <w:sz w:val="28"/>
          <w:szCs w:val="28"/>
        </w:rPr>
        <w:t>,</w:t>
      </w:r>
      <w:r w:rsidRPr="00C36E4E">
        <w:rPr>
          <w:sz w:val="28"/>
          <w:szCs w:val="28"/>
        </w:rPr>
        <w:t xml:space="preserve"> </w:t>
      </w:r>
      <w:r>
        <w:rPr>
          <w:sz w:val="28"/>
          <w:szCs w:val="28"/>
        </w:rPr>
        <w:t>φ</w:t>
      </w:r>
      <w:r w:rsidRPr="00C36E4E">
        <w:rPr>
          <w:sz w:val="28"/>
          <w:szCs w:val="28"/>
        </w:rPr>
        <w:t xml:space="preserve"> % и скорость движения воздуха</w:t>
      </w:r>
      <w:r>
        <w:rPr>
          <w:sz w:val="28"/>
          <w:szCs w:val="28"/>
        </w:rPr>
        <w:t>,</w:t>
      </w:r>
      <w:r w:rsidRPr="00C36E4E">
        <w:rPr>
          <w:sz w:val="28"/>
          <w:szCs w:val="28"/>
        </w:rPr>
        <w:t xml:space="preserve"> </w:t>
      </w:r>
      <w:r w:rsidRPr="000C75B2">
        <w:rPr>
          <w:i/>
          <w:sz w:val="28"/>
          <w:szCs w:val="28"/>
          <w:lang w:val="en-US"/>
        </w:rPr>
        <w:t>v</w:t>
      </w:r>
      <w:r>
        <w:rPr>
          <w:sz w:val="28"/>
          <w:szCs w:val="28"/>
        </w:rPr>
        <w:t xml:space="preserve"> м/с (СанПиН 2.2.4.548–96)</w:t>
      </w:r>
      <w:r w:rsidRPr="00C36E4E">
        <w:rPr>
          <w:sz w:val="28"/>
          <w:szCs w:val="28"/>
        </w:rPr>
        <w:t>.</w:t>
      </w:r>
    </w:p>
    <w:p w:rsidR="006145C4" w:rsidRPr="00C36E4E" w:rsidRDefault="006145C4" w:rsidP="006145C4">
      <w:pPr>
        <w:pStyle w:val="af4"/>
        <w:rPr>
          <w:sz w:val="28"/>
          <w:szCs w:val="28"/>
        </w:rPr>
      </w:pPr>
      <w:r w:rsidRPr="00C36E4E">
        <w:rPr>
          <w:sz w:val="28"/>
          <w:szCs w:val="28"/>
        </w:rPr>
        <w:t>Нормы учитывают:</w:t>
      </w:r>
    </w:p>
    <w:p w:rsidR="006145C4" w:rsidRPr="00C36E4E" w:rsidRDefault="006145C4" w:rsidP="006145C4">
      <w:pPr>
        <w:pStyle w:val="a0"/>
        <w:spacing w:line="240" w:lineRule="auto"/>
      </w:pPr>
      <w:r w:rsidRPr="00C36E4E">
        <w:t xml:space="preserve">время года </w:t>
      </w:r>
      <w:r>
        <w:t>– холодный и переходный (+10</w:t>
      </w:r>
      <w:proofErr w:type="gramStart"/>
      <w:r>
        <w:t> </w:t>
      </w:r>
      <w:r w:rsidRPr="00C36E4E">
        <w:sym w:font="Symbol" w:char="F0B0"/>
      </w:r>
      <w:r>
        <w:t>С</w:t>
      </w:r>
      <w:proofErr w:type="gramEnd"/>
      <w:r>
        <w:t xml:space="preserve"> и ниже), теплый (+10 </w:t>
      </w:r>
      <w:r w:rsidRPr="00C36E4E">
        <w:sym w:font="Symbol" w:char="F0B0"/>
      </w:r>
      <w:r w:rsidRPr="00C36E4E">
        <w:t>С и выше) периоды;</w:t>
      </w:r>
    </w:p>
    <w:p w:rsidR="006145C4" w:rsidRPr="00C36E4E" w:rsidRDefault="006145C4" w:rsidP="006145C4">
      <w:pPr>
        <w:pStyle w:val="a0"/>
      </w:pPr>
      <w:r w:rsidRPr="00C36E4E">
        <w:t xml:space="preserve">категорию работ </w:t>
      </w:r>
      <w:r>
        <w:t>– </w:t>
      </w:r>
      <w:proofErr w:type="gramStart"/>
      <w:r w:rsidRPr="00C36E4E">
        <w:t>ле</w:t>
      </w:r>
      <w:r>
        <w:t>гкая</w:t>
      </w:r>
      <w:proofErr w:type="gramEnd"/>
      <w:r>
        <w:t>, средней тяжести и тяжелая</w:t>
      </w:r>
      <w:r w:rsidRPr="00C36E4E">
        <w:t>;</w:t>
      </w:r>
    </w:p>
    <w:p w:rsidR="006145C4" w:rsidRDefault="006145C4" w:rsidP="006145C4">
      <w:pPr>
        <w:pStyle w:val="a0"/>
      </w:pPr>
      <w:proofErr w:type="gramStart"/>
      <w:r w:rsidRPr="00C36E4E">
        <w:lastRenderedPageBreak/>
        <w:t xml:space="preserve">характеристику помещения по </w:t>
      </w:r>
      <w:proofErr w:type="spellStart"/>
      <w:r w:rsidRPr="00C36E4E">
        <w:t>теплоизбыткам</w:t>
      </w:r>
      <w:proofErr w:type="spellEnd"/>
      <w:r w:rsidRPr="00C36E4E">
        <w:t xml:space="preserve"> (помещения с незначительными избытками явного теп</w:t>
      </w:r>
      <w:r>
        <w:t xml:space="preserve">ла – </w:t>
      </w:r>
      <w:r w:rsidRPr="00C36E4E">
        <w:t>23 Дж/(м</w:t>
      </w:r>
      <w:r w:rsidRPr="009D5461">
        <w:rPr>
          <w:sz w:val="32"/>
          <w:szCs w:val="32"/>
          <w:vertAlign w:val="superscript"/>
        </w:rPr>
        <w:t>3</w:t>
      </w:r>
      <w:r>
        <w:t xml:space="preserve">·ч) и менее – </w:t>
      </w:r>
      <w:r w:rsidRPr="00C36E4E">
        <w:t>и со значитель</w:t>
      </w:r>
      <w:r>
        <w:t xml:space="preserve">ными избытками – </w:t>
      </w:r>
      <w:r w:rsidRPr="00C36E4E">
        <w:t>более 23 Дж/(м</w:t>
      </w:r>
      <w:r w:rsidRPr="009D5461">
        <w:rPr>
          <w:sz w:val="32"/>
          <w:szCs w:val="32"/>
          <w:vertAlign w:val="superscript"/>
        </w:rPr>
        <w:t>3</w:t>
      </w:r>
      <w:r>
        <w:t>ч).</w:t>
      </w:r>
      <w:proofErr w:type="gramEnd"/>
    </w:p>
    <w:p w:rsidR="006145C4" w:rsidRDefault="006145C4" w:rsidP="006145C4">
      <w:pPr>
        <w:pStyle w:val="af4"/>
        <w:spacing w:line="252" w:lineRule="auto"/>
        <w:rPr>
          <w:sz w:val="28"/>
          <w:szCs w:val="28"/>
        </w:rPr>
      </w:pPr>
      <w:r w:rsidRPr="00C36E4E">
        <w:rPr>
          <w:sz w:val="28"/>
          <w:szCs w:val="28"/>
        </w:rPr>
        <w:t>Классификация работ по категории тяжести определяется по затрачиваемой работник</w:t>
      </w:r>
      <w:r>
        <w:rPr>
          <w:sz w:val="28"/>
          <w:szCs w:val="28"/>
        </w:rPr>
        <w:t>ами энергии и приведена в табл. 5.</w:t>
      </w:r>
      <w:r w:rsidRPr="00C36E4E">
        <w:rPr>
          <w:sz w:val="28"/>
          <w:szCs w:val="28"/>
        </w:rPr>
        <w:t>1.</w:t>
      </w:r>
    </w:p>
    <w:p w:rsidR="006145C4" w:rsidRPr="000C75B2" w:rsidRDefault="006145C4" w:rsidP="006145C4">
      <w:pPr>
        <w:pStyle w:val="af4"/>
        <w:spacing w:line="252" w:lineRule="auto"/>
        <w:ind w:firstLine="0"/>
        <w:jc w:val="right"/>
        <w:rPr>
          <w:i/>
          <w:sz w:val="24"/>
          <w:szCs w:val="24"/>
        </w:rPr>
      </w:pPr>
      <w:r w:rsidRPr="000C75B2">
        <w:rPr>
          <w:i/>
          <w:sz w:val="24"/>
          <w:szCs w:val="24"/>
        </w:rPr>
        <w:t>Таблица 5.1</w:t>
      </w:r>
    </w:p>
    <w:p w:rsidR="006145C4" w:rsidRPr="00C36E4E" w:rsidRDefault="006145C4" w:rsidP="006145C4">
      <w:pPr>
        <w:pStyle w:val="af4"/>
        <w:spacing w:after="120" w:line="252" w:lineRule="auto"/>
        <w:ind w:firstLine="0"/>
        <w:jc w:val="center"/>
        <w:rPr>
          <w:sz w:val="24"/>
          <w:szCs w:val="24"/>
        </w:rPr>
      </w:pPr>
      <w:r w:rsidRPr="00C36E4E">
        <w:rPr>
          <w:sz w:val="24"/>
          <w:szCs w:val="24"/>
        </w:rPr>
        <w:t>Классификация работ по тяжести (СанПиН 2.2.4.548-96)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6073"/>
        <w:gridCol w:w="1808"/>
      </w:tblGrid>
      <w:tr w:rsidR="006145C4" w:rsidRPr="00314467" w:rsidTr="00314467">
        <w:tc>
          <w:tcPr>
            <w:tcW w:w="1690" w:type="dxa"/>
            <w:shd w:val="clear" w:color="auto" w:fill="auto"/>
            <w:vAlign w:val="center"/>
            <w:hideMark/>
          </w:tcPr>
          <w:p w:rsidR="00314467" w:rsidRPr="00314467" w:rsidRDefault="006145C4" w:rsidP="000C7271">
            <w:pPr>
              <w:pStyle w:val="af4"/>
              <w:spacing w:before="40" w:after="40" w:line="252" w:lineRule="auto"/>
              <w:ind w:firstLine="0"/>
              <w:jc w:val="center"/>
              <w:rPr>
                <w:sz w:val="22"/>
                <w:szCs w:val="22"/>
              </w:rPr>
            </w:pPr>
            <w:r w:rsidRPr="00314467">
              <w:rPr>
                <w:sz w:val="22"/>
                <w:szCs w:val="22"/>
              </w:rPr>
              <w:t xml:space="preserve">Категория </w:t>
            </w:r>
          </w:p>
          <w:p w:rsidR="006145C4" w:rsidRPr="00314467" w:rsidRDefault="006145C4" w:rsidP="000C7271">
            <w:pPr>
              <w:pStyle w:val="af4"/>
              <w:spacing w:before="40" w:after="40" w:line="252" w:lineRule="auto"/>
              <w:ind w:firstLine="0"/>
              <w:jc w:val="center"/>
              <w:rPr>
                <w:sz w:val="22"/>
                <w:szCs w:val="22"/>
              </w:rPr>
            </w:pPr>
            <w:r w:rsidRPr="00314467">
              <w:rPr>
                <w:sz w:val="22"/>
                <w:szCs w:val="22"/>
              </w:rPr>
              <w:t>работ</w:t>
            </w:r>
          </w:p>
        </w:tc>
        <w:tc>
          <w:tcPr>
            <w:tcW w:w="6073" w:type="dxa"/>
            <w:shd w:val="clear" w:color="auto" w:fill="auto"/>
            <w:vAlign w:val="center"/>
            <w:hideMark/>
          </w:tcPr>
          <w:p w:rsidR="006145C4" w:rsidRPr="00314467" w:rsidRDefault="006145C4" w:rsidP="000C7271">
            <w:pPr>
              <w:pStyle w:val="af4"/>
              <w:spacing w:before="40" w:after="40" w:line="252" w:lineRule="auto"/>
              <w:ind w:firstLine="0"/>
              <w:jc w:val="center"/>
              <w:rPr>
                <w:sz w:val="22"/>
                <w:szCs w:val="22"/>
              </w:rPr>
            </w:pPr>
            <w:r w:rsidRPr="00314467">
              <w:rPr>
                <w:sz w:val="22"/>
                <w:szCs w:val="22"/>
              </w:rPr>
              <w:t>Характеристика работ</w:t>
            </w:r>
          </w:p>
        </w:tc>
        <w:tc>
          <w:tcPr>
            <w:tcW w:w="1808" w:type="dxa"/>
            <w:shd w:val="clear" w:color="auto" w:fill="auto"/>
            <w:vAlign w:val="center"/>
            <w:hideMark/>
          </w:tcPr>
          <w:p w:rsidR="00314467" w:rsidRPr="00314467" w:rsidRDefault="006145C4" w:rsidP="000C7271">
            <w:pPr>
              <w:pStyle w:val="af4"/>
              <w:spacing w:before="40" w:after="40" w:line="252" w:lineRule="auto"/>
              <w:ind w:firstLine="0"/>
              <w:jc w:val="center"/>
              <w:rPr>
                <w:sz w:val="22"/>
                <w:szCs w:val="22"/>
              </w:rPr>
            </w:pPr>
            <w:r w:rsidRPr="00314467">
              <w:rPr>
                <w:sz w:val="22"/>
                <w:szCs w:val="22"/>
              </w:rPr>
              <w:t xml:space="preserve">Физические </w:t>
            </w:r>
            <w:r w:rsidRPr="00314467">
              <w:rPr>
                <w:sz w:val="22"/>
                <w:szCs w:val="22"/>
              </w:rPr>
              <w:br/>
            </w:r>
            <w:proofErr w:type="spellStart"/>
            <w:r w:rsidRPr="00314467">
              <w:rPr>
                <w:sz w:val="22"/>
                <w:szCs w:val="22"/>
              </w:rPr>
              <w:t>энергозатраты</w:t>
            </w:r>
            <w:proofErr w:type="spellEnd"/>
            <w:r w:rsidRPr="00314467">
              <w:rPr>
                <w:sz w:val="22"/>
                <w:szCs w:val="22"/>
              </w:rPr>
              <w:t>,</w:t>
            </w:r>
          </w:p>
          <w:p w:rsidR="006145C4" w:rsidRPr="00314467" w:rsidRDefault="006145C4" w:rsidP="000C7271">
            <w:pPr>
              <w:pStyle w:val="af4"/>
              <w:spacing w:before="40" w:after="40" w:line="252" w:lineRule="auto"/>
              <w:ind w:firstLine="0"/>
              <w:jc w:val="center"/>
              <w:rPr>
                <w:sz w:val="22"/>
                <w:szCs w:val="22"/>
              </w:rPr>
            </w:pPr>
            <w:r w:rsidRPr="00314467">
              <w:rPr>
                <w:sz w:val="22"/>
                <w:szCs w:val="22"/>
              </w:rPr>
              <w:t xml:space="preserve"> Вт</w:t>
            </w:r>
          </w:p>
        </w:tc>
      </w:tr>
      <w:tr w:rsidR="007B0850" w:rsidRPr="00314467" w:rsidTr="00314467">
        <w:tc>
          <w:tcPr>
            <w:tcW w:w="1690" w:type="dxa"/>
            <w:shd w:val="clear" w:color="auto" w:fill="auto"/>
            <w:vAlign w:val="center"/>
          </w:tcPr>
          <w:p w:rsidR="007B0850" w:rsidRPr="00314467" w:rsidRDefault="007B0850" w:rsidP="000C7271">
            <w:pPr>
              <w:pStyle w:val="af4"/>
              <w:spacing w:before="20" w:after="20" w:line="252" w:lineRule="auto"/>
              <w:ind w:firstLine="0"/>
              <w:jc w:val="left"/>
              <w:rPr>
                <w:sz w:val="22"/>
                <w:szCs w:val="22"/>
              </w:rPr>
            </w:pPr>
            <w:r w:rsidRPr="00314467">
              <w:rPr>
                <w:sz w:val="22"/>
                <w:szCs w:val="22"/>
              </w:rPr>
              <w:t xml:space="preserve">Легкая </w:t>
            </w:r>
            <w:r w:rsidRPr="00314467">
              <w:rPr>
                <w:sz w:val="22"/>
                <w:szCs w:val="22"/>
              </w:rPr>
              <w:br/>
              <w:t>(категория 1а)</w:t>
            </w:r>
          </w:p>
        </w:tc>
        <w:tc>
          <w:tcPr>
            <w:tcW w:w="6073" w:type="dxa"/>
            <w:shd w:val="clear" w:color="auto" w:fill="auto"/>
          </w:tcPr>
          <w:p w:rsidR="007B0850" w:rsidRPr="00314467" w:rsidRDefault="00314467" w:rsidP="00314467">
            <w:pPr>
              <w:pStyle w:val="ConsNormal"/>
              <w:widowControl/>
              <w:ind w:firstLine="540"/>
              <w:jc w:val="both"/>
              <w:rPr>
                <w:rFonts w:ascii="Times New Roman" w:hAnsi="Times New Roman"/>
                <w:sz w:val="22"/>
                <w:szCs w:val="22"/>
              </w:rPr>
            </w:pPr>
            <w:r w:rsidRPr="00314467">
              <w:rPr>
                <w:rFonts w:ascii="Times New Roman" w:hAnsi="Times New Roman"/>
                <w:sz w:val="22"/>
                <w:szCs w:val="22"/>
              </w:rPr>
              <w:t xml:space="preserve">К категории </w:t>
            </w:r>
            <w:proofErr w:type="spellStart"/>
            <w:proofErr w:type="gramStart"/>
            <w:r w:rsidRPr="00314467">
              <w:rPr>
                <w:rFonts w:ascii="Times New Roman" w:hAnsi="Times New Roman"/>
                <w:sz w:val="22"/>
                <w:szCs w:val="22"/>
              </w:rPr>
              <w:t>I</w:t>
            </w:r>
            <w:proofErr w:type="gramEnd"/>
            <w:r w:rsidRPr="00314467">
              <w:rPr>
                <w:rFonts w:ascii="Times New Roman" w:hAnsi="Times New Roman"/>
                <w:sz w:val="22"/>
                <w:szCs w:val="22"/>
              </w:rPr>
              <w:t>а</w:t>
            </w:r>
            <w:proofErr w:type="spellEnd"/>
            <w:r w:rsidRPr="00314467">
              <w:rPr>
                <w:rFonts w:ascii="Times New Roman" w:hAnsi="Times New Roman"/>
                <w:sz w:val="22"/>
                <w:szCs w:val="22"/>
              </w:rPr>
              <w:t xml:space="preserve"> относятся работы с интенсивностью </w:t>
            </w:r>
            <w:proofErr w:type="spellStart"/>
            <w:r w:rsidRPr="00314467">
              <w:rPr>
                <w:rFonts w:ascii="Times New Roman" w:hAnsi="Times New Roman"/>
                <w:sz w:val="22"/>
                <w:szCs w:val="22"/>
              </w:rPr>
              <w:t>энерготрат</w:t>
            </w:r>
            <w:proofErr w:type="spellEnd"/>
            <w:r w:rsidRPr="00314467">
              <w:rPr>
                <w:rFonts w:ascii="Times New Roman" w:hAnsi="Times New Roman"/>
                <w:sz w:val="22"/>
                <w:szCs w:val="22"/>
              </w:rPr>
              <w:t xml:space="preserve"> до 120 ккал/ч (до 139 Вт), производимые сидя и сопровождающиеся незначительным физическим напряжением (ряд профессий на предприятиях точного </w:t>
            </w:r>
            <w:proofErr w:type="spellStart"/>
            <w:r w:rsidRPr="00314467">
              <w:rPr>
                <w:rFonts w:ascii="Times New Roman" w:hAnsi="Times New Roman"/>
                <w:sz w:val="22"/>
                <w:szCs w:val="22"/>
              </w:rPr>
              <w:t>приборо</w:t>
            </w:r>
            <w:proofErr w:type="spellEnd"/>
            <w:r w:rsidRPr="00314467">
              <w:rPr>
                <w:rFonts w:ascii="Times New Roman" w:hAnsi="Times New Roman"/>
                <w:sz w:val="22"/>
                <w:szCs w:val="22"/>
              </w:rPr>
              <w:t>- и машиностроения, на часовом, швейном производствах, в сфере управления и т.п.).</w:t>
            </w:r>
          </w:p>
        </w:tc>
        <w:tc>
          <w:tcPr>
            <w:tcW w:w="1808" w:type="dxa"/>
            <w:shd w:val="clear" w:color="auto" w:fill="auto"/>
            <w:vAlign w:val="center"/>
          </w:tcPr>
          <w:p w:rsidR="007B0850" w:rsidRPr="00314467" w:rsidRDefault="007B0850" w:rsidP="000C7271">
            <w:pPr>
              <w:pStyle w:val="af4"/>
              <w:spacing w:before="20" w:after="20" w:line="252" w:lineRule="auto"/>
              <w:ind w:firstLine="0"/>
              <w:jc w:val="center"/>
              <w:rPr>
                <w:sz w:val="22"/>
                <w:szCs w:val="22"/>
              </w:rPr>
            </w:pPr>
            <w:r w:rsidRPr="00314467">
              <w:rPr>
                <w:sz w:val="22"/>
                <w:szCs w:val="22"/>
              </w:rPr>
              <w:t>До 139</w:t>
            </w:r>
          </w:p>
        </w:tc>
      </w:tr>
      <w:tr w:rsidR="006145C4" w:rsidRPr="00314467" w:rsidTr="00314467">
        <w:tc>
          <w:tcPr>
            <w:tcW w:w="1690" w:type="dxa"/>
            <w:shd w:val="clear" w:color="auto" w:fill="auto"/>
            <w:vAlign w:val="center"/>
            <w:hideMark/>
          </w:tcPr>
          <w:p w:rsidR="006145C4" w:rsidRPr="00314467" w:rsidRDefault="006145C4" w:rsidP="000C7271">
            <w:pPr>
              <w:pStyle w:val="af4"/>
              <w:spacing w:before="20" w:after="20" w:line="252" w:lineRule="auto"/>
              <w:ind w:firstLine="0"/>
              <w:jc w:val="left"/>
              <w:rPr>
                <w:sz w:val="22"/>
                <w:szCs w:val="22"/>
              </w:rPr>
            </w:pPr>
            <w:r w:rsidRPr="00314467">
              <w:rPr>
                <w:sz w:val="22"/>
                <w:szCs w:val="22"/>
              </w:rPr>
              <w:t xml:space="preserve">Легкая </w:t>
            </w:r>
            <w:r w:rsidRPr="00314467">
              <w:rPr>
                <w:sz w:val="22"/>
                <w:szCs w:val="22"/>
              </w:rPr>
              <w:br/>
              <w:t>(категория 1б)</w:t>
            </w:r>
          </w:p>
        </w:tc>
        <w:tc>
          <w:tcPr>
            <w:tcW w:w="6073" w:type="dxa"/>
            <w:shd w:val="clear" w:color="auto" w:fill="auto"/>
            <w:hideMark/>
          </w:tcPr>
          <w:p w:rsidR="006145C4" w:rsidRPr="00314467" w:rsidRDefault="00314467" w:rsidP="00314467">
            <w:pPr>
              <w:pStyle w:val="ConsNormal"/>
              <w:widowControl/>
              <w:ind w:firstLine="540"/>
              <w:jc w:val="both"/>
              <w:rPr>
                <w:rFonts w:ascii="Times New Roman" w:hAnsi="Times New Roman"/>
                <w:sz w:val="22"/>
                <w:szCs w:val="22"/>
              </w:rPr>
            </w:pPr>
            <w:r w:rsidRPr="00314467">
              <w:rPr>
                <w:rFonts w:ascii="Times New Roman" w:hAnsi="Times New Roman"/>
                <w:sz w:val="22"/>
                <w:szCs w:val="22"/>
              </w:rPr>
              <w:t xml:space="preserve">К категории </w:t>
            </w:r>
            <w:proofErr w:type="spellStart"/>
            <w:proofErr w:type="gramStart"/>
            <w:r w:rsidRPr="00314467">
              <w:rPr>
                <w:rFonts w:ascii="Times New Roman" w:hAnsi="Times New Roman"/>
                <w:sz w:val="22"/>
                <w:szCs w:val="22"/>
              </w:rPr>
              <w:t>I</w:t>
            </w:r>
            <w:proofErr w:type="gramEnd"/>
            <w:r w:rsidRPr="00314467">
              <w:rPr>
                <w:rFonts w:ascii="Times New Roman" w:hAnsi="Times New Roman"/>
                <w:sz w:val="22"/>
                <w:szCs w:val="22"/>
              </w:rPr>
              <w:t>б</w:t>
            </w:r>
            <w:proofErr w:type="spellEnd"/>
            <w:r w:rsidRPr="00314467">
              <w:rPr>
                <w:rFonts w:ascii="Times New Roman" w:hAnsi="Times New Roman"/>
                <w:sz w:val="22"/>
                <w:szCs w:val="22"/>
              </w:rPr>
              <w:t xml:space="preserve"> относятся работы с интенсивностью </w:t>
            </w:r>
            <w:proofErr w:type="spellStart"/>
            <w:r w:rsidRPr="00314467">
              <w:rPr>
                <w:rFonts w:ascii="Times New Roman" w:hAnsi="Times New Roman"/>
                <w:sz w:val="22"/>
                <w:szCs w:val="22"/>
              </w:rPr>
              <w:t>энерготрат</w:t>
            </w:r>
            <w:proofErr w:type="spellEnd"/>
            <w:r w:rsidRPr="00314467">
              <w:rPr>
                <w:rFonts w:ascii="Times New Roman" w:hAnsi="Times New Roman"/>
                <w:sz w:val="22"/>
                <w:szCs w:val="22"/>
              </w:rPr>
              <w:t xml:space="preserve"> 121 - 150 ккал/ч (140 - 174 Вт), производимые сидя, стоя или связанные с ходьбой и сопровождающиеся некоторым физическим напряжением (ряд профессий в полиграфической промышленности, на предприятиях связи, контролеры, мастера в различных видах производства и т.п.).</w:t>
            </w:r>
          </w:p>
        </w:tc>
        <w:tc>
          <w:tcPr>
            <w:tcW w:w="1808" w:type="dxa"/>
            <w:shd w:val="clear" w:color="auto" w:fill="auto"/>
            <w:vAlign w:val="center"/>
            <w:hideMark/>
          </w:tcPr>
          <w:p w:rsidR="006145C4" w:rsidRPr="00314467" w:rsidRDefault="007B0850" w:rsidP="000C7271">
            <w:pPr>
              <w:pStyle w:val="af4"/>
              <w:spacing w:before="20" w:after="20" w:line="252" w:lineRule="auto"/>
              <w:ind w:firstLine="0"/>
              <w:jc w:val="center"/>
              <w:rPr>
                <w:sz w:val="22"/>
                <w:szCs w:val="22"/>
              </w:rPr>
            </w:pPr>
            <w:r w:rsidRPr="00314467">
              <w:rPr>
                <w:sz w:val="22"/>
                <w:szCs w:val="22"/>
              </w:rPr>
              <w:t xml:space="preserve">140 - </w:t>
            </w:r>
            <w:r w:rsidR="006145C4" w:rsidRPr="00314467">
              <w:rPr>
                <w:sz w:val="22"/>
                <w:szCs w:val="22"/>
              </w:rPr>
              <w:t>174</w:t>
            </w:r>
          </w:p>
        </w:tc>
      </w:tr>
      <w:tr w:rsidR="006145C4" w:rsidRPr="00314467" w:rsidTr="00314467">
        <w:tc>
          <w:tcPr>
            <w:tcW w:w="1690" w:type="dxa"/>
            <w:shd w:val="clear" w:color="auto" w:fill="auto"/>
            <w:vAlign w:val="center"/>
          </w:tcPr>
          <w:p w:rsidR="006145C4" w:rsidRPr="00314467" w:rsidRDefault="006145C4" w:rsidP="000C7271">
            <w:pPr>
              <w:pStyle w:val="af4"/>
              <w:spacing w:before="20" w:after="20" w:line="252" w:lineRule="auto"/>
              <w:ind w:firstLine="0"/>
              <w:jc w:val="left"/>
              <w:rPr>
                <w:sz w:val="22"/>
                <w:szCs w:val="22"/>
              </w:rPr>
            </w:pPr>
            <w:r w:rsidRPr="00314467">
              <w:rPr>
                <w:sz w:val="22"/>
                <w:szCs w:val="22"/>
              </w:rPr>
              <w:t xml:space="preserve">Средней тяжести </w:t>
            </w:r>
            <w:r w:rsidRPr="00314467">
              <w:rPr>
                <w:sz w:val="22"/>
                <w:szCs w:val="22"/>
              </w:rPr>
              <w:br/>
              <w:t>(категория 2а)</w:t>
            </w:r>
          </w:p>
        </w:tc>
        <w:tc>
          <w:tcPr>
            <w:tcW w:w="6073" w:type="dxa"/>
            <w:shd w:val="clear" w:color="auto" w:fill="auto"/>
          </w:tcPr>
          <w:p w:rsidR="006145C4" w:rsidRPr="00314467" w:rsidRDefault="00314467" w:rsidP="00314467">
            <w:pPr>
              <w:pStyle w:val="ConsNormal"/>
              <w:widowControl/>
              <w:ind w:firstLine="540"/>
              <w:jc w:val="both"/>
              <w:rPr>
                <w:rFonts w:ascii="Times New Roman" w:hAnsi="Times New Roman"/>
                <w:sz w:val="22"/>
                <w:szCs w:val="22"/>
              </w:rPr>
            </w:pPr>
            <w:r w:rsidRPr="00314467">
              <w:rPr>
                <w:rFonts w:ascii="Times New Roman" w:hAnsi="Times New Roman"/>
                <w:sz w:val="22"/>
                <w:szCs w:val="22"/>
              </w:rPr>
              <w:t xml:space="preserve">К категории </w:t>
            </w:r>
            <w:proofErr w:type="spellStart"/>
            <w:r w:rsidRPr="00314467">
              <w:rPr>
                <w:rFonts w:ascii="Times New Roman" w:hAnsi="Times New Roman"/>
                <w:sz w:val="22"/>
                <w:szCs w:val="22"/>
              </w:rPr>
              <w:t>II</w:t>
            </w:r>
            <w:proofErr w:type="gramStart"/>
            <w:r w:rsidRPr="00314467">
              <w:rPr>
                <w:rFonts w:ascii="Times New Roman" w:hAnsi="Times New Roman"/>
                <w:sz w:val="22"/>
                <w:szCs w:val="22"/>
              </w:rPr>
              <w:t>а</w:t>
            </w:r>
            <w:proofErr w:type="spellEnd"/>
            <w:proofErr w:type="gramEnd"/>
            <w:r w:rsidRPr="00314467">
              <w:rPr>
                <w:rFonts w:ascii="Times New Roman" w:hAnsi="Times New Roman"/>
                <w:sz w:val="22"/>
                <w:szCs w:val="22"/>
              </w:rPr>
              <w:t xml:space="preserve"> относятся работы с интенсивностью </w:t>
            </w:r>
            <w:proofErr w:type="spellStart"/>
            <w:r w:rsidRPr="00314467">
              <w:rPr>
                <w:rFonts w:ascii="Times New Roman" w:hAnsi="Times New Roman"/>
                <w:sz w:val="22"/>
                <w:szCs w:val="22"/>
              </w:rPr>
              <w:t>энерготрат</w:t>
            </w:r>
            <w:proofErr w:type="spellEnd"/>
            <w:r w:rsidRPr="00314467">
              <w:rPr>
                <w:rFonts w:ascii="Times New Roman" w:hAnsi="Times New Roman"/>
                <w:sz w:val="22"/>
                <w:szCs w:val="22"/>
              </w:rPr>
              <w:t xml:space="preserve"> 151 - 200 ккал/ч (175 - 232 Вт), связанные с постоянной ходьбой, перемещением мелких (до </w:t>
            </w:r>
            <w:smartTag w:uri="urn:schemas-microsoft-com:office:smarttags" w:element="metricconverter">
              <w:smartTagPr>
                <w:attr w:name="ProductID" w:val="1 кг"/>
              </w:smartTagPr>
              <w:r w:rsidRPr="00314467">
                <w:rPr>
                  <w:rFonts w:ascii="Times New Roman" w:hAnsi="Times New Roman"/>
                  <w:sz w:val="22"/>
                  <w:szCs w:val="22"/>
                </w:rPr>
                <w:t>1 кг</w:t>
              </w:r>
            </w:smartTag>
            <w:r w:rsidRPr="00314467">
              <w:rPr>
                <w:rFonts w:ascii="Times New Roman" w:hAnsi="Times New Roman"/>
                <w:sz w:val="22"/>
                <w:szCs w:val="22"/>
              </w:rPr>
              <w:t>) изделий или предметов в положении стоя или сидя и требующие определенного физического напряжения (ряд профессий в механосборочных цехах машиностроительных предприятий, в прядильно-ткацком производстве и т.п.).</w:t>
            </w:r>
          </w:p>
        </w:tc>
        <w:tc>
          <w:tcPr>
            <w:tcW w:w="1808" w:type="dxa"/>
            <w:shd w:val="clear" w:color="auto" w:fill="auto"/>
            <w:vAlign w:val="center"/>
          </w:tcPr>
          <w:p w:rsidR="006145C4" w:rsidRPr="00314467" w:rsidRDefault="006145C4" w:rsidP="000C7271">
            <w:pPr>
              <w:pStyle w:val="af4"/>
              <w:spacing w:before="20" w:after="20" w:line="252" w:lineRule="auto"/>
              <w:ind w:firstLine="0"/>
              <w:jc w:val="center"/>
              <w:rPr>
                <w:sz w:val="22"/>
                <w:szCs w:val="22"/>
              </w:rPr>
            </w:pPr>
            <w:r w:rsidRPr="00314467">
              <w:rPr>
                <w:sz w:val="22"/>
                <w:szCs w:val="22"/>
              </w:rPr>
              <w:t>175–232</w:t>
            </w:r>
          </w:p>
        </w:tc>
      </w:tr>
      <w:tr w:rsidR="006145C4" w:rsidRPr="00314467" w:rsidTr="00314467">
        <w:tc>
          <w:tcPr>
            <w:tcW w:w="1690" w:type="dxa"/>
            <w:shd w:val="clear" w:color="auto" w:fill="auto"/>
            <w:vAlign w:val="center"/>
          </w:tcPr>
          <w:p w:rsidR="006145C4" w:rsidRPr="00314467" w:rsidRDefault="006145C4" w:rsidP="000C7271">
            <w:pPr>
              <w:pStyle w:val="af4"/>
              <w:spacing w:before="20" w:after="20" w:line="252" w:lineRule="auto"/>
              <w:ind w:firstLine="0"/>
              <w:jc w:val="left"/>
              <w:rPr>
                <w:sz w:val="22"/>
                <w:szCs w:val="22"/>
              </w:rPr>
            </w:pPr>
            <w:r w:rsidRPr="00314467">
              <w:rPr>
                <w:sz w:val="22"/>
                <w:szCs w:val="22"/>
              </w:rPr>
              <w:t xml:space="preserve">Средней тяжести </w:t>
            </w:r>
            <w:r w:rsidRPr="00314467">
              <w:rPr>
                <w:sz w:val="22"/>
                <w:szCs w:val="22"/>
              </w:rPr>
              <w:br/>
              <w:t>(категория 2б)</w:t>
            </w:r>
          </w:p>
        </w:tc>
        <w:tc>
          <w:tcPr>
            <w:tcW w:w="6073" w:type="dxa"/>
            <w:shd w:val="clear" w:color="auto" w:fill="auto"/>
          </w:tcPr>
          <w:p w:rsidR="006145C4" w:rsidRPr="00314467" w:rsidRDefault="00314467" w:rsidP="00314467">
            <w:pPr>
              <w:pStyle w:val="ConsNormal"/>
              <w:widowControl/>
              <w:ind w:firstLine="540"/>
              <w:jc w:val="both"/>
              <w:rPr>
                <w:rFonts w:ascii="Times New Roman" w:hAnsi="Times New Roman"/>
                <w:sz w:val="22"/>
                <w:szCs w:val="22"/>
              </w:rPr>
            </w:pPr>
            <w:r w:rsidRPr="00314467">
              <w:rPr>
                <w:rFonts w:ascii="Times New Roman" w:hAnsi="Times New Roman"/>
                <w:sz w:val="22"/>
                <w:szCs w:val="22"/>
              </w:rPr>
              <w:t xml:space="preserve">К категории </w:t>
            </w:r>
            <w:proofErr w:type="spellStart"/>
            <w:r w:rsidRPr="00314467">
              <w:rPr>
                <w:rFonts w:ascii="Times New Roman" w:hAnsi="Times New Roman"/>
                <w:sz w:val="22"/>
                <w:szCs w:val="22"/>
              </w:rPr>
              <w:t>II</w:t>
            </w:r>
            <w:proofErr w:type="gramStart"/>
            <w:r w:rsidRPr="00314467">
              <w:rPr>
                <w:rFonts w:ascii="Times New Roman" w:hAnsi="Times New Roman"/>
                <w:sz w:val="22"/>
                <w:szCs w:val="22"/>
              </w:rPr>
              <w:t>б</w:t>
            </w:r>
            <w:proofErr w:type="spellEnd"/>
            <w:proofErr w:type="gramEnd"/>
            <w:r w:rsidRPr="00314467">
              <w:rPr>
                <w:rFonts w:ascii="Times New Roman" w:hAnsi="Times New Roman"/>
                <w:sz w:val="22"/>
                <w:szCs w:val="22"/>
              </w:rPr>
              <w:t xml:space="preserve"> относятся работы с интенсивностью </w:t>
            </w:r>
            <w:proofErr w:type="spellStart"/>
            <w:r w:rsidRPr="00314467">
              <w:rPr>
                <w:rFonts w:ascii="Times New Roman" w:hAnsi="Times New Roman"/>
                <w:sz w:val="22"/>
                <w:szCs w:val="22"/>
              </w:rPr>
              <w:t>энерготрат</w:t>
            </w:r>
            <w:proofErr w:type="spellEnd"/>
            <w:r w:rsidRPr="00314467">
              <w:rPr>
                <w:rFonts w:ascii="Times New Roman" w:hAnsi="Times New Roman"/>
                <w:sz w:val="22"/>
                <w:szCs w:val="22"/>
              </w:rPr>
              <w:t xml:space="preserve"> 201 - 250 ккал/ч (233 - 290 Вт), связанные с ходьбой, перемещением и переноской тяжестей до </w:t>
            </w:r>
            <w:smartTag w:uri="urn:schemas-microsoft-com:office:smarttags" w:element="metricconverter">
              <w:smartTagPr>
                <w:attr w:name="ProductID" w:val="10 кг"/>
              </w:smartTagPr>
              <w:r w:rsidRPr="00314467">
                <w:rPr>
                  <w:rFonts w:ascii="Times New Roman" w:hAnsi="Times New Roman"/>
                  <w:sz w:val="22"/>
                  <w:szCs w:val="22"/>
                </w:rPr>
                <w:t>10 кг</w:t>
              </w:r>
            </w:smartTag>
            <w:r w:rsidRPr="00314467">
              <w:rPr>
                <w:rFonts w:ascii="Times New Roman" w:hAnsi="Times New Roman"/>
                <w:sz w:val="22"/>
                <w:szCs w:val="22"/>
              </w:rPr>
              <w:t xml:space="preserve"> и сопровождающиеся умеренным физическим напряжением (ряд профессий в механизированных литейных, прокатных, кузнечных, термических, сварочных цехах машиностроительных и металлургических предприятий и т.п.).</w:t>
            </w:r>
          </w:p>
        </w:tc>
        <w:tc>
          <w:tcPr>
            <w:tcW w:w="1808" w:type="dxa"/>
            <w:shd w:val="clear" w:color="auto" w:fill="auto"/>
            <w:vAlign w:val="center"/>
          </w:tcPr>
          <w:p w:rsidR="006145C4" w:rsidRPr="00314467" w:rsidRDefault="006145C4" w:rsidP="000C7271">
            <w:pPr>
              <w:pStyle w:val="af4"/>
              <w:spacing w:before="20" w:after="20" w:line="252" w:lineRule="auto"/>
              <w:ind w:firstLine="0"/>
              <w:jc w:val="center"/>
              <w:rPr>
                <w:sz w:val="22"/>
                <w:szCs w:val="22"/>
              </w:rPr>
            </w:pPr>
            <w:r w:rsidRPr="00314467">
              <w:rPr>
                <w:sz w:val="22"/>
                <w:szCs w:val="22"/>
              </w:rPr>
              <w:t>233–290</w:t>
            </w:r>
          </w:p>
        </w:tc>
      </w:tr>
      <w:tr w:rsidR="006145C4" w:rsidRPr="00314467" w:rsidTr="00314467">
        <w:tc>
          <w:tcPr>
            <w:tcW w:w="1690" w:type="dxa"/>
            <w:shd w:val="clear" w:color="auto" w:fill="auto"/>
            <w:vAlign w:val="center"/>
          </w:tcPr>
          <w:p w:rsidR="006145C4" w:rsidRPr="00314467" w:rsidRDefault="006145C4" w:rsidP="000C7271">
            <w:pPr>
              <w:pStyle w:val="af4"/>
              <w:spacing w:before="20" w:after="20" w:line="252" w:lineRule="auto"/>
              <w:ind w:firstLine="0"/>
              <w:jc w:val="left"/>
              <w:rPr>
                <w:sz w:val="22"/>
                <w:szCs w:val="22"/>
              </w:rPr>
            </w:pPr>
            <w:r w:rsidRPr="00314467">
              <w:rPr>
                <w:sz w:val="22"/>
                <w:szCs w:val="22"/>
              </w:rPr>
              <w:t xml:space="preserve">Тяжелая </w:t>
            </w:r>
            <w:r w:rsidRPr="00314467">
              <w:rPr>
                <w:sz w:val="22"/>
                <w:szCs w:val="22"/>
              </w:rPr>
              <w:br/>
              <w:t>(категория 3)</w:t>
            </w:r>
          </w:p>
        </w:tc>
        <w:tc>
          <w:tcPr>
            <w:tcW w:w="6073" w:type="dxa"/>
            <w:shd w:val="clear" w:color="auto" w:fill="auto"/>
          </w:tcPr>
          <w:p w:rsidR="006145C4" w:rsidRPr="00314467" w:rsidRDefault="00314467" w:rsidP="00314467">
            <w:pPr>
              <w:pStyle w:val="ConsNormal"/>
              <w:widowControl/>
              <w:ind w:firstLine="540"/>
              <w:jc w:val="both"/>
              <w:rPr>
                <w:rFonts w:ascii="Times New Roman" w:hAnsi="Times New Roman"/>
                <w:sz w:val="22"/>
                <w:szCs w:val="22"/>
              </w:rPr>
            </w:pPr>
            <w:proofErr w:type="gramStart"/>
            <w:r w:rsidRPr="00314467">
              <w:rPr>
                <w:rFonts w:ascii="Times New Roman" w:hAnsi="Times New Roman"/>
                <w:sz w:val="22"/>
                <w:szCs w:val="22"/>
              </w:rPr>
              <w:t xml:space="preserve">К категории III относятся работы с интенсивностью </w:t>
            </w:r>
            <w:proofErr w:type="spellStart"/>
            <w:r w:rsidRPr="00314467">
              <w:rPr>
                <w:rFonts w:ascii="Times New Roman" w:hAnsi="Times New Roman"/>
                <w:sz w:val="22"/>
                <w:szCs w:val="22"/>
              </w:rPr>
              <w:t>энерготрат</w:t>
            </w:r>
            <w:proofErr w:type="spellEnd"/>
            <w:r w:rsidRPr="00314467">
              <w:rPr>
                <w:rFonts w:ascii="Times New Roman" w:hAnsi="Times New Roman"/>
                <w:sz w:val="22"/>
                <w:szCs w:val="22"/>
              </w:rPr>
              <w:t xml:space="preserve"> более 250 ккал/ч (более 290 Вт), связанные с постоянными передвижениями, перемещением и переноской значительных (свыше </w:t>
            </w:r>
            <w:smartTag w:uri="urn:schemas-microsoft-com:office:smarttags" w:element="metricconverter">
              <w:smartTagPr>
                <w:attr w:name="ProductID" w:val="10 кг"/>
              </w:smartTagPr>
              <w:r w:rsidRPr="00314467">
                <w:rPr>
                  <w:rFonts w:ascii="Times New Roman" w:hAnsi="Times New Roman"/>
                  <w:sz w:val="22"/>
                  <w:szCs w:val="22"/>
                </w:rPr>
                <w:t>10 кг</w:t>
              </w:r>
            </w:smartTag>
            <w:r w:rsidRPr="00314467">
              <w:rPr>
                <w:rFonts w:ascii="Times New Roman" w:hAnsi="Times New Roman"/>
                <w:sz w:val="22"/>
                <w:szCs w:val="22"/>
              </w:rPr>
              <w:t>) тяжестей и требующие больших физических усилий (ряд профессий в кузнечных цехах с ручной ковкой, литейных цехах с ручной набивкой и заливкой опок машиностроительных и металлургических предприятий и т.п.).</w:t>
            </w:r>
            <w:proofErr w:type="gramEnd"/>
          </w:p>
        </w:tc>
        <w:tc>
          <w:tcPr>
            <w:tcW w:w="1808" w:type="dxa"/>
            <w:shd w:val="clear" w:color="auto" w:fill="auto"/>
            <w:vAlign w:val="center"/>
          </w:tcPr>
          <w:p w:rsidR="006145C4" w:rsidRPr="00314467" w:rsidRDefault="006145C4" w:rsidP="000C7271">
            <w:pPr>
              <w:pStyle w:val="af4"/>
              <w:spacing w:before="20" w:after="20" w:line="252" w:lineRule="auto"/>
              <w:ind w:firstLine="0"/>
              <w:jc w:val="center"/>
              <w:rPr>
                <w:sz w:val="22"/>
                <w:szCs w:val="22"/>
              </w:rPr>
            </w:pPr>
            <w:r w:rsidRPr="00314467">
              <w:rPr>
                <w:sz w:val="22"/>
                <w:szCs w:val="22"/>
              </w:rPr>
              <w:sym w:font="Symbol" w:char="F03E"/>
            </w:r>
            <w:r w:rsidRPr="00314467">
              <w:rPr>
                <w:sz w:val="22"/>
                <w:szCs w:val="22"/>
              </w:rPr>
              <w:t>290</w:t>
            </w:r>
          </w:p>
        </w:tc>
      </w:tr>
    </w:tbl>
    <w:p w:rsidR="006145C4" w:rsidRDefault="006145C4" w:rsidP="006145C4">
      <w:pPr>
        <w:pStyle w:val="af4"/>
        <w:spacing w:line="252" w:lineRule="auto"/>
        <w:rPr>
          <w:b/>
          <w:sz w:val="28"/>
          <w:szCs w:val="28"/>
        </w:rPr>
      </w:pPr>
    </w:p>
    <w:p w:rsidR="006145C4" w:rsidRPr="000A2900" w:rsidRDefault="006145C4" w:rsidP="006145C4">
      <w:pPr>
        <w:pStyle w:val="af4"/>
        <w:spacing w:line="259" w:lineRule="auto"/>
        <w:rPr>
          <w:sz w:val="28"/>
          <w:szCs w:val="28"/>
        </w:rPr>
      </w:pPr>
      <w:r w:rsidRPr="000A2900">
        <w:rPr>
          <w:b/>
          <w:sz w:val="28"/>
          <w:szCs w:val="28"/>
        </w:rPr>
        <w:t xml:space="preserve">Оптимальные </w:t>
      </w:r>
      <w:r>
        <w:rPr>
          <w:sz w:val="28"/>
          <w:szCs w:val="28"/>
        </w:rPr>
        <w:t xml:space="preserve">микроклиматические условия – </w:t>
      </w:r>
      <w:r w:rsidRPr="000A2900">
        <w:rPr>
          <w:sz w:val="28"/>
          <w:szCs w:val="28"/>
        </w:rPr>
        <w:t xml:space="preserve">сочетания параметров климата, которые при длительном и систематическом воздействии на человека обеспечивают сохранение нормального функционального и теплового состояния организма без напряжения реакций терморегуляции. </w:t>
      </w:r>
      <w:r w:rsidRPr="000A2900">
        <w:rPr>
          <w:sz w:val="28"/>
          <w:szCs w:val="28"/>
        </w:rPr>
        <w:lastRenderedPageBreak/>
        <w:t>Они обеспечивают ощущение теплового комфорта и создают предпосылки для высокого уровня работоспособности.</w:t>
      </w:r>
    </w:p>
    <w:p w:rsidR="006145C4" w:rsidRDefault="006145C4" w:rsidP="006145C4">
      <w:pPr>
        <w:pStyle w:val="af4"/>
        <w:spacing w:line="259" w:lineRule="auto"/>
        <w:rPr>
          <w:sz w:val="28"/>
          <w:szCs w:val="28"/>
        </w:rPr>
      </w:pPr>
      <w:r w:rsidRPr="000A2900">
        <w:rPr>
          <w:b/>
          <w:bCs/>
          <w:sz w:val="28"/>
          <w:szCs w:val="28"/>
        </w:rPr>
        <w:t>Допустимые</w:t>
      </w:r>
      <w:r>
        <w:rPr>
          <w:sz w:val="28"/>
          <w:szCs w:val="28"/>
        </w:rPr>
        <w:t xml:space="preserve"> микроклиматические условия – </w:t>
      </w:r>
      <w:r w:rsidRPr="000A2900">
        <w:rPr>
          <w:sz w:val="28"/>
          <w:szCs w:val="28"/>
        </w:rPr>
        <w:t>сочетание параметров микроклимата, которые при длительном и систематическом воздействии на человека могут вызвать преходящие и быстро нормализующиеся изменения функционального и теплового состояния организма и напряжения реакций терморегуляции, не выходящие за пределы физиологических приспособительных возможностей. При этом не возникает повреждений или нарушений состояния здоровья, но могут наблюдаться дискомфортные теплоощущения, ухудшение самочувствия и понижение работоспособно</w:t>
      </w:r>
      <w:r>
        <w:rPr>
          <w:sz w:val="28"/>
          <w:szCs w:val="28"/>
        </w:rPr>
        <w:t>сти.</w:t>
      </w:r>
    </w:p>
    <w:p w:rsidR="006145C4" w:rsidRDefault="006145C4" w:rsidP="006145C4">
      <w:pPr>
        <w:pStyle w:val="af4"/>
        <w:spacing w:line="259" w:lineRule="auto"/>
        <w:rPr>
          <w:sz w:val="28"/>
          <w:szCs w:val="28"/>
        </w:rPr>
      </w:pPr>
      <w:r w:rsidRPr="000A2900">
        <w:rPr>
          <w:sz w:val="28"/>
          <w:szCs w:val="28"/>
        </w:rPr>
        <w:t>Оптимальные и допустимые показатели микроклимата на рабочих местах в помещениях должны соответствовать величинам, привед</w:t>
      </w:r>
      <w:r>
        <w:rPr>
          <w:sz w:val="28"/>
          <w:szCs w:val="28"/>
        </w:rPr>
        <w:t>е</w:t>
      </w:r>
      <w:r w:rsidRPr="000A2900">
        <w:rPr>
          <w:sz w:val="28"/>
          <w:szCs w:val="28"/>
        </w:rPr>
        <w:t xml:space="preserve">нным в </w:t>
      </w:r>
      <w:r>
        <w:rPr>
          <w:sz w:val="28"/>
          <w:szCs w:val="28"/>
        </w:rPr>
        <w:t>табл</w:t>
      </w:r>
      <w:r w:rsidRPr="000A2900">
        <w:rPr>
          <w:sz w:val="28"/>
          <w:szCs w:val="28"/>
        </w:rPr>
        <w:t xml:space="preserve">. </w:t>
      </w:r>
      <w:r>
        <w:rPr>
          <w:sz w:val="28"/>
          <w:szCs w:val="28"/>
        </w:rPr>
        <w:t>П</w:t>
      </w:r>
      <w:proofErr w:type="gramStart"/>
      <w:r w:rsidRPr="000A2900">
        <w:rPr>
          <w:sz w:val="28"/>
          <w:szCs w:val="28"/>
        </w:rPr>
        <w:t>1</w:t>
      </w:r>
      <w:proofErr w:type="gramEnd"/>
      <w:r w:rsidRPr="000A2900">
        <w:rPr>
          <w:sz w:val="28"/>
          <w:szCs w:val="28"/>
        </w:rPr>
        <w:t xml:space="preserve"> и </w:t>
      </w:r>
      <w:r>
        <w:rPr>
          <w:sz w:val="28"/>
          <w:szCs w:val="28"/>
        </w:rPr>
        <w:t>П</w:t>
      </w:r>
      <w:r w:rsidRPr="000A2900">
        <w:rPr>
          <w:sz w:val="28"/>
          <w:szCs w:val="28"/>
        </w:rPr>
        <w:t>2.</w:t>
      </w:r>
    </w:p>
    <w:p w:rsidR="006145C4" w:rsidRPr="000A2900" w:rsidRDefault="006145C4" w:rsidP="006145C4">
      <w:pPr>
        <w:pStyle w:val="af4"/>
        <w:spacing w:line="252" w:lineRule="auto"/>
        <w:rPr>
          <w:sz w:val="28"/>
          <w:szCs w:val="28"/>
        </w:rPr>
      </w:pPr>
      <w:r w:rsidRPr="000A2900">
        <w:rPr>
          <w:sz w:val="28"/>
          <w:szCs w:val="28"/>
        </w:rPr>
        <w:t>В производственных помещениях, в которых величины показателей микроклимата невозможно довести до уровня допустимых, рабочие места следует рассматривать как вредные.</w:t>
      </w:r>
    </w:p>
    <w:p w:rsidR="006145C4" w:rsidRPr="000A2900" w:rsidRDefault="006145C4" w:rsidP="006145C4">
      <w:pPr>
        <w:pStyle w:val="af4"/>
        <w:spacing w:line="252" w:lineRule="auto"/>
        <w:rPr>
          <w:b/>
          <w:sz w:val="28"/>
          <w:szCs w:val="28"/>
        </w:rPr>
      </w:pPr>
      <w:r w:rsidRPr="000A2900">
        <w:rPr>
          <w:sz w:val="28"/>
          <w:szCs w:val="28"/>
        </w:rPr>
        <w:t>В целях профилактики неблагоприятного воздействия микроклимата должны быть использованы защитные мероприятия, например, системы местного кондиционирования воздуха, применение средств индивидуальной защиты (СИЗ), регл</w:t>
      </w:r>
      <w:r>
        <w:rPr>
          <w:sz w:val="28"/>
          <w:szCs w:val="28"/>
        </w:rPr>
        <w:t xml:space="preserve">аментация времени работы и т. д. </w:t>
      </w:r>
      <w:r w:rsidRPr="000A2900">
        <w:rPr>
          <w:sz w:val="28"/>
          <w:szCs w:val="28"/>
        </w:rPr>
        <w:t xml:space="preserve">К числу </w:t>
      </w:r>
      <w:proofErr w:type="gramStart"/>
      <w:r w:rsidRPr="000A2900">
        <w:rPr>
          <w:sz w:val="28"/>
          <w:szCs w:val="28"/>
        </w:rPr>
        <w:t>СИЗ от</w:t>
      </w:r>
      <w:r>
        <w:rPr>
          <w:sz w:val="28"/>
          <w:szCs w:val="28"/>
        </w:rPr>
        <w:t> </w:t>
      </w:r>
      <w:r w:rsidRPr="000A2900">
        <w:rPr>
          <w:sz w:val="28"/>
          <w:szCs w:val="28"/>
        </w:rPr>
        <w:t>неблагоприятных климатических условий относят</w:t>
      </w:r>
      <w:proofErr w:type="gramEnd"/>
      <w:r w:rsidRPr="000A2900">
        <w:rPr>
          <w:sz w:val="28"/>
          <w:szCs w:val="28"/>
        </w:rPr>
        <w:t xml:space="preserve"> спецодежду, </w:t>
      </w:r>
      <w:proofErr w:type="spellStart"/>
      <w:r w:rsidRPr="000A2900">
        <w:rPr>
          <w:sz w:val="28"/>
          <w:szCs w:val="28"/>
        </w:rPr>
        <w:t>спецобувь</w:t>
      </w:r>
      <w:proofErr w:type="spellEnd"/>
      <w:r w:rsidRPr="000A2900">
        <w:rPr>
          <w:sz w:val="28"/>
          <w:szCs w:val="28"/>
        </w:rPr>
        <w:t>, средства защиты рук и головные уборы. В России эти средства должны выдаваться бесплат</w:t>
      </w:r>
      <w:r>
        <w:rPr>
          <w:sz w:val="28"/>
          <w:szCs w:val="28"/>
        </w:rPr>
        <w:t xml:space="preserve">но на определенный срок носки. </w:t>
      </w:r>
      <w:r w:rsidRPr="000A2900">
        <w:rPr>
          <w:sz w:val="28"/>
          <w:szCs w:val="28"/>
        </w:rPr>
        <w:t>Рекомендуемая регламентация времени работы в пределах рабочей смены с температурой воздуха выше или ниже допусти</w:t>
      </w:r>
      <w:r>
        <w:rPr>
          <w:sz w:val="28"/>
          <w:szCs w:val="28"/>
        </w:rPr>
        <w:t>мых величин приведена в табл. П</w:t>
      </w:r>
      <w:proofErr w:type="gramStart"/>
      <w:r>
        <w:rPr>
          <w:sz w:val="28"/>
          <w:szCs w:val="28"/>
        </w:rPr>
        <w:t>4</w:t>
      </w:r>
      <w:proofErr w:type="gramEnd"/>
      <w:r>
        <w:rPr>
          <w:sz w:val="28"/>
          <w:szCs w:val="28"/>
        </w:rPr>
        <w:t>.</w:t>
      </w:r>
    </w:p>
    <w:p w:rsidR="006145C4" w:rsidRPr="00425AB9" w:rsidRDefault="006145C4" w:rsidP="006145C4">
      <w:pPr>
        <w:pStyle w:val="af4"/>
        <w:spacing w:before="240" w:after="120" w:line="252" w:lineRule="auto"/>
        <w:ind w:firstLine="0"/>
        <w:jc w:val="center"/>
        <w:rPr>
          <w:sz w:val="32"/>
          <w:szCs w:val="32"/>
        </w:rPr>
      </w:pPr>
      <w:r w:rsidRPr="00425AB9">
        <w:rPr>
          <w:b/>
          <w:sz w:val="32"/>
          <w:szCs w:val="32"/>
        </w:rPr>
        <w:t>Оборудование для выполнения работы</w:t>
      </w:r>
    </w:p>
    <w:p w:rsidR="006145C4" w:rsidRPr="000A2900" w:rsidRDefault="006145C4" w:rsidP="006145C4">
      <w:pPr>
        <w:pStyle w:val="af4"/>
        <w:spacing w:line="252" w:lineRule="auto"/>
        <w:rPr>
          <w:sz w:val="28"/>
          <w:szCs w:val="28"/>
        </w:rPr>
      </w:pPr>
      <w:r w:rsidRPr="000A2900">
        <w:rPr>
          <w:sz w:val="28"/>
          <w:szCs w:val="28"/>
        </w:rPr>
        <w:t>Исследования микроклимата проводятся на рабочих местах ст</w:t>
      </w:r>
      <w:r w:rsidR="00AD5F72">
        <w:rPr>
          <w:sz w:val="28"/>
          <w:szCs w:val="28"/>
        </w:rPr>
        <w:t>удентов в лаборатории кафедры Э</w:t>
      </w:r>
      <w:r w:rsidRPr="000A2900">
        <w:rPr>
          <w:sz w:val="28"/>
          <w:szCs w:val="28"/>
        </w:rPr>
        <w:t>Б</w:t>
      </w:r>
      <w:r w:rsidR="00AD5F72">
        <w:rPr>
          <w:sz w:val="28"/>
          <w:szCs w:val="28"/>
        </w:rPr>
        <w:t>Т</w:t>
      </w:r>
      <w:r w:rsidRPr="000A2900">
        <w:rPr>
          <w:sz w:val="28"/>
          <w:szCs w:val="28"/>
        </w:rPr>
        <w:t>.</w:t>
      </w:r>
    </w:p>
    <w:p w:rsidR="006145C4" w:rsidRPr="000A2900" w:rsidRDefault="006145C4" w:rsidP="006145C4">
      <w:pPr>
        <w:pStyle w:val="af4"/>
        <w:spacing w:line="252" w:lineRule="auto"/>
        <w:rPr>
          <w:sz w:val="28"/>
          <w:szCs w:val="28"/>
        </w:rPr>
      </w:pPr>
      <w:r w:rsidRPr="000A2900">
        <w:rPr>
          <w:sz w:val="28"/>
          <w:szCs w:val="28"/>
        </w:rPr>
        <w:t>Для измерения микроклиматических факторов (температуры, влажно</w:t>
      </w:r>
      <w:r>
        <w:rPr>
          <w:sz w:val="28"/>
          <w:szCs w:val="28"/>
        </w:rPr>
        <w:t>сти</w:t>
      </w:r>
      <w:r w:rsidRPr="000A2900">
        <w:rPr>
          <w:sz w:val="28"/>
          <w:szCs w:val="28"/>
        </w:rPr>
        <w:t xml:space="preserve"> и интенсивности тепловой подвижности воздуха) ранее использовались следующие классические приборы:</w:t>
      </w:r>
      <w:r>
        <w:rPr>
          <w:sz w:val="28"/>
          <w:szCs w:val="28"/>
        </w:rPr>
        <w:t xml:space="preserve"> </w:t>
      </w:r>
      <w:r w:rsidRPr="000A2900">
        <w:rPr>
          <w:sz w:val="28"/>
          <w:szCs w:val="28"/>
        </w:rPr>
        <w:t>термометры</w:t>
      </w:r>
      <w:r>
        <w:rPr>
          <w:sz w:val="28"/>
          <w:szCs w:val="28"/>
        </w:rPr>
        <w:t>,</w:t>
      </w:r>
      <w:r w:rsidRPr="000A2900">
        <w:rPr>
          <w:sz w:val="28"/>
          <w:szCs w:val="28"/>
        </w:rPr>
        <w:t xml:space="preserve"> психрометры</w:t>
      </w:r>
      <w:r>
        <w:rPr>
          <w:sz w:val="28"/>
          <w:szCs w:val="28"/>
        </w:rPr>
        <w:t>,</w:t>
      </w:r>
      <w:r w:rsidRPr="000A2900">
        <w:rPr>
          <w:sz w:val="28"/>
          <w:szCs w:val="28"/>
        </w:rPr>
        <w:t xml:space="preserve"> анемометры и актинометры, которые в настоящее время используются в роли образцовых приборов для поверки.</w:t>
      </w:r>
    </w:p>
    <w:p w:rsidR="006145C4" w:rsidRPr="000A2900" w:rsidRDefault="006145C4" w:rsidP="006145C4">
      <w:pPr>
        <w:pStyle w:val="af4"/>
        <w:spacing w:line="252" w:lineRule="auto"/>
        <w:rPr>
          <w:sz w:val="28"/>
          <w:szCs w:val="28"/>
        </w:rPr>
      </w:pPr>
      <w:proofErr w:type="gramStart"/>
      <w:r w:rsidRPr="000A2900">
        <w:rPr>
          <w:sz w:val="28"/>
          <w:szCs w:val="28"/>
        </w:rPr>
        <w:t xml:space="preserve">Однако в последнее время, благодаря достижениям в области микроэлектроники, в практику вошли универсальные автономного действия приборы контроля параметров воздушной среды </w:t>
      </w:r>
      <w:r>
        <w:rPr>
          <w:sz w:val="28"/>
          <w:szCs w:val="28"/>
        </w:rPr>
        <w:t>– </w:t>
      </w:r>
      <w:proofErr w:type="spellStart"/>
      <w:r w:rsidRPr="000A2900">
        <w:rPr>
          <w:sz w:val="28"/>
          <w:szCs w:val="28"/>
        </w:rPr>
        <w:t>метеометры</w:t>
      </w:r>
      <w:proofErr w:type="spellEnd"/>
      <w:r w:rsidRPr="000A2900">
        <w:rPr>
          <w:sz w:val="28"/>
          <w:szCs w:val="28"/>
        </w:rPr>
        <w:t xml:space="preserve">, предназначенные для измерения атмосферного давления, температуры, относительной влажности воздуха, скорости воздушных потоков, параметров тепловой нагрузки среды ТНС </w:t>
      </w:r>
      <w:r>
        <w:rPr>
          <w:sz w:val="28"/>
          <w:szCs w:val="28"/>
        </w:rPr>
        <w:t>– </w:t>
      </w:r>
      <w:r w:rsidRPr="000A2900">
        <w:rPr>
          <w:sz w:val="28"/>
          <w:szCs w:val="28"/>
        </w:rPr>
        <w:t>индекса и концентрации токсичных газов как внутри помещений, так и вне их.</w:t>
      </w:r>
      <w:proofErr w:type="gramEnd"/>
    </w:p>
    <w:p w:rsidR="006145C4" w:rsidRPr="00425AB9" w:rsidRDefault="006145C4" w:rsidP="006145C4">
      <w:pPr>
        <w:pStyle w:val="af4"/>
        <w:spacing w:before="240" w:after="120" w:line="252" w:lineRule="auto"/>
        <w:ind w:firstLine="0"/>
        <w:jc w:val="center"/>
        <w:rPr>
          <w:b/>
          <w:sz w:val="32"/>
          <w:szCs w:val="32"/>
        </w:rPr>
      </w:pPr>
      <w:r w:rsidRPr="00425AB9">
        <w:rPr>
          <w:b/>
          <w:sz w:val="32"/>
          <w:szCs w:val="32"/>
        </w:rPr>
        <w:lastRenderedPageBreak/>
        <w:t>Порядок выполнения работы</w:t>
      </w:r>
    </w:p>
    <w:p w:rsidR="006145C4" w:rsidRDefault="006145C4" w:rsidP="006145C4">
      <w:pPr>
        <w:pStyle w:val="af4"/>
        <w:spacing w:after="120" w:line="252" w:lineRule="auto"/>
        <w:ind w:firstLine="0"/>
        <w:jc w:val="center"/>
        <w:rPr>
          <w:b/>
          <w:bCs/>
          <w:i/>
          <w:iCs/>
          <w:sz w:val="32"/>
          <w:szCs w:val="32"/>
        </w:rPr>
      </w:pPr>
      <w:r w:rsidRPr="004B5DA5">
        <w:rPr>
          <w:b/>
          <w:bCs/>
          <w:i/>
          <w:iCs/>
          <w:sz w:val="32"/>
          <w:szCs w:val="32"/>
        </w:rPr>
        <w:t xml:space="preserve">Измерение параметров микроклимата </w:t>
      </w:r>
      <w:r>
        <w:rPr>
          <w:b/>
          <w:bCs/>
          <w:i/>
          <w:iCs/>
          <w:sz w:val="32"/>
          <w:szCs w:val="32"/>
        </w:rPr>
        <w:br/>
      </w:r>
      <w:r w:rsidRPr="004B5DA5">
        <w:rPr>
          <w:b/>
          <w:bCs/>
          <w:i/>
          <w:iCs/>
          <w:sz w:val="32"/>
          <w:szCs w:val="32"/>
        </w:rPr>
        <w:t>в естественных условиях</w:t>
      </w:r>
    </w:p>
    <w:p w:rsidR="006145C4" w:rsidRDefault="006145C4" w:rsidP="006145C4">
      <w:pPr>
        <w:pStyle w:val="af4"/>
        <w:spacing w:line="252" w:lineRule="auto"/>
        <w:rPr>
          <w:sz w:val="28"/>
          <w:szCs w:val="28"/>
        </w:rPr>
      </w:pPr>
      <w:r w:rsidRPr="000A2900">
        <w:rPr>
          <w:sz w:val="28"/>
          <w:szCs w:val="28"/>
        </w:rPr>
        <w:t xml:space="preserve">Поместить измерительный щуп </w:t>
      </w:r>
      <w:proofErr w:type="spellStart"/>
      <w:r w:rsidRPr="000A2900">
        <w:rPr>
          <w:sz w:val="28"/>
          <w:szCs w:val="28"/>
        </w:rPr>
        <w:t>метеометра</w:t>
      </w:r>
      <w:proofErr w:type="spellEnd"/>
      <w:r w:rsidRPr="000A2900">
        <w:rPr>
          <w:sz w:val="28"/>
          <w:szCs w:val="28"/>
        </w:rPr>
        <w:t xml:space="preserve"> на рабочее место в зоне дыха</w:t>
      </w:r>
      <w:r>
        <w:rPr>
          <w:sz w:val="28"/>
          <w:szCs w:val="28"/>
        </w:rPr>
        <w:t>ния работника (на высоте 1,5 м от пола при работе стоя и 1,0 м –</w:t>
      </w:r>
      <w:r w:rsidRPr="000A2900">
        <w:rPr>
          <w:sz w:val="28"/>
          <w:szCs w:val="28"/>
        </w:rPr>
        <w:t xml:space="preserve"> при работе сидя). Используя блок микроэлектроники, считать отображение результатов измерений и записать в протокол.</w:t>
      </w:r>
    </w:p>
    <w:p w:rsidR="006145C4" w:rsidRPr="000A2900" w:rsidRDefault="006145C4" w:rsidP="006145C4">
      <w:pPr>
        <w:pStyle w:val="af4"/>
        <w:spacing w:line="252" w:lineRule="auto"/>
        <w:rPr>
          <w:sz w:val="28"/>
          <w:szCs w:val="28"/>
        </w:rPr>
      </w:pPr>
      <w:r>
        <w:rPr>
          <w:sz w:val="28"/>
          <w:szCs w:val="28"/>
        </w:rPr>
        <w:t>Последовательность действий:</w:t>
      </w:r>
    </w:p>
    <w:p w:rsidR="006145C4" w:rsidRPr="000A2900" w:rsidRDefault="006145C4" w:rsidP="006145C4">
      <w:pPr>
        <w:pStyle w:val="af4"/>
        <w:spacing w:line="252" w:lineRule="auto"/>
        <w:rPr>
          <w:sz w:val="28"/>
          <w:szCs w:val="28"/>
        </w:rPr>
      </w:pPr>
      <w:r w:rsidRPr="0088711E">
        <w:rPr>
          <w:sz w:val="28"/>
          <w:szCs w:val="28"/>
        </w:rPr>
        <w:t xml:space="preserve">1) используя данные табл. 5.1, определить категорию по </w:t>
      </w:r>
      <w:proofErr w:type="gramStart"/>
      <w:r w:rsidRPr="0088711E">
        <w:rPr>
          <w:sz w:val="28"/>
          <w:szCs w:val="28"/>
        </w:rPr>
        <w:t>тяжести</w:t>
      </w:r>
      <w:proofErr w:type="gramEnd"/>
      <w:r w:rsidRPr="0088711E">
        <w:rPr>
          <w:sz w:val="28"/>
          <w:szCs w:val="28"/>
        </w:rPr>
        <w:t xml:space="preserve"> выполняемой в лаборатории работы;</w:t>
      </w:r>
    </w:p>
    <w:p w:rsidR="006145C4" w:rsidRPr="000A2900" w:rsidRDefault="006145C4" w:rsidP="006145C4">
      <w:pPr>
        <w:pStyle w:val="af4"/>
        <w:spacing w:line="252" w:lineRule="auto"/>
        <w:rPr>
          <w:sz w:val="28"/>
          <w:szCs w:val="28"/>
        </w:rPr>
      </w:pPr>
      <w:r w:rsidRPr="000A2900">
        <w:rPr>
          <w:sz w:val="28"/>
          <w:szCs w:val="28"/>
        </w:rPr>
        <w:t xml:space="preserve">2) используя данные </w:t>
      </w:r>
      <w:r>
        <w:rPr>
          <w:sz w:val="28"/>
          <w:szCs w:val="28"/>
        </w:rPr>
        <w:t>табл. П</w:t>
      </w:r>
      <w:proofErr w:type="gramStart"/>
      <w:r w:rsidRPr="000A2900">
        <w:rPr>
          <w:sz w:val="28"/>
          <w:szCs w:val="28"/>
        </w:rPr>
        <w:t>1</w:t>
      </w:r>
      <w:proofErr w:type="gramEnd"/>
      <w:r w:rsidRPr="000A2900">
        <w:rPr>
          <w:sz w:val="28"/>
          <w:szCs w:val="28"/>
        </w:rPr>
        <w:t xml:space="preserve"> и </w:t>
      </w:r>
      <w:r>
        <w:rPr>
          <w:sz w:val="28"/>
          <w:szCs w:val="28"/>
        </w:rPr>
        <w:t>П</w:t>
      </w:r>
      <w:r w:rsidRPr="000A2900">
        <w:rPr>
          <w:sz w:val="28"/>
          <w:szCs w:val="28"/>
        </w:rPr>
        <w:t>2, установить для воздуха помещения учебной лаборатории оптимальные и допустимые значения микроклиматических параметров;</w:t>
      </w:r>
    </w:p>
    <w:p w:rsidR="006145C4" w:rsidRPr="000A2900" w:rsidRDefault="006145C4" w:rsidP="006145C4">
      <w:pPr>
        <w:pStyle w:val="af4"/>
        <w:spacing w:line="252" w:lineRule="auto"/>
        <w:rPr>
          <w:sz w:val="28"/>
          <w:szCs w:val="28"/>
        </w:rPr>
      </w:pPr>
      <w:r w:rsidRPr="000A2900">
        <w:rPr>
          <w:sz w:val="28"/>
          <w:szCs w:val="28"/>
        </w:rPr>
        <w:t>3) сравнивая измеренные, оптимальные и допустимые значения температуры, влажности и скорости движения воздуха, сделать вывод о соответствии микроклимата лабораторий требованиям нормативов;</w:t>
      </w:r>
    </w:p>
    <w:p w:rsidR="006145C4" w:rsidRPr="000A2900" w:rsidRDefault="006145C4" w:rsidP="006145C4">
      <w:pPr>
        <w:pStyle w:val="af4"/>
        <w:spacing w:line="252" w:lineRule="auto"/>
        <w:rPr>
          <w:sz w:val="28"/>
          <w:szCs w:val="28"/>
        </w:rPr>
      </w:pPr>
      <w:r w:rsidRPr="000A2900">
        <w:rPr>
          <w:sz w:val="28"/>
          <w:szCs w:val="28"/>
        </w:rPr>
        <w:t>4) дать рекомендации по мероприятиям обеспечения в исследуемом пом</w:t>
      </w:r>
      <w:r>
        <w:rPr>
          <w:sz w:val="28"/>
          <w:szCs w:val="28"/>
        </w:rPr>
        <w:t>ещении нормального микроклимата;</w:t>
      </w:r>
    </w:p>
    <w:p w:rsidR="006145C4" w:rsidRPr="000A2900" w:rsidRDefault="006145C4" w:rsidP="006145C4">
      <w:pPr>
        <w:pStyle w:val="af4"/>
        <w:spacing w:line="252" w:lineRule="auto"/>
        <w:rPr>
          <w:sz w:val="28"/>
          <w:szCs w:val="28"/>
        </w:rPr>
      </w:pPr>
      <w:r w:rsidRPr="000A2900">
        <w:rPr>
          <w:sz w:val="28"/>
          <w:szCs w:val="28"/>
        </w:rPr>
        <w:t>5) используя табл</w:t>
      </w:r>
      <w:r>
        <w:rPr>
          <w:sz w:val="28"/>
          <w:szCs w:val="28"/>
        </w:rPr>
        <w:t>. П</w:t>
      </w:r>
      <w:proofErr w:type="gramStart"/>
      <w:r>
        <w:rPr>
          <w:sz w:val="28"/>
          <w:szCs w:val="28"/>
        </w:rPr>
        <w:t>4</w:t>
      </w:r>
      <w:proofErr w:type="gramEnd"/>
      <w:r w:rsidRPr="000A2900">
        <w:rPr>
          <w:sz w:val="28"/>
          <w:szCs w:val="28"/>
        </w:rPr>
        <w:t>, установить время работы (рекомендуемое) при температуре воздуха на рабочем месте выше или ниже допустимых величин в условиях, полученных при опыте.</w:t>
      </w:r>
    </w:p>
    <w:p w:rsidR="006145C4" w:rsidRDefault="006145C4" w:rsidP="006145C4">
      <w:pPr>
        <w:pStyle w:val="af4"/>
        <w:spacing w:line="252" w:lineRule="auto"/>
        <w:rPr>
          <w:sz w:val="28"/>
          <w:szCs w:val="28"/>
        </w:rPr>
      </w:pPr>
      <w:r w:rsidRPr="000A2900">
        <w:rPr>
          <w:sz w:val="28"/>
          <w:szCs w:val="28"/>
        </w:rPr>
        <w:t>Результаты замеров микроклимата по СанПиН 2.2.4.548-96 и определения времени работы в неблагоприятных условиях занести в протокол.</w:t>
      </w:r>
    </w:p>
    <w:p w:rsidR="006145C4" w:rsidRPr="00EC5992" w:rsidRDefault="006145C4" w:rsidP="006145C4">
      <w:pPr>
        <w:pStyle w:val="af4"/>
        <w:spacing w:before="240" w:after="120" w:line="252" w:lineRule="auto"/>
        <w:ind w:firstLine="0"/>
        <w:jc w:val="center"/>
        <w:rPr>
          <w:b/>
          <w:sz w:val="32"/>
          <w:szCs w:val="32"/>
        </w:rPr>
      </w:pPr>
      <w:r w:rsidRPr="00EC5992">
        <w:rPr>
          <w:b/>
          <w:sz w:val="32"/>
          <w:szCs w:val="32"/>
        </w:rPr>
        <w:t>Подготовка МЭС-200 к работе</w:t>
      </w:r>
    </w:p>
    <w:p w:rsidR="006145C4" w:rsidRDefault="006145C4" w:rsidP="006145C4">
      <w:pPr>
        <w:pStyle w:val="af4"/>
        <w:spacing w:line="252" w:lineRule="auto"/>
        <w:rPr>
          <w:sz w:val="28"/>
          <w:szCs w:val="28"/>
        </w:rPr>
      </w:pPr>
      <w:r w:rsidRPr="004D5C85">
        <w:rPr>
          <w:spacing w:val="-2"/>
          <w:sz w:val="28"/>
          <w:szCs w:val="28"/>
        </w:rPr>
        <w:t>Перед эксплуатацией МЭС-200А проверяют визуально. При этом</w:t>
      </w:r>
      <w:r w:rsidRPr="000A2900">
        <w:rPr>
          <w:sz w:val="28"/>
          <w:szCs w:val="28"/>
        </w:rPr>
        <w:t xml:space="preserve"> внимание должно быть обращено на отсутствие видимых повреждений щупов и блока электроники, наличие пломб, состояние разъ</w:t>
      </w:r>
      <w:r>
        <w:rPr>
          <w:sz w:val="28"/>
          <w:szCs w:val="28"/>
        </w:rPr>
        <w:t>е</w:t>
      </w:r>
      <w:r w:rsidRPr="000A2900">
        <w:rPr>
          <w:sz w:val="28"/>
          <w:szCs w:val="28"/>
        </w:rPr>
        <w:t>мных соединений.</w:t>
      </w:r>
      <w:r>
        <w:rPr>
          <w:sz w:val="28"/>
          <w:szCs w:val="28"/>
        </w:rPr>
        <w:t xml:space="preserve"> </w:t>
      </w:r>
    </w:p>
    <w:p w:rsidR="006145C4" w:rsidRPr="000A2900" w:rsidRDefault="006145C4" w:rsidP="006145C4">
      <w:pPr>
        <w:pStyle w:val="af4"/>
        <w:spacing w:line="252" w:lineRule="auto"/>
        <w:rPr>
          <w:sz w:val="28"/>
          <w:szCs w:val="28"/>
        </w:rPr>
      </w:pPr>
      <w:r w:rsidRPr="000A2900">
        <w:rPr>
          <w:sz w:val="28"/>
          <w:szCs w:val="28"/>
        </w:rPr>
        <w:t>Подключают соединительный кабель используемого щупа к разъ</w:t>
      </w:r>
      <w:r>
        <w:rPr>
          <w:sz w:val="28"/>
          <w:szCs w:val="28"/>
        </w:rPr>
        <w:t>е</w:t>
      </w:r>
      <w:r w:rsidRPr="000A2900">
        <w:rPr>
          <w:sz w:val="28"/>
          <w:szCs w:val="28"/>
        </w:rPr>
        <w:t xml:space="preserve">му </w:t>
      </w:r>
      <w:r>
        <w:rPr>
          <w:sz w:val="28"/>
          <w:szCs w:val="28"/>
        </w:rPr>
        <w:t>«</w:t>
      </w:r>
      <w:r w:rsidRPr="000A2900">
        <w:rPr>
          <w:sz w:val="28"/>
          <w:szCs w:val="28"/>
        </w:rPr>
        <w:t>T, H, V</w:t>
      </w:r>
      <w:r>
        <w:rPr>
          <w:sz w:val="28"/>
          <w:szCs w:val="28"/>
        </w:rPr>
        <w:t>»</w:t>
      </w:r>
      <w:r w:rsidRPr="000A2900">
        <w:rPr>
          <w:sz w:val="28"/>
          <w:szCs w:val="28"/>
        </w:rPr>
        <w:t xml:space="preserve"> и снимают защитный кожух со щупа.</w:t>
      </w:r>
    </w:p>
    <w:p w:rsidR="006145C4" w:rsidRPr="000A2900" w:rsidRDefault="006145C4" w:rsidP="006145C4">
      <w:pPr>
        <w:pStyle w:val="af4"/>
        <w:spacing w:line="252" w:lineRule="auto"/>
        <w:rPr>
          <w:b/>
          <w:bCs/>
          <w:i/>
          <w:iCs/>
          <w:sz w:val="28"/>
          <w:szCs w:val="28"/>
        </w:rPr>
      </w:pPr>
      <w:r w:rsidRPr="000A2900">
        <w:rPr>
          <w:sz w:val="28"/>
          <w:szCs w:val="28"/>
        </w:rPr>
        <w:t xml:space="preserve">В период эксплуатации МЭС-200А при резкой смене температур необходимо выдержать МЭС-200А при положительной температуре в течение 20 мин, после </w:t>
      </w:r>
      <w:r>
        <w:rPr>
          <w:sz w:val="28"/>
          <w:szCs w:val="28"/>
        </w:rPr>
        <w:t xml:space="preserve">чего прибор готов к измерениям. </w:t>
      </w:r>
      <w:r w:rsidRPr="000A2900">
        <w:rPr>
          <w:sz w:val="28"/>
          <w:szCs w:val="28"/>
        </w:rPr>
        <w:t>При пользовании МЭС-200А необходимо предохранять сенсоры, расположенные в щупах, от к</w:t>
      </w:r>
      <w:r>
        <w:rPr>
          <w:sz w:val="28"/>
          <w:szCs w:val="28"/>
        </w:rPr>
        <w:t xml:space="preserve">асания с различными предметами. </w:t>
      </w:r>
      <w:r w:rsidRPr="000A2900">
        <w:rPr>
          <w:sz w:val="28"/>
          <w:szCs w:val="28"/>
        </w:rPr>
        <w:t>При транспортировке щупов сенсоры должны быть обязательно закрыты защитным кожухом.</w:t>
      </w:r>
    </w:p>
    <w:p w:rsidR="009333CB" w:rsidRDefault="009333CB" w:rsidP="006145C4">
      <w:pPr>
        <w:pStyle w:val="af4"/>
        <w:spacing w:before="240" w:after="120" w:line="252" w:lineRule="auto"/>
        <w:ind w:firstLine="0"/>
        <w:jc w:val="center"/>
        <w:rPr>
          <w:b/>
          <w:sz w:val="32"/>
          <w:szCs w:val="32"/>
        </w:rPr>
      </w:pPr>
    </w:p>
    <w:p w:rsidR="006145C4" w:rsidRPr="000A7FBF" w:rsidRDefault="006145C4" w:rsidP="006145C4">
      <w:pPr>
        <w:pStyle w:val="af4"/>
        <w:spacing w:before="240" w:after="120" w:line="252" w:lineRule="auto"/>
        <w:ind w:firstLine="0"/>
        <w:jc w:val="center"/>
        <w:rPr>
          <w:sz w:val="32"/>
          <w:szCs w:val="32"/>
        </w:rPr>
      </w:pPr>
      <w:r w:rsidRPr="000A7FBF">
        <w:rPr>
          <w:b/>
          <w:sz w:val="32"/>
          <w:szCs w:val="32"/>
        </w:rPr>
        <w:lastRenderedPageBreak/>
        <w:t>Порядок выполнения работы</w:t>
      </w:r>
    </w:p>
    <w:p w:rsidR="006145C4" w:rsidRPr="000A2900" w:rsidRDefault="006145C4" w:rsidP="006145C4">
      <w:pPr>
        <w:pStyle w:val="af4"/>
        <w:spacing w:line="252" w:lineRule="auto"/>
        <w:rPr>
          <w:sz w:val="28"/>
          <w:szCs w:val="28"/>
        </w:rPr>
      </w:pPr>
      <w:r>
        <w:rPr>
          <w:sz w:val="28"/>
          <w:szCs w:val="28"/>
        </w:rPr>
        <w:t>1. </w:t>
      </w:r>
      <w:r w:rsidRPr="000A2900">
        <w:rPr>
          <w:sz w:val="28"/>
          <w:szCs w:val="28"/>
        </w:rPr>
        <w:t xml:space="preserve">При нажатии кнопки </w:t>
      </w:r>
      <w:r>
        <w:rPr>
          <w:sz w:val="28"/>
          <w:szCs w:val="28"/>
        </w:rPr>
        <w:t>«</w:t>
      </w:r>
      <w:r w:rsidRPr="000A2900">
        <w:rPr>
          <w:sz w:val="28"/>
          <w:szCs w:val="28"/>
        </w:rPr>
        <w:sym w:font="Symbol" w:char="F0C7"/>
      </w:r>
      <w:r>
        <w:rPr>
          <w:sz w:val="28"/>
          <w:szCs w:val="28"/>
        </w:rPr>
        <w:t>«</w:t>
      </w:r>
      <w:r w:rsidRPr="000A2900">
        <w:rPr>
          <w:sz w:val="28"/>
          <w:szCs w:val="28"/>
        </w:rPr>
        <w:t xml:space="preserve"> включается подсветка матричного индика</w:t>
      </w:r>
      <w:r>
        <w:rPr>
          <w:sz w:val="28"/>
          <w:szCs w:val="28"/>
        </w:rPr>
        <w:t>тора на время 20 </w:t>
      </w:r>
      <w:r w:rsidRPr="000A2900">
        <w:rPr>
          <w:sz w:val="28"/>
          <w:szCs w:val="28"/>
        </w:rPr>
        <w:t>с.</w:t>
      </w:r>
    </w:p>
    <w:p w:rsidR="006145C4" w:rsidRDefault="006145C4" w:rsidP="006145C4">
      <w:pPr>
        <w:pStyle w:val="af4"/>
        <w:spacing w:line="252" w:lineRule="auto"/>
        <w:rPr>
          <w:sz w:val="28"/>
          <w:szCs w:val="28"/>
        </w:rPr>
      </w:pPr>
      <w:r w:rsidRPr="000A2900">
        <w:rPr>
          <w:sz w:val="28"/>
          <w:szCs w:val="28"/>
        </w:rPr>
        <w:t>На индикаторе появляются надписи со знач</w:t>
      </w:r>
      <w:r>
        <w:rPr>
          <w:sz w:val="28"/>
          <w:szCs w:val="28"/>
        </w:rPr>
        <w:t>ениями температуры и относительной влажности:</w:t>
      </w:r>
    </w:p>
    <w:p w:rsidR="006145C4" w:rsidRDefault="006145C4" w:rsidP="006145C4">
      <w:pPr>
        <w:pStyle w:val="af4"/>
        <w:spacing w:line="252" w:lineRule="auto"/>
        <w:rPr>
          <w:sz w:val="28"/>
          <w:szCs w:val="28"/>
        </w:rPr>
      </w:pPr>
      <w:r>
        <w:rPr>
          <w:sz w:val="28"/>
          <w:szCs w:val="28"/>
        </w:rPr>
        <w:t>Т………….</w:t>
      </w:r>
      <w:r w:rsidRPr="000A2900">
        <w:rPr>
          <w:sz w:val="28"/>
          <w:szCs w:val="28"/>
        </w:rPr>
        <w:sym w:font="Symbol" w:char="F0B0"/>
      </w:r>
      <w:r>
        <w:rPr>
          <w:sz w:val="28"/>
          <w:szCs w:val="28"/>
        </w:rPr>
        <w:t>С,</w:t>
      </w:r>
    </w:p>
    <w:p w:rsidR="006145C4" w:rsidRDefault="006145C4" w:rsidP="006145C4">
      <w:pPr>
        <w:pStyle w:val="af4"/>
        <w:spacing w:line="252" w:lineRule="auto"/>
        <w:rPr>
          <w:sz w:val="28"/>
          <w:szCs w:val="28"/>
        </w:rPr>
      </w:pPr>
      <w:r w:rsidRPr="000A2900">
        <w:rPr>
          <w:sz w:val="28"/>
          <w:szCs w:val="28"/>
        </w:rPr>
        <w:t>Н………… %.</w:t>
      </w:r>
    </w:p>
    <w:p w:rsidR="006145C4" w:rsidRDefault="006145C4" w:rsidP="006145C4">
      <w:pPr>
        <w:pStyle w:val="af4"/>
        <w:spacing w:line="252" w:lineRule="auto"/>
        <w:rPr>
          <w:sz w:val="28"/>
          <w:szCs w:val="28"/>
        </w:rPr>
      </w:pPr>
      <w:r w:rsidRPr="000A2900">
        <w:rPr>
          <w:sz w:val="28"/>
          <w:szCs w:val="28"/>
        </w:rPr>
        <w:t>2</w:t>
      </w:r>
      <w:r>
        <w:rPr>
          <w:sz w:val="28"/>
          <w:szCs w:val="28"/>
        </w:rPr>
        <w:t>. </w:t>
      </w:r>
      <w:r w:rsidRPr="000A2900">
        <w:rPr>
          <w:sz w:val="28"/>
          <w:szCs w:val="28"/>
        </w:rPr>
        <w:t xml:space="preserve">Установка режимов работы МЭС-200А осуществляется кнопками </w:t>
      </w:r>
      <w:r>
        <w:rPr>
          <w:sz w:val="28"/>
          <w:szCs w:val="28"/>
        </w:rPr>
        <w:t>«</w:t>
      </w:r>
      <w:r w:rsidRPr="000A2900">
        <w:rPr>
          <w:sz w:val="28"/>
          <w:szCs w:val="28"/>
        </w:rPr>
        <w:t>П</w:t>
      </w:r>
      <w:r>
        <w:rPr>
          <w:sz w:val="28"/>
          <w:szCs w:val="28"/>
        </w:rPr>
        <w:t>»</w:t>
      </w:r>
      <w:r w:rsidRPr="000A2900">
        <w:rPr>
          <w:sz w:val="28"/>
          <w:szCs w:val="28"/>
        </w:rPr>
        <w:t xml:space="preserve">, </w:t>
      </w:r>
      <w:r>
        <w:rPr>
          <w:sz w:val="28"/>
          <w:szCs w:val="28"/>
        </w:rPr>
        <w:t>«</w:t>
      </w:r>
      <w:r w:rsidRPr="000A2900">
        <w:rPr>
          <w:sz w:val="28"/>
          <w:szCs w:val="28"/>
        </w:rPr>
        <w:t>+</w:t>
      </w:r>
      <w:r>
        <w:rPr>
          <w:sz w:val="28"/>
          <w:szCs w:val="28"/>
        </w:rPr>
        <w:t>»</w:t>
      </w:r>
      <w:r w:rsidRPr="000A2900">
        <w:rPr>
          <w:sz w:val="28"/>
          <w:szCs w:val="28"/>
        </w:rPr>
        <w:t xml:space="preserve">, </w:t>
      </w:r>
      <w:r>
        <w:rPr>
          <w:sz w:val="28"/>
          <w:szCs w:val="28"/>
        </w:rPr>
        <w:t>«–»</w:t>
      </w:r>
      <w:r w:rsidRPr="000A2900">
        <w:rPr>
          <w:sz w:val="28"/>
          <w:szCs w:val="28"/>
        </w:rPr>
        <w:t xml:space="preserve"> в соответствии с алгоритмами.</w:t>
      </w:r>
    </w:p>
    <w:p w:rsidR="006145C4" w:rsidRPr="004D5C85" w:rsidRDefault="006145C4" w:rsidP="006145C4">
      <w:pPr>
        <w:pStyle w:val="af4"/>
        <w:spacing w:line="252" w:lineRule="auto"/>
        <w:rPr>
          <w:spacing w:val="-4"/>
          <w:sz w:val="28"/>
          <w:szCs w:val="28"/>
        </w:rPr>
      </w:pPr>
      <w:r w:rsidRPr="000A2900">
        <w:rPr>
          <w:sz w:val="28"/>
          <w:szCs w:val="28"/>
        </w:rPr>
        <w:t xml:space="preserve">При нажатии кнопки </w:t>
      </w:r>
      <w:r>
        <w:rPr>
          <w:sz w:val="28"/>
          <w:szCs w:val="28"/>
        </w:rPr>
        <w:t>«</w:t>
      </w:r>
      <w:r w:rsidRPr="000A2900">
        <w:rPr>
          <w:sz w:val="28"/>
          <w:szCs w:val="28"/>
        </w:rPr>
        <w:sym w:font="Symbol" w:char="F0C7"/>
      </w:r>
      <w:r>
        <w:rPr>
          <w:sz w:val="28"/>
          <w:szCs w:val="28"/>
        </w:rPr>
        <w:t>«</w:t>
      </w:r>
      <w:r w:rsidRPr="000A2900">
        <w:rPr>
          <w:sz w:val="28"/>
          <w:szCs w:val="28"/>
        </w:rPr>
        <w:t xml:space="preserve"> МЭС-200А переходит в режим измерения температуры и влажности. Для установки МЭС-200А в режим измерения </w:t>
      </w:r>
      <w:r w:rsidRPr="004D5C85">
        <w:rPr>
          <w:spacing w:val="-4"/>
          <w:sz w:val="28"/>
          <w:szCs w:val="28"/>
        </w:rPr>
        <w:t>давления необходимо нажать кнопку «П». При следующем нажатии кноп</w:t>
      </w:r>
      <w:r w:rsidRPr="000A2900">
        <w:rPr>
          <w:sz w:val="28"/>
          <w:szCs w:val="28"/>
        </w:rPr>
        <w:t xml:space="preserve">ки </w:t>
      </w:r>
      <w:r w:rsidRPr="004D5C85">
        <w:rPr>
          <w:spacing w:val="-4"/>
          <w:sz w:val="28"/>
          <w:szCs w:val="28"/>
        </w:rPr>
        <w:t>«П» МЭС-200А возвращается в режим измерения температуры и влажности.</w:t>
      </w:r>
    </w:p>
    <w:p w:rsidR="006145C4" w:rsidRPr="00693CE9" w:rsidRDefault="006145C4" w:rsidP="006145C4">
      <w:pPr>
        <w:pStyle w:val="af4"/>
        <w:spacing w:line="252" w:lineRule="auto"/>
        <w:rPr>
          <w:sz w:val="28"/>
          <w:szCs w:val="28"/>
        </w:rPr>
      </w:pPr>
      <w:r w:rsidRPr="00693CE9">
        <w:rPr>
          <w:sz w:val="28"/>
          <w:szCs w:val="28"/>
        </w:rPr>
        <w:t>Для установки МЭС-200А в режим измерения скорости воздушного потока необходимо после нажатия кнопки «П» нажать кнопку «+» и выждать 2–3 минуты, после чего можно производить измерения скорости. При следующем нажатии «П» МЭС-200А устанавливается в режим измерения температуры и влажности.</w:t>
      </w:r>
    </w:p>
    <w:p w:rsidR="006145C4" w:rsidRDefault="006145C4" w:rsidP="006145C4">
      <w:pPr>
        <w:pStyle w:val="af4"/>
        <w:spacing w:line="252" w:lineRule="auto"/>
        <w:rPr>
          <w:sz w:val="28"/>
          <w:szCs w:val="28"/>
        </w:rPr>
      </w:pPr>
      <w:r w:rsidRPr="00693CE9">
        <w:rPr>
          <w:sz w:val="28"/>
          <w:szCs w:val="28"/>
        </w:rPr>
        <w:t xml:space="preserve">3. В режиме измерения температуры и влажности (Т, Н) при нажатии кнопки «П» и сразу затем кнопки </w:t>
      </w:r>
      <w:proofErr w:type="gramStart"/>
      <w:r w:rsidRPr="00693CE9">
        <w:rPr>
          <w:sz w:val="28"/>
          <w:szCs w:val="28"/>
        </w:rPr>
        <w:t>«</w:t>
      </w:r>
      <w:r>
        <w:rPr>
          <w:sz w:val="28"/>
          <w:szCs w:val="28"/>
        </w:rPr>
        <w:t>–</w:t>
      </w:r>
      <w:proofErr w:type="gramEnd"/>
      <w:r w:rsidRPr="00693CE9">
        <w:rPr>
          <w:sz w:val="28"/>
          <w:szCs w:val="28"/>
        </w:rPr>
        <w:t>» младшему разряду единицы измерения температуры соответствует 0,01</w:t>
      </w:r>
      <w:r>
        <w:rPr>
          <w:sz w:val="28"/>
          <w:szCs w:val="28"/>
        </w:rPr>
        <w:t> </w:t>
      </w:r>
      <w:r w:rsidRPr="00693CE9">
        <w:rPr>
          <w:sz w:val="28"/>
          <w:szCs w:val="28"/>
        </w:rPr>
        <w:sym w:font="Symbol" w:char="F0B0"/>
      </w:r>
      <w:r w:rsidRPr="00693CE9">
        <w:rPr>
          <w:sz w:val="28"/>
          <w:szCs w:val="28"/>
        </w:rPr>
        <w:t>С. В режиме измерения давления (Р) при нажатии кнопки «П» и сразу затем кнопки «</w:t>
      </w:r>
      <w:r>
        <w:rPr>
          <w:sz w:val="28"/>
          <w:szCs w:val="28"/>
        </w:rPr>
        <w:t>–</w:t>
      </w:r>
      <w:r w:rsidRPr="00693CE9">
        <w:rPr>
          <w:sz w:val="28"/>
          <w:szCs w:val="28"/>
        </w:rPr>
        <w:t>» младшему разряду единицы измере</w:t>
      </w:r>
      <w:r>
        <w:rPr>
          <w:sz w:val="28"/>
          <w:szCs w:val="28"/>
        </w:rPr>
        <w:t>ния давления соответствует 0,01 кПа и 0,1 мм </w:t>
      </w:r>
      <w:r w:rsidRPr="00693CE9">
        <w:rPr>
          <w:sz w:val="28"/>
          <w:szCs w:val="28"/>
        </w:rPr>
        <w:t>рт.</w:t>
      </w:r>
      <w:r>
        <w:rPr>
          <w:sz w:val="28"/>
          <w:szCs w:val="28"/>
        </w:rPr>
        <w:t> </w:t>
      </w:r>
      <w:r w:rsidRPr="00693CE9">
        <w:rPr>
          <w:sz w:val="28"/>
          <w:szCs w:val="28"/>
        </w:rPr>
        <w:t>ст.</w:t>
      </w:r>
    </w:p>
    <w:p w:rsidR="006145C4" w:rsidRDefault="006145C4" w:rsidP="006145C4">
      <w:pPr>
        <w:pStyle w:val="af4"/>
        <w:spacing w:line="252" w:lineRule="auto"/>
        <w:rPr>
          <w:sz w:val="28"/>
          <w:szCs w:val="28"/>
        </w:rPr>
      </w:pPr>
      <w:r w:rsidRPr="000A2900">
        <w:rPr>
          <w:sz w:val="28"/>
          <w:szCs w:val="28"/>
        </w:rPr>
        <w:t xml:space="preserve">4. Подсветка матричного индикатора возникает каждый раз при нажатии кнопки </w:t>
      </w:r>
      <w:r>
        <w:rPr>
          <w:sz w:val="28"/>
          <w:szCs w:val="28"/>
        </w:rPr>
        <w:t>«</w:t>
      </w:r>
      <w:r w:rsidRPr="000A2900">
        <w:rPr>
          <w:sz w:val="28"/>
          <w:szCs w:val="28"/>
        </w:rPr>
        <w:sym w:font="Symbol" w:char="F0C7"/>
      </w:r>
      <w:r>
        <w:rPr>
          <w:sz w:val="28"/>
          <w:szCs w:val="28"/>
        </w:rPr>
        <w:t>»</w:t>
      </w:r>
      <w:r w:rsidRPr="000A2900">
        <w:rPr>
          <w:sz w:val="28"/>
          <w:szCs w:val="28"/>
        </w:rPr>
        <w:t xml:space="preserve"> и затем любой другой кнопки и продолжается в течение 10</w:t>
      </w:r>
      <w:r>
        <w:rPr>
          <w:sz w:val="28"/>
          <w:szCs w:val="28"/>
        </w:rPr>
        <w:t> </w:t>
      </w:r>
      <w:proofErr w:type="gramStart"/>
      <w:r w:rsidRPr="000A2900">
        <w:rPr>
          <w:sz w:val="28"/>
          <w:szCs w:val="28"/>
        </w:rPr>
        <w:t>с</w:t>
      </w:r>
      <w:proofErr w:type="gramEnd"/>
      <w:r w:rsidRPr="000A2900">
        <w:rPr>
          <w:sz w:val="28"/>
          <w:szCs w:val="28"/>
        </w:rPr>
        <w:t xml:space="preserve">, а затем подсветка выключается. Для повторной подсветки следует нажать кнопку </w:t>
      </w:r>
      <w:r>
        <w:rPr>
          <w:sz w:val="28"/>
          <w:szCs w:val="28"/>
        </w:rPr>
        <w:t>«</w:t>
      </w:r>
      <w:r w:rsidRPr="000A2900">
        <w:rPr>
          <w:sz w:val="28"/>
          <w:szCs w:val="28"/>
        </w:rPr>
        <w:t>+</w:t>
      </w:r>
      <w:r>
        <w:rPr>
          <w:sz w:val="28"/>
          <w:szCs w:val="28"/>
        </w:rPr>
        <w:t>»</w:t>
      </w:r>
      <w:r w:rsidRPr="000A2900">
        <w:rPr>
          <w:sz w:val="28"/>
          <w:szCs w:val="28"/>
        </w:rPr>
        <w:t xml:space="preserve"> или </w:t>
      </w:r>
      <w:r>
        <w:rPr>
          <w:sz w:val="28"/>
          <w:szCs w:val="28"/>
        </w:rPr>
        <w:t>«</w:t>
      </w:r>
      <w:proofErr w:type="gramStart"/>
      <w:r>
        <w:rPr>
          <w:sz w:val="28"/>
          <w:szCs w:val="28"/>
        </w:rPr>
        <w:t>–»</w:t>
      </w:r>
      <w:proofErr w:type="gramEnd"/>
      <w:r w:rsidRPr="000A2900">
        <w:rPr>
          <w:sz w:val="28"/>
          <w:szCs w:val="28"/>
        </w:rPr>
        <w:t>.</w:t>
      </w:r>
    </w:p>
    <w:p w:rsidR="006145C4" w:rsidRPr="000A2900" w:rsidRDefault="006145C4" w:rsidP="006145C4">
      <w:pPr>
        <w:pStyle w:val="af4"/>
        <w:rPr>
          <w:sz w:val="28"/>
          <w:szCs w:val="28"/>
        </w:rPr>
      </w:pPr>
      <w:r w:rsidRPr="000A2900">
        <w:rPr>
          <w:sz w:val="28"/>
          <w:szCs w:val="28"/>
        </w:rPr>
        <w:t>5. При измерении скорости воздушного потока измерительный щуп Щ-1 должен быть ориентирован относительно направления воздушного потока таким образом, чтобы плоскость при</w:t>
      </w:r>
      <w:r>
        <w:rPr>
          <w:sz w:val="28"/>
          <w:szCs w:val="28"/>
        </w:rPr>
        <w:t>е</w:t>
      </w:r>
      <w:r w:rsidRPr="000A2900">
        <w:rPr>
          <w:sz w:val="28"/>
          <w:szCs w:val="28"/>
        </w:rPr>
        <w:t>много окна сенсора скорости измерительного щупа была перпендикулярна направлению воздушного потока, при этом головка креп</w:t>
      </w:r>
      <w:r>
        <w:rPr>
          <w:sz w:val="28"/>
          <w:szCs w:val="28"/>
        </w:rPr>
        <w:t>е</w:t>
      </w:r>
      <w:r w:rsidRPr="000A2900">
        <w:rPr>
          <w:sz w:val="28"/>
          <w:szCs w:val="28"/>
        </w:rPr>
        <w:t>жного винта на щупе должна быть направлена в сторону потока.</w:t>
      </w:r>
    </w:p>
    <w:p w:rsidR="006145C4" w:rsidRPr="000A2900" w:rsidRDefault="006145C4" w:rsidP="006145C4">
      <w:pPr>
        <w:spacing w:line="240" w:lineRule="auto"/>
        <w:rPr>
          <w:szCs w:val="28"/>
        </w:rPr>
      </w:pPr>
      <w:r w:rsidRPr="000A2900">
        <w:rPr>
          <w:szCs w:val="28"/>
        </w:rPr>
        <w:t xml:space="preserve">Количество </w:t>
      </w:r>
      <w:proofErr w:type="gramStart"/>
      <w:r w:rsidRPr="000A2900">
        <w:rPr>
          <w:szCs w:val="28"/>
        </w:rPr>
        <w:t xml:space="preserve">углекислоты, выделяемой человеком при разной работе </w:t>
      </w:r>
      <w:r>
        <w:rPr>
          <w:szCs w:val="28"/>
        </w:rPr>
        <w:t>представлено</w:t>
      </w:r>
      <w:proofErr w:type="gramEnd"/>
      <w:r>
        <w:rPr>
          <w:szCs w:val="28"/>
        </w:rPr>
        <w:t xml:space="preserve"> в табл. 5.3.</w:t>
      </w:r>
    </w:p>
    <w:p w:rsidR="006145C4" w:rsidRPr="0088711E" w:rsidRDefault="006145C4" w:rsidP="006145C4">
      <w:pPr>
        <w:spacing w:line="240" w:lineRule="auto"/>
        <w:jc w:val="right"/>
        <w:rPr>
          <w:i/>
          <w:sz w:val="24"/>
          <w:szCs w:val="24"/>
        </w:rPr>
      </w:pPr>
      <w:r w:rsidRPr="0088711E">
        <w:rPr>
          <w:i/>
          <w:sz w:val="24"/>
          <w:szCs w:val="24"/>
        </w:rPr>
        <w:t>Таблица 5.3</w:t>
      </w:r>
    </w:p>
    <w:p w:rsidR="006145C4" w:rsidRPr="000A2900" w:rsidRDefault="006145C4" w:rsidP="006145C4">
      <w:pPr>
        <w:spacing w:after="120" w:line="240" w:lineRule="auto"/>
        <w:ind w:firstLine="0"/>
        <w:jc w:val="center"/>
        <w:rPr>
          <w:sz w:val="24"/>
          <w:szCs w:val="24"/>
        </w:rPr>
      </w:pPr>
      <w:r>
        <w:rPr>
          <w:sz w:val="24"/>
          <w:szCs w:val="24"/>
        </w:rPr>
        <w:t>Количество углекислоты, выделяемой человеком при работе</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8"/>
        <w:gridCol w:w="1398"/>
        <w:gridCol w:w="1645"/>
      </w:tblGrid>
      <w:tr w:rsidR="006145C4" w:rsidRPr="000A2900" w:rsidTr="000C7271">
        <w:tc>
          <w:tcPr>
            <w:tcW w:w="6188" w:type="dxa"/>
            <w:vMerge w:val="restart"/>
            <w:shd w:val="clear" w:color="auto" w:fill="auto"/>
            <w:vAlign w:val="center"/>
            <w:hideMark/>
          </w:tcPr>
          <w:p w:rsidR="006145C4" w:rsidRPr="000A2900" w:rsidRDefault="006145C4" w:rsidP="000C7271">
            <w:pPr>
              <w:ind w:firstLine="0"/>
              <w:jc w:val="center"/>
              <w:rPr>
                <w:sz w:val="24"/>
                <w:szCs w:val="24"/>
              </w:rPr>
            </w:pPr>
            <w:r w:rsidRPr="000A2900">
              <w:rPr>
                <w:sz w:val="24"/>
                <w:szCs w:val="24"/>
              </w:rPr>
              <w:t>Возраст человека и характер работы</w:t>
            </w:r>
          </w:p>
        </w:tc>
        <w:tc>
          <w:tcPr>
            <w:tcW w:w="2884" w:type="dxa"/>
            <w:gridSpan w:val="2"/>
            <w:shd w:val="clear" w:color="auto" w:fill="auto"/>
            <w:vAlign w:val="center"/>
            <w:hideMark/>
          </w:tcPr>
          <w:p w:rsidR="006145C4" w:rsidRPr="000A2900" w:rsidRDefault="006145C4" w:rsidP="000C7271">
            <w:pPr>
              <w:ind w:firstLine="0"/>
              <w:jc w:val="center"/>
              <w:rPr>
                <w:sz w:val="24"/>
                <w:szCs w:val="24"/>
              </w:rPr>
            </w:pPr>
            <w:r w:rsidRPr="000A2900">
              <w:rPr>
                <w:sz w:val="24"/>
                <w:szCs w:val="24"/>
              </w:rPr>
              <w:t>Количество СО</w:t>
            </w:r>
            <w:proofErr w:type="gramStart"/>
            <w:r w:rsidRPr="007C0DE2">
              <w:rPr>
                <w:szCs w:val="28"/>
                <w:vertAlign w:val="subscript"/>
              </w:rPr>
              <w:t>2</w:t>
            </w:r>
            <w:proofErr w:type="gramEnd"/>
          </w:p>
        </w:tc>
      </w:tr>
      <w:tr w:rsidR="006145C4" w:rsidRPr="000A2900" w:rsidTr="000C7271">
        <w:tc>
          <w:tcPr>
            <w:tcW w:w="6188" w:type="dxa"/>
            <w:vMerge/>
            <w:shd w:val="clear" w:color="auto" w:fill="auto"/>
            <w:vAlign w:val="center"/>
            <w:hideMark/>
          </w:tcPr>
          <w:p w:rsidR="006145C4" w:rsidRPr="000A2900" w:rsidRDefault="006145C4" w:rsidP="000C7271">
            <w:pPr>
              <w:ind w:firstLine="0"/>
              <w:jc w:val="center"/>
              <w:rPr>
                <w:sz w:val="24"/>
                <w:szCs w:val="24"/>
              </w:rPr>
            </w:pPr>
          </w:p>
        </w:tc>
        <w:tc>
          <w:tcPr>
            <w:tcW w:w="1325" w:type="dxa"/>
            <w:shd w:val="clear" w:color="auto" w:fill="auto"/>
            <w:vAlign w:val="center"/>
            <w:hideMark/>
          </w:tcPr>
          <w:p w:rsidR="006145C4" w:rsidRPr="000A2900" w:rsidRDefault="006145C4" w:rsidP="000C7271">
            <w:pPr>
              <w:ind w:firstLine="0"/>
              <w:jc w:val="center"/>
              <w:rPr>
                <w:sz w:val="24"/>
                <w:szCs w:val="24"/>
              </w:rPr>
            </w:pPr>
            <w:r w:rsidRPr="000A2900">
              <w:rPr>
                <w:sz w:val="24"/>
                <w:szCs w:val="24"/>
              </w:rPr>
              <w:t xml:space="preserve">в </w:t>
            </w:r>
            <w:proofErr w:type="gramStart"/>
            <w:r w:rsidRPr="000A2900">
              <w:rPr>
                <w:sz w:val="24"/>
                <w:szCs w:val="24"/>
              </w:rPr>
              <w:t>л</w:t>
            </w:r>
            <w:proofErr w:type="gramEnd"/>
            <w:r w:rsidRPr="000A2900">
              <w:rPr>
                <w:sz w:val="24"/>
                <w:szCs w:val="24"/>
              </w:rPr>
              <w:t>/ч</w:t>
            </w:r>
          </w:p>
        </w:tc>
        <w:tc>
          <w:tcPr>
            <w:tcW w:w="1559" w:type="dxa"/>
            <w:shd w:val="clear" w:color="auto" w:fill="auto"/>
            <w:vAlign w:val="center"/>
            <w:hideMark/>
          </w:tcPr>
          <w:p w:rsidR="006145C4" w:rsidRPr="000A2900" w:rsidRDefault="006145C4" w:rsidP="000C7271">
            <w:pPr>
              <w:ind w:firstLine="0"/>
              <w:jc w:val="center"/>
              <w:rPr>
                <w:sz w:val="24"/>
                <w:szCs w:val="24"/>
              </w:rPr>
            </w:pPr>
            <w:r w:rsidRPr="000A2900">
              <w:rPr>
                <w:sz w:val="24"/>
                <w:szCs w:val="24"/>
              </w:rPr>
              <w:t xml:space="preserve">в </w:t>
            </w:r>
            <w:proofErr w:type="gramStart"/>
            <w:r w:rsidRPr="000A2900">
              <w:rPr>
                <w:sz w:val="24"/>
                <w:szCs w:val="24"/>
              </w:rPr>
              <w:t>г</w:t>
            </w:r>
            <w:proofErr w:type="gramEnd"/>
            <w:r w:rsidRPr="000A2900">
              <w:rPr>
                <w:sz w:val="24"/>
                <w:szCs w:val="24"/>
              </w:rPr>
              <w:t>/ч</w:t>
            </w:r>
          </w:p>
        </w:tc>
      </w:tr>
      <w:tr w:rsidR="006145C4" w:rsidRPr="000A2900" w:rsidTr="000C7271">
        <w:trPr>
          <w:trHeight w:val="495"/>
        </w:trPr>
        <w:tc>
          <w:tcPr>
            <w:tcW w:w="6188" w:type="dxa"/>
            <w:shd w:val="clear" w:color="auto" w:fill="auto"/>
            <w:hideMark/>
          </w:tcPr>
          <w:p w:rsidR="006145C4" w:rsidRPr="000A2900" w:rsidRDefault="006145C4" w:rsidP="000C7271">
            <w:pPr>
              <w:ind w:firstLine="0"/>
              <w:rPr>
                <w:sz w:val="24"/>
                <w:szCs w:val="24"/>
              </w:rPr>
            </w:pPr>
            <w:r w:rsidRPr="000A2900">
              <w:rPr>
                <w:sz w:val="24"/>
                <w:szCs w:val="24"/>
              </w:rPr>
              <w:t xml:space="preserve">Взрослые: </w:t>
            </w:r>
          </w:p>
          <w:p w:rsidR="006145C4" w:rsidRDefault="006145C4" w:rsidP="000C7271">
            <w:pPr>
              <w:ind w:left="284" w:firstLine="0"/>
              <w:rPr>
                <w:sz w:val="24"/>
                <w:szCs w:val="24"/>
              </w:rPr>
            </w:pPr>
            <w:r>
              <w:rPr>
                <w:sz w:val="24"/>
                <w:szCs w:val="24"/>
              </w:rPr>
              <w:t>при физической работе,</w:t>
            </w:r>
          </w:p>
          <w:p w:rsidR="006145C4" w:rsidRDefault="006145C4" w:rsidP="000C7271">
            <w:pPr>
              <w:ind w:left="284" w:firstLine="0"/>
              <w:rPr>
                <w:sz w:val="24"/>
                <w:szCs w:val="24"/>
              </w:rPr>
            </w:pPr>
            <w:r>
              <w:rPr>
                <w:sz w:val="24"/>
                <w:szCs w:val="24"/>
              </w:rPr>
              <w:t xml:space="preserve">при легкой работе, </w:t>
            </w:r>
          </w:p>
          <w:p w:rsidR="006145C4" w:rsidRPr="000A2900" w:rsidRDefault="006145C4" w:rsidP="000C7271">
            <w:pPr>
              <w:ind w:left="284" w:firstLine="0"/>
              <w:rPr>
                <w:sz w:val="24"/>
                <w:szCs w:val="24"/>
              </w:rPr>
            </w:pPr>
            <w:r>
              <w:rPr>
                <w:sz w:val="24"/>
                <w:szCs w:val="24"/>
              </w:rPr>
              <w:lastRenderedPageBreak/>
              <w:t>в состоянии покоя</w:t>
            </w:r>
          </w:p>
        </w:tc>
        <w:tc>
          <w:tcPr>
            <w:tcW w:w="1325" w:type="dxa"/>
            <w:shd w:val="clear" w:color="auto" w:fill="auto"/>
            <w:hideMark/>
          </w:tcPr>
          <w:p w:rsidR="006145C4" w:rsidRPr="000A2900" w:rsidRDefault="006145C4" w:rsidP="000C7271">
            <w:pPr>
              <w:ind w:firstLine="0"/>
              <w:jc w:val="center"/>
              <w:rPr>
                <w:sz w:val="24"/>
                <w:szCs w:val="24"/>
              </w:rPr>
            </w:pPr>
          </w:p>
          <w:p w:rsidR="006145C4" w:rsidRDefault="006145C4" w:rsidP="000C7271">
            <w:pPr>
              <w:ind w:firstLine="0"/>
              <w:jc w:val="center"/>
              <w:rPr>
                <w:sz w:val="24"/>
                <w:szCs w:val="24"/>
              </w:rPr>
            </w:pPr>
            <w:r>
              <w:rPr>
                <w:sz w:val="24"/>
                <w:szCs w:val="24"/>
              </w:rPr>
              <w:t>45</w:t>
            </w:r>
          </w:p>
          <w:p w:rsidR="006145C4" w:rsidRDefault="006145C4" w:rsidP="000C7271">
            <w:pPr>
              <w:ind w:firstLine="0"/>
              <w:jc w:val="center"/>
              <w:rPr>
                <w:sz w:val="24"/>
                <w:szCs w:val="24"/>
              </w:rPr>
            </w:pPr>
            <w:r>
              <w:rPr>
                <w:sz w:val="24"/>
                <w:szCs w:val="24"/>
              </w:rPr>
              <w:t>28</w:t>
            </w:r>
          </w:p>
          <w:p w:rsidR="006145C4" w:rsidRPr="000A2900" w:rsidRDefault="006145C4" w:rsidP="000C7271">
            <w:pPr>
              <w:ind w:firstLine="0"/>
              <w:jc w:val="center"/>
              <w:rPr>
                <w:sz w:val="24"/>
                <w:szCs w:val="24"/>
              </w:rPr>
            </w:pPr>
            <w:r>
              <w:rPr>
                <w:sz w:val="24"/>
                <w:szCs w:val="24"/>
              </w:rPr>
              <w:lastRenderedPageBreak/>
              <w:t>23</w:t>
            </w:r>
          </w:p>
        </w:tc>
        <w:tc>
          <w:tcPr>
            <w:tcW w:w="1559" w:type="dxa"/>
            <w:shd w:val="clear" w:color="auto" w:fill="auto"/>
            <w:hideMark/>
          </w:tcPr>
          <w:p w:rsidR="006145C4" w:rsidRPr="000A2900" w:rsidRDefault="006145C4" w:rsidP="000C7271">
            <w:pPr>
              <w:ind w:firstLine="0"/>
              <w:jc w:val="center"/>
              <w:rPr>
                <w:sz w:val="24"/>
                <w:szCs w:val="24"/>
              </w:rPr>
            </w:pPr>
          </w:p>
          <w:p w:rsidR="006145C4" w:rsidRDefault="006145C4" w:rsidP="000C7271">
            <w:pPr>
              <w:ind w:firstLine="0"/>
              <w:jc w:val="center"/>
              <w:rPr>
                <w:sz w:val="24"/>
                <w:szCs w:val="24"/>
              </w:rPr>
            </w:pPr>
            <w:r>
              <w:rPr>
                <w:sz w:val="24"/>
                <w:szCs w:val="24"/>
              </w:rPr>
              <w:t>68</w:t>
            </w:r>
          </w:p>
          <w:p w:rsidR="006145C4" w:rsidRDefault="006145C4" w:rsidP="000C7271">
            <w:pPr>
              <w:ind w:firstLine="0"/>
              <w:jc w:val="center"/>
              <w:rPr>
                <w:sz w:val="24"/>
                <w:szCs w:val="24"/>
              </w:rPr>
            </w:pPr>
            <w:r>
              <w:rPr>
                <w:sz w:val="24"/>
                <w:szCs w:val="24"/>
              </w:rPr>
              <w:t>44</w:t>
            </w:r>
          </w:p>
          <w:p w:rsidR="006145C4" w:rsidRPr="000A2900" w:rsidRDefault="006145C4" w:rsidP="000C7271">
            <w:pPr>
              <w:ind w:firstLine="0"/>
              <w:jc w:val="center"/>
              <w:rPr>
                <w:sz w:val="24"/>
                <w:szCs w:val="24"/>
              </w:rPr>
            </w:pPr>
            <w:r>
              <w:rPr>
                <w:sz w:val="24"/>
                <w:szCs w:val="24"/>
              </w:rPr>
              <w:lastRenderedPageBreak/>
              <w:t>35</w:t>
            </w:r>
          </w:p>
        </w:tc>
      </w:tr>
      <w:tr w:rsidR="006145C4" w:rsidRPr="000A2900" w:rsidTr="000C7271">
        <w:tc>
          <w:tcPr>
            <w:tcW w:w="6188" w:type="dxa"/>
            <w:shd w:val="clear" w:color="auto" w:fill="auto"/>
            <w:hideMark/>
          </w:tcPr>
          <w:p w:rsidR="006145C4" w:rsidRPr="000A2900" w:rsidRDefault="006145C4" w:rsidP="000C7271">
            <w:pPr>
              <w:ind w:firstLine="0"/>
              <w:rPr>
                <w:sz w:val="24"/>
                <w:szCs w:val="24"/>
              </w:rPr>
            </w:pPr>
            <w:r w:rsidRPr="000A2900">
              <w:rPr>
                <w:sz w:val="24"/>
                <w:szCs w:val="24"/>
              </w:rPr>
              <w:lastRenderedPageBreak/>
              <w:t>Дети до 12 лет</w:t>
            </w:r>
          </w:p>
        </w:tc>
        <w:tc>
          <w:tcPr>
            <w:tcW w:w="1325" w:type="dxa"/>
            <w:shd w:val="clear" w:color="auto" w:fill="auto"/>
            <w:hideMark/>
          </w:tcPr>
          <w:p w:rsidR="006145C4" w:rsidRPr="000A2900" w:rsidRDefault="006145C4" w:rsidP="000C7271">
            <w:pPr>
              <w:ind w:firstLine="0"/>
              <w:jc w:val="center"/>
              <w:rPr>
                <w:sz w:val="24"/>
                <w:szCs w:val="24"/>
              </w:rPr>
            </w:pPr>
            <w:r w:rsidRPr="000A2900">
              <w:rPr>
                <w:sz w:val="24"/>
                <w:szCs w:val="24"/>
              </w:rPr>
              <w:t>12</w:t>
            </w:r>
          </w:p>
        </w:tc>
        <w:tc>
          <w:tcPr>
            <w:tcW w:w="1559" w:type="dxa"/>
            <w:shd w:val="clear" w:color="auto" w:fill="auto"/>
            <w:hideMark/>
          </w:tcPr>
          <w:p w:rsidR="006145C4" w:rsidRPr="000A2900" w:rsidRDefault="006145C4" w:rsidP="000C7271">
            <w:pPr>
              <w:ind w:firstLine="0"/>
              <w:jc w:val="center"/>
              <w:rPr>
                <w:sz w:val="24"/>
                <w:szCs w:val="24"/>
              </w:rPr>
            </w:pPr>
            <w:r w:rsidRPr="000A2900">
              <w:rPr>
                <w:sz w:val="24"/>
                <w:szCs w:val="24"/>
              </w:rPr>
              <w:t>18</w:t>
            </w:r>
          </w:p>
        </w:tc>
      </w:tr>
    </w:tbl>
    <w:p w:rsidR="006145C4" w:rsidRPr="00F137FE" w:rsidRDefault="006145C4" w:rsidP="006145C4">
      <w:pPr>
        <w:spacing w:line="240" w:lineRule="auto"/>
        <w:rPr>
          <w:sz w:val="24"/>
          <w:szCs w:val="24"/>
        </w:rPr>
      </w:pPr>
    </w:p>
    <w:p w:rsidR="006145C4" w:rsidRPr="000A2900" w:rsidRDefault="006145C4" w:rsidP="006145C4">
      <w:pPr>
        <w:spacing w:line="240" w:lineRule="auto"/>
        <w:rPr>
          <w:szCs w:val="28"/>
        </w:rPr>
      </w:pPr>
      <w:r w:rsidRPr="000A2900">
        <w:rPr>
          <w:szCs w:val="28"/>
        </w:rPr>
        <w:t>С</w:t>
      </w:r>
      <w:r w:rsidRPr="000A2900">
        <w:rPr>
          <w:szCs w:val="28"/>
          <w:vertAlign w:val="subscript"/>
        </w:rPr>
        <w:t>Д</w:t>
      </w:r>
      <w:r>
        <w:rPr>
          <w:szCs w:val="28"/>
        </w:rPr>
        <w:t xml:space="preserve"> – </w:t>
      </w:r>
      <w:r w:rsidRPr="000A2900">
        <w:rPr>
          <w:szCs w:val="28"/>
        </w:rPr>
        <w:t>допустимая концентрация СО</w:t>
      </w:r>
      <w:proofErr w:type="gramStart"/>
      <w:r w:rsidRPr="00A365BE">
        <w:rPr>
          <w:sz w:val="32"/>
          <w:szCs w:val="32"/>
          <w:vertAlign w:val="subscript"/>
        </w:rPr>
        <w:t>2</w:t>
      </w:r>
      <w:proofErr w:type="gramEnd"/>
      <w:r>
        <w:rPr>
          <w:szCs w:val="28"/>
        </w:rPr>
        <w:t xml:space="preserve">, определяется по табл. 5.4; </w:t>
      </w:r>
      <w:proofErr w:type="spellStart"/>
      <w:r w:rsidRPr="000A2900">
        <w:rPr>
          <w:szCs w:val="28"/>
        </w:rPr>
        <w:t>С</w:t>
      </w:r>
      <w:r w:rsidRPr="0007206A">
        <w:rPr>
          <w:sz w:val="32"/>
          <w:szCs w:val="32"/>
          <w:vertAlign w:val="subscript"/>
        </w:rPr>
        <w:t>н</w:t>
      </w:r>
      <w:proofErr w:type="spellEnd"/>
      <w:r>
        <w:rPr>
          <w:szCs w:val="28"/>
          <w:vertAlign w:val="subscript"/>
        </w:rPr>
        <w:t> </w:t>
      </w:r>
      <w:r>
        <w:rPr>
          <w:szCs w:val="28"/>
        </w:rPr>
        <w:t xml:space="preserve">– </w:t>
      </w:r>
      <w:r w:rsidRPr="000A2900">
        <w:rPr>
          <w:szCs w:val="28"/>
        </w:rPr>
        <w:t>концентрация СО</w:t>
      </w:r>
      <w:r w:rsidRPr="00A365BE">
        <w:rPr>
          <w:sz w:val="32"/>
          <w:szCs w:val="32"/>
          <w:vertAlign w:val="subscript"/>
        </w:rPr>
        <w:t>2</w:t>
      </w:r>
      <w:r w:rsidRPr="000A2900">
        <w:rPr>
          <w:szCs w:val="28"/>
        </w:rPr>
        <w:t xml:space="preserve"> в наружном воздухе</w:t>
      </w:r>
      <w:r>
        <w:rPr>
          <w:szCs w:val="28"/>
        </w:rPr>
        <w:t>.</w:t>
      </w:r>
    </w:p>
    <w:p w:rsidR="006145C4" w:rsidRPr="0088711E" w:rsidRDefault="006145C4" w:rsidP="006145C4">
      <w:pPr>
        <w:spacing w:line="240" w:lineRule="auto"/>
        <w:jc w:val="right"/>
        <w:rPr>
          <w:i/>
          <w:sz w:val="24"/>
          <w:szCs w:val="24"/>
        </w:rPr>
      </w:pPr>
      <w:r w:rsidRPr="0088711E">
        <w:rPr>
          <w:i/>
          <w:sz w:val="24"/>
          <w:szCs w:val="24"/>
        </w:rPr>
        <w:t>Таблица 5.4</w:t>
      </w:r>
    </w:p>
    <w:p w:rsidR="006145C4" w:rsidRPr="000A2900" w:rsidRDefault="006145C4" w:rsidP="006145C4">
      <w:pPr>
        <w:spacing w:after="120" w:line="240" w:lineRule="auto"/>
        <w:ind w:firstLine="0"/>
        <w:jc w:val="center"/>
        <w:rPr>
          <w:sz w:val="24"/>
          <w:szCs w:val="24"/>
        </w:rPr>
      </w:pPr>
      <w:r>
        <w:rPr>
          <w:sz w:val="24"/>
          <w:szCs w:val="24"/>
        </w:rPr>
        <w:t>Виды помещений для пребывания людей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6"/>
        <w:gridCol w:w="1666"/>
        <w:gridCol w:w="1619"/>
      </w:tblGrid>
      <w:tr w:rsidR="006145C4" w:rsidRPr="000A2900" w:rsidTr="000C7271">
        <w:tc>
          <w:tcPr>
            <w:tcW w:w="6000" w:type="dxa"/>
            <w:vMerge w:val="restart"/>
            <w:shd w:val="clear" w:color="auto" w:fill="auto"/>
            <w:vAlign w:val="center"/>
            <w:hideMark/>
          </w:tcPr>
          <w:p w:rsidR="006145C4" w:rsidRPr="000A2900" w:rsidRDefault="006145C4" w:rsidP="000C7271">
            <w:pPr>
              <w:ind w:firstLine="0"/>
              <w:jc w:val="center"/>
              <w:rPr>
                <w:sz w:val="24"/>
                <w:szCs w:val="24"/>
              </w:rPr>
            </w:pPr>
            <w:r w:rsidRPr="000A2900">
              <w:rPr>
                <w:sz w:val="24"/>
                <w:szCs w:val="24"/>
              </w:rPr>
              <w:t>Наименование помещений</w:t>
            </w:r>
          </w:p>
        </w:tc>
        <w:tc>
          <w:tcPr>
            <w:tcW w:w="3135" w:type="dxa"/>
            <w:gridSpan w:val="2"/>
            <w:shd w:val="clear" w:color="auto" w:fill="auto"/>
            <w:vAlign w:val="center"/>
            <w:hideMark/>
          </w:tcPr>
          <w:p w:rsidR="006145C4" w:rsidRPr="000A2900" w:rsidRDefault="006145C4" w:rsidP="000C7271">
            <w:pPr>
              <w:ind w:firstLine="0"/>
              <w:jc w:val="center"/>
              <w:rPr>
                <w:sz w:val="24"/>
                <w:szCs w:val="24"/>
              </w:rPr>
            </w:pPr>
            <w:r w:rsidRPr="000A2900">
              <w:rPr>
                <w:sz w:val="24"/>
                <w:szCs w:val="24"/>
              </w:rPr>
              <w:t>Концентрация СО</w:t>
            </w:r>
            <w:proofErr w:type="gramStart"/>
            <w:r w:rsidRPr="007C0DE2">
              <w:rPr>
                <w:szCs w:val="28"/>
                <w:vertAlign w:val="subscript"/>
              </w:rPr>
              <w:t>2</w:t>
            </w:r>
            <w:proofErr w:type="gramEnd"/>
          </w:p>
        </w:tc>
      </w:tr>
      <w:tr w:rsidR="006145C4" w:rsidRPr="000A2900" w:rsidTr="000C7271">
        <w:tc>
          <w:tcPr>
            <w:tcW w:w="0" w:type="auto"/>
            <w:vMerge/>
            <w:shd w:val="clear" w:color="auto" w:fill="auto"/>
            <w:vAlign w:val="center"/>
            <w:hideMark/>
          </w:tcPr>
          <w:p w:rsidR="006145C4" w:rsidRPr="000A2900" w:rsidRDefault="006145C4" w:rsidP="000C7271">
            <w:pPr>
              <w:ind w:firstLine="0"/>
              <w:jc w:val="center"/>
              <w:rPr>
                <w:sz w:val="24"/>
                <w:szCs w:val="24"/>
              </w:rPr>
            </w:pPr>
          </w:p>
        </w:tc>
        <w:tc>
          <w:tcPr>
            <w:tcW w:w="1590" w:type="dxa"/>
            <w:shd w:val="clear" w:color="auto" w:fill="auto"/>
            <w:vAlign w:val="center"/>
            <w:hideMark/>
          </w:tcPr>
          <w:p w:rsidR="006145C4" w:rsidRPr="000A2900" w:rsidRDefault="006145C4" w:rsidP="000C7271">
            <w:pPr>
              <w:ind w:firstLine="0"/>
              <w:jc w:val="center"/>
              <w:rPr>
                <w:sz w:val="24"/>
                <w:szCs w:val="24"/>
              </w:rPr>
            </w:pPr>
            <w:r w:rsidRPr="000A2900">
              <w:rPr>
                <w:sz w:val="24"/>
                <w:szCs w:val="24"/>
              </w:rPr>
              <w:t xml:space="preserve">в </w:t>
            </w:r>
            <w:proofErr w:type="gramStart"/>
            <w:r w:rsidRPr="000A2900">
              <w:rPr>
                <w:sz w:val="24"/>
                <w:szCs w:val="24"/>
              </w:rPr>
              <w:t>л</w:t>
            </w:r>
            <w:proofErr w:type="gramEnd"/>
            <w:r w:rsidRPr="000A2900">
              <w:rPr>
                <w:sz w:val="24"/>
                <w:szCs w:val="24"/>
              </w:rPr>
              <w:t>/м</w:t>
            </w:r>
            <w:r w:rsidRPr="0007206A">
              <w:rPr>
                <w:szCs w:val="28"/>
                <w:vertAlign w:val="superscript"/>
              </w:rPr>
              <w:t>3</w:t>
            </w:r>
          </w:p>
        </w:tc>
        <w:tc>
          <w:tcPr>
            <w:tcW w:w="1335" w:type="dxa"/>
            <w:shd w:val="clear" w:color="auto" w:fill="auto"/>
            <w:vAlign w:val="center"/>
            <w:hideMark/>
          </w:tcPr>
          <w:p w:rsidR="006145C4" w:rsidRPr="000A2900" w:rsidRDefault="006145C4" w:rsidP="000C7271">
            <w:pPr>
              <w:ind w:firstLine="0"/>
              <w:jc w:val="center"/>
              <w:rPr>
                <w:sz w:val="24"/>
                <w:szCs w:val="24"/>
              </w:rPr>
            </w:pPr>
            <w:r w:rsidRPr="000A2900">
              <w:rPr>
                <w:sz w:val="24"/>
                <w:szCs w:val="24"/>
              </w:rPr>
              <w:t xml:space="preserve">в </w:t>
            </w:r>
            <w:proofErr w:type="gramStart"/>
            <w:r w:rsidRPr="000A2900">
              <w:rPr>
                <w:sz w:val="24"/>
                <w:szCs w:val="24"/>
              </w:rPr>
              <w:t>г</w:t>
            </w:r>
            <w:proofErr w:type="gramEnd"/>
            <w:r w:rsidRPr="000A2900">
              <w:rPr>
                <w:sz w:val="24"/>
                <w:szCs w:val="24"/>
              </w:rPr>
              <w:t>/кг</w:t>
            </w:r>
          </w:p>
        </w:tc>
      </w:tr>
      <w:tr w:rsidR="006145C4" w:rsidRPr="000A2900" w:rsidTr="000C7271">
        <w:tc>
          <w:tcPr>
            <w:tcW w:w="6000" w:type="dxa"/>
            <w:shd w:val="clear" w:color="auto" w:fill="auto"/>
            <w:hideMark/>
          </w:tcPr>
          <w:p w:rsidR="006145C4" w:rsidRDefault="006145C4" w:rsidP="000C7271">
            <w:pPr>
              <w:ind w:firstLine="0"/>
              <w:rPr>
                <w:sz w:val="24"/>
                <w:szCs w:val="24"/>
              </w:rPr>
            </w:pPr>
            <w:r w:rsidRPr="000A2900">
              <w:rPr>
                <w:sz w:val="24"/>
                <w:szCs w:val="24"/>
              </w:rPr>
              <w:t>Д</w:t>
            </w:r>
            <w:r>
              <w:rPr>
                <w:sz w:val="24"/>
                <w:szCs w:val="24"/>
              </w:rPr>
              <w:t>ля постоянного пребывания людей</w:t>
            </w:r>
          </w:p>
          <w:p w:rsidR="006145C4" w:rsidRDefault="006145C4" w:rsidP="000C7271">
            <w:pPr>
              <w:ind w:firstLine="0"/>
              <w:rPr>
                <w:sz w:val="24"/>
                <w:szCs w:val="24"/>
              </w:rPr>
            </w:pPr>
            <w:r w:rsidRPr="000A2900">
              <w:rPr>
                <w:sz w:val="24"/>
                <w:szCs w:val="24"/>
              </w:rPr>
              <w:t xml:space="preserve">Для </w:t>
            </w:r>
            <w:r>
              <w:rPr>
                <w:sz w:val="24"/>
                <w:szCs w:val="24"/>
              </w:rPr>
              <w:t>периодического пребывания людей</w:t>
            </w:r>
          </w:p>
          <w:p w:rsidR="006145C4" w:rsidRDefault="006145C4" w:rsidP="000C7271">
            <w:pPr>
              <w:ind w:firstLine="0"/>
              <w:rPr>
                <w:sz w:val="24"/>
                <w:szCs w:val="24"/>
              </w:rPr>
            </w:pPr>
            <w:r w:rsidRPr="000A2900">
              <w:rPr>
                <w:sz w:val="24"/>
                <w:szCs w:val="24"/>
              </w:rPr>
              <w:t>Для кратковре</w:t>
            </w:r>
            <w:r>
              <w:rPr>
                <w:sz w:val="24"/>
                <w:szCs w:val="24"/>
              </w:rPr>
              <w:t>менного пребывания</w:t>
            </w:r>
          </w:p>
          <w:p w:rsidR="006145C4" w:rsidRDefault="006145C4" w:rsidP="000C7271">
            <w:pPr>
              <w:ind w:firstLine="0"/>
              <w:rPr>
                <w:sz w:val="24"/>
                <w:szCs w:val="24"/>
              </w:rPr>
            </w:pPr>
            <w:r w:rsidRPr="000A2900">
              <w:rPr>
                <w:sz w:val="24"/>
                <w:szCs w:val="24"/>
              </w:rPr>
              <w:t>Для больничных по</w:t>
            </w:r>
            <w:r>
              <w:rPr>
                <w:sz w:val="24"/>
                <w:szCs w:val="24"/>
              </w:rPr>
              <w:t>мещений</w:t>
            </w:r>
          </w:p>
          <w:p w:rsidR="006145C4" w:rsidRPr="000A2900" w:rsidRDefault="006145C4" w:rsidP="000C7271">
            <w:pPr>
              <w:ind w:firstLine="0"/>
              <w:rPr>
                <w:sz w:val="24"/>
                <w:szCs w:val="24"/>
              </w:rPr>
            </w:pPr>
            <w:r w:rsidRPr="000A2900">
              <w:rPr>
                <w:sz w:val="24"/>
                <w:szCs w:val="24"/>
              </w:rPr>
              <w:t>Для насел</w:t>
            </w:r>
            <w:r>
              <w:rPr>
                <w:sz w:val="24"/>
                <w:szCs w:val="24"/>
              </w:rPr>
              <w:t>е</w:t>
            </w:r>
            <w:r w:rsidRPr="000A2900">
              <w:rPr>
                <w:sz w:val="24"/>
                <w:szCs w:val="24"/>
              </w:rPr>
              <w:t>нных пунктов</w:t>
            </w:r>
          </w:p>
        </w:tc>
        <w:tc>
          <w:tcPr>
            <w:tcW w:w="1590" w:type="dxa"/>
            <w:shd w:val="clear" w:color="auto" w:fill="auto"/>
            <w:hideMark/>
          </w:tcPr>
          <w:p w:rsidR="006145C4" w:rsidRDefault="006145C4" w:rsidP="000C7271">
            <w:pPr>
              <w:ind w:firstLine="0"/>
              <w:jc w:val="center"/>
              <w:rPr>
                <w:sz w:val="24"/>
                <w:szCs w:val="24"/>
              </w:rPr>
            </w:pPr>
            <w:r>
              <w:rPr>
                <w:sz w:val="24"/>
                <w:szCs w:val="24"/>
              </w:rPr>
              <w:t>1</w:t>
            </w:r>
          </w:p>
          <w:p w:rsidR="006145C4" w:rsidRDefault="006145C4" w:rsidP="000C7271">
            <w:pPr>
              <w:ind w:firstLine="0"/>
              <w:jc w:val="center"/>
              <w:rPr>
                <w:sz w:val="24"/>
                <w:szCs w:val="24"/>
              </w:rPr>
            </w:pPr>
            <w:r>
              <w:rPr>
                <w:sz w:val="24"/>
                <w:szCs w:val="24"/>
              </w:rPr>
              <w:t>1,25</w:t>
            </w:r>
          </w:p>
          <w:p w:rsidR="006145C4" w:rsidRDefault="006145C4" w:rsidP="000C7271">
            <w:pPr>
              <w:ind w:firstLine="0"/>
              <w:jc w:val="center"/>
              <w:rPr>
                <w:sz w:val="24"/>
                <w:szCs w:val="24"/>
              </w:rPr>
            </w:pPr>
            <w:r>
              <w:rPr>
                <w:sz w:val="24"/>
                <w:szCs w:val="24"/>
              </w:rPr>
              <w:t>2</w:t>
            </w:r>
          </w:p>
          <w:p w:rsidR="006145C4" w:rsidRDefault="006145C4" w:rsidP="000C7271">
            <w:pPr>
              <w:ind w:firstLine="0"/>
              <w:jc w:val="center"/>
              <w:rPr>
                <w:sz w:val="24"/>
                <w:szCs w:val="24"/>
              </w:rPr>
            </w:pPr>
            <w:r>
              <w:rPr>
                <w:sz w:val="24"/>
                <w:szCs w:val="24"/>
              </w:rPr>
              <w:t>0,7</w:t>
            </w:r>
          </w:p>
          <w:p w:rsidR="006145C4" w:rsidRPr="000A2900" w:rsidRDefault="006145C4" w:rsidP="000C7271">
            <w:pPr>
              <w:ind w:firstLine="0"/>
              <w:jc w:val="center"/>
              <w:rPr>
                <w:sz w:val="24"/>
                <w:szCs w:val="24"/>
              </w:rPr>
            </w:pPr>
            <w:r w:rsidRPr="000A2900">
              <w:rPr>
                <w:sz w:val="24"/>
                <w:szCs w:val="24"/>
              </w:rPr>
              <w:t>0,5</w:t>
            </w:r>
          </w:p>
        </w:tc>
        <w:tc>
          <w:tcPr>
            <w:tcW w:w="1335" w:type="dxa"/>
            <w:shd w:val="clear" w:color="auto" w:fill="auto"/>
            <w:hideMark/>
          </w:tcPr>
          <w:p w:rsidR="006145C4" w:rsidRDefault="006145C4" w:rsidP="000C7271">
            <w:pPr>
              <w:ind w:firstLine="0"/>
              <w:jc w:val="center"/>
              <w:rPr>
                <w:sz w:val="24"/>
                <w:szCs w:val="24"/>
              </w:rPr>
            </w:pPr>
            <w:r>
              <w:rPr>
                <w:sz w:val="24"/>
                <w:szCs w:val="24"/>
              </w:rPr>
              <w:t>1,5</w:t>
            </w:r>
          </w:p>
          <w:p w:rsidR="006145C4" w:rsidRDefault="006145C4" w:rsidP="000C7271">
            <w:pPr>
              <w:ind w:firstLine="0"/>
              <w:jc w:val="center"/>
              <w:rPr>
                <w:sz w:val="24"/>
                <w:szCs w:val="24"/>
              </w:rPr>
            </w:pPr>
            <w:r>
              <w:rPr>
                <w:sz w:val="24"/>
                <w:szCs w:val="24"/>
              </w:rPr>
              <w:t>1,75</w:t>
            </w:r>
          </w:p>
          <w:p w:rsidR="006145C4" w:rsidRDefault="006145C4" w:rsidP="000C7271">
            <w:pPr>
              <w:ind w:firstLine="0"/>
              <w:jc w:val="center"/>
              <w:rPr>
                <w:sz w:val="24"/>
                <w:szCs w:val="24"/>
              </w:rPr>
            </w:pPr>
            <w:r>
              <w:rPr>
                <w:sz w:val="24"/>
                <w:szCs w:val="24"/>
              </w:rPr>
              <w:t>3</w:t>
            </w:r>
          </w:p>
          <w:p w:rsidR="006145C4" w:rsidRDefault="006145C4" w:rsidP="000C7271">
            <w:pPr>
              <w:ind w:firstLine="0"/>
              <w:jc w:val="center"/>
              <w:rPr>
                <w:sz w:val="24"/>
                <w:szCs w:val="24"/>
              </w:rPr>
            </w:pPr>
            <w:r>
              <w:rPr>
                <w:sz w:val="24"/>
                <w:szCs w:val="24"/>
              </w:rPr>
              <w:t>1</w:t>
            </w:r>
          </w:p>
          <w:p w:rsidR="006145C4" w:rsidRPr="000A2900" w:rsidRDefault="006145C4" w:rsidP="000C7271">
            <w:pPr>
              <w:ind w:firstLine="0"/>
              <w:jc w:val="center"/>
              <w:rPr>
                <w:sz w:val="24"/>
                <w:szCs w:val="24"/>
              </w:rPr>
            </w:pPr>
            <w:r w:rsidRPr="000A2900">
              <w:rPr>
                <w:sz w:val="24"/>
                <w:szCs w:val="24"/>
              </w:rPr>
              <w:t>0,86</w:t>
            </w:r>
          </w:p>
        </w:tc>
      </w:tr>
    </w:tbl>
    <w:p w:rsidR="006145C4" w:rsidRDefault="006145C4" w:rsidP="006145C4">
      <w:pPr>
        <w:rPr>
          <w:szCs w:val="28"/>
        </w:rPr>
      </w:pPr>
      <w:r w:rsidRPr="002401B3">
        <w:rPr>
          <w:szCs w:val="28"/>
        </w:rPr>
        <w:t>Потребная кр</w:t>
      </w:r>
      <w:r>
        <w:rPr>
          <w:szCs w:val="28"/>
        </w:rPr>
        <w:t>атность воздухообмена составит:</w:t>
      </w:r>
    </w:p>
    <w:p w:rsidR="006145C4" w:rsidRDefault="006145C4" w:rsidP="006145C4">
      <w:pPr>
        <w:spacing w:before="160" w:after="160"/>
        <w:ind w:firstLine="0"/>
        <w:jc w:val="center"/>
        <w:rPr>
          <w:szCs w:val="28"/>
        </w:rPr>
      </w:pPr>
      <w:r>
        <w:rPr>
          <w:noProof/>
          <w:szCs w:val="28"/>
        </w:rPr>
        <w:drawing>
          <wp:inline distT="0" distB="0" distL="0" distR="0" wp14:anchorId="530B742F" wp14:editId="79750337">
            <wp:extent cx="1094740" cy="495300"/>
            <wp:effectExtent l="0" t="0" r="0" b="0"/>
            <wp:docPr id="20" name="Рисунок 20" descr="http://rudocs.exdat.com/pars_docs/tw_refs/43/42688/42688_html_2d6c9d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rudocs.exdat.com/pars_docs/tw_refs/43/42688/42688_html_2d6c9d92.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4740" cy="495300"/>
                    </a:xfrm>
                    <a:prstGeom prst="rect">
                      <a:avLst/>
                    </a:prstGeom>
                    <a:noFill/>
                    <a:ln>
                      <a:noFill/>
                    </a:ln>
                  </pic:spPr>
                </pic:pic>
              </a:graphicData>
            </a:graphic>
          </wp:inline>
        </w:drawing>
      </w:r>
    </w:p>
    <w:p w:rsidR="006145C4" w:rsidRDefault="006145C4" w:rsidP="006145C4">
      <w:pPr>
        <w:rPr>
          <w:szCs w:val="28"/>
        </w:rPr>
      </w:pPr>
      <w:r>
        <w:rPr>
          <w:szCs w:val="28"/>
        </w:rPr>
        <w:t>Действительный воздухообмен</w:t>
      </w:r>
      <w:r w:rsidRPr="002401B3">
        <w:rPr>
          <w:szCs w:val="28"/>
        </w:rPr>
        <w:t xml:space="preserve"> </w:t>
      </w:r>
      <w:r>
        <w:rPr>
          <w:szCs w:val="28"/>
        </w:rPr>
        <w:t>о</w:t>
      </w:r>
      <w:r w:rsidRPr="002401B3">
        <w:rPr>
          <w:szCs w:val="28"/>
        </w:rPr>
        <w:t>беспечивается вентиляционным устройством, например, кондицио</w:t>
      </w:r>
      <w:r>
        <w:rPr>
          <w:szCs w:val="28"/>
        </w:rPr>
        <w:t>нером</w:t>
      </w:r>
      <w:r w:rsidRPr="002401B3">
        <w:rPr>
          <w:szCs w:val="28"/>
        </w:rPr>
        <w:t xml:space="preserve"> </w:t>
      </w:r>
    </w:p>
    <w:p w:rsidR="006145C4" w:rsidRDefault="006145C4" w:rsidP="006145C4">
      <w:pPr>
        <w:spacing w:before="160" w:after="160"/>
        <w:ind w:firstLine="0"/>
        <w:jc w:val="center"/>
        <w:rPr>
          <w:szCs w:val="28"/>
        </w:rPr>
      </w:pPr>
      <w:r>
        <w:rPr>
          <w:noProof/>
          <w:szCs w:val="28"/>
        </w:rPr>
        <w:drawing>
          <wp:inline distT="0" distB="0" distL="0" distR="0" wp14:anchorId="7AA92880" wp14:editId="46839F79">
            <wp:extent cx="727710" cy="267970"/>
            <wp:effectExtent l="0" t="0" r="0" b="0"/>
            <wp:docPr id="21" name="Рисунок 21" descr="http://rudocs.exdat.com/pars_docs/tw_refs/43/42688/42688_html_3281f7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rudocs.exdat.com/pars_docs/tw_refs/43/42688/42688_html_3281f7af.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7710" cy="267970"/>
                    </a:xfrm>
                    <a:prstGeom prst="rect">
                      <a:avLst/>
                    </a:prstGeom>
                    <a:noFill/>
                    <a:ln>
                      <a:noFill/>
                    </a:ln>
                  </pic:spPr>
                </pic:pic>
              </a:graphicData>
            </a:graphic>
          </wp:inline>
        </w:drawing>
      </w:r>
    </w:p>
    <w:p w:rsidR="006145C4" w:rsidRDefault="006145C4" w:rsidP="006145C4">
      <w:pPr>
        <w:ind w:firstLine="0"/>
        <w:rPr>
          <w:szCs w:val="28"/>
        </w:rPr>
      </w:pPr>
      <w:r w:rsidRPr="002401B3">
        <w:rPr>
          <w:szCs w:val="28"/>
        </w:rPr>
        <w:t xml:space="preserve">где </w:t>
      </w:r>
      <w:r w:rsidRPr="00C920B0">
        <w:rPr>
          <w:i/>
          <w:szCs w:val="28"/>
          <w:lang w:val="en-US"/>
        </w:rPr>
        <w:t>F</w:t>
      </w:r>
      <w:r>
        <w:rPr>
          <w:i/>
          <w:szCs w:val="28"/>
        </w:rPr>
        <w:t> </w:t>
      </w:r>
      <w:r w:rsidRPr="00C920B0">
        <w:rPr>
          <w:i/>
          <w:szCs w:val="28"/>
        </w:rPr>
        <w:t>=</w:t>
      </w:r>
      <w:r>
        <w:rPr>
          <w:i/>
          <w:szCs w:val="28"/>
        </w:rPr>
        <w:t> </w:t>
      </w:r>
      <w:proofErr w:type="spellStart"/>
      <w:r w:rsidRPr="00C920B0">
        <w:rPr>
          <w:i/>
          <w:szCs w:val="28"/>
          <w:lang w:val="en-US"/>
        </w:rPr>
        <w:t>xy</w:t>
      </w:r>
      <w:proofErr w:type="spellEnd"/>
      <w:r>
        <w:rPr>
          <w:i/>
          <w:szCs w:val="28"/>
        </w:rPr>
        <w:t> –</w:t>
      </w:r>
      <w:r w:rsidRPr="00C920B0">
        <w:rPr>
          <w:i/>
          <w:noProof/>
          <w:szCs w:val="28"/>
        </w:rPr>
        <w:t xml:space="preserve"> </w:t>
      </w:r>
      <w:r w:rsidRPr="002401B3">
        <w:rPr>
          <w:szCs w:val="28"/>
        </w:rPr>
        <w:t xml:space="preserve">сечение </w:t>
      </w:r>
      <w:proofErr w:type="spellStart"/>
      <w:r w:rsidRPr="002401B3">
        <w:rPr>
          <w:szCs w:val="28"/>
        </w:rPr>
        <w:t>воздухоподающего</w:t>
      </w:r>
      <w:proofErr w:type="spellEnd"/>
      <w:r w:rsidRPr="002401B3">
        <w:rPr>
          <w:szCs w:val="28"/>
        </w:rPr>
        <w:t xml:space="preserve"> отверстия кондиционера с линейными размерами </w:t>
      </w:r>
      <w:r w:rsidRPr="002401B3">
        <w:rPr>
          <w:i/>
          <w:iCs/>
          <w:szCs w:val="28"/>
        </w:rPr>
        <w:t>х</w:t>
      </w:r>
      <w:r w:rsidRPr="002401B3">
        <w:rPr>
          <w:szCs w:val="28"/>
        </w:rPr>
        <w:t xml:space="preserve"> и </w:t>
      </w:r>
      <w:proofErr w:type="gramStart"/>
      <w:r w:rsidRPr="002401B3">
        <w:rPr>
          <w:i/>
          <w:iCs/>
          <w:szCs w:val="28"/>
        </w:rPr>
        <w:t>у</w:t>
      </w:r>
      <w:proofErr w:type="gramEnd"/>
      <w:r w:rsidRPr="002401B3">
        <w:rPr>
          <w:i/>
          <w:iCs/>
          <w:szCs w:val="28"/>
        </w:rPr>
        <w:t xml:space="preserve"> </w:t>
      </w:r>
      <w:proofErr w:type="gramStart"/>
      <w:r w:rsidRPr="002401B3">
        <w:rPr>
          <w:szCs w:val="28"/>
        </w:rPr>
        <w:t>в</w:t>
      </w:r>
      <w:proofErr w:type="gramEnd"/>
      <w:r w:rsidRPr="002401B3">
        <w:rPr>
          <w:szCs w:val="28"/>
        </w:rPr>
        <w:t xml:space="preserve"> метрах, </w:t>
      </w:r>
      <w:r w:rsidRPr="002401B3">
        <w:rPr>
          <w:i/>
          <w:iCs/>
          <w:szCs w:val="28"/>
        </w:rPr>
        <w:sym w:font="Symbol" w:char="F06E"/>
      </w:r>
      <w:r w:rsidRPr="002401B3">
        <w:rPr>
          <w:szCs w:val="28"/>
        </w:rPr>
        <w:t xml:space="preserve"> </w:t>
      </w:r>
      <w:r>
        <w:rPr>
          <w:szCs w:val="28"/>
        </w:rPr>
        <w:t>– </w:t>
      </w:r>
      <w:r w:rsidRPr="002401B3">
        <w:rPr>
          <w:szCs w:val="28"/>
        </w:rPr>
        <w:t xml:space="preserve">скорость </w:t>
      </w:r>
      <w:r>
        <w:rPr>
          <w:szCs w:val="28"/>
        </w:rPr>
        <w:t>воздуха в этом сечении в м/час.</w:t>
      </w:r>
    </w:p>
    <w:p w:rsidR="006145C4" w:rsidRPr="002401B3" w:rsidRDefault="006145C4" w:rsidP="006145C4">
      <w:pPr>
        <w:rPr>
          <w:szCs w:val="28"/>
        </w:rPr>
      </w:pPr>
      <w:r w:rsidRPr="005C2846">
        <w:rPr>
          <w:iCs/>
          <w:szCs w:val="28"/>
        </w:rPr>
        <w:t>К</w:t>
      </w:r>
      <w:r w:rsidRPr="005C2846">
        <w:rPr>
          <w:iCs/>
          <w:sz w:val="32"/>
          <w:szCs w:val="32"/>
          <w:vertAlign w:val="subscript"/>
        </w:rPr>
        <w:t>Д</w:t>
      </w:r>
      <w:r w:rsidRPr="002401B3">
        <w:rPr>
          <w:szCs w:val="28"/>
        </w:rPr>
        <w:t xml:space="preserve"> </w:t>
      </w:r>
      <w:r>
        <w:rPr>
          <w:szCs w:val="28"/>
        </w:rPr>
        <w:t>о</w:t>
      </w:r>
      <w:r w:rsidRPr="002401B3">
        <w:rPr>
          <w:szCs w:val="28"/>
        </w:rPr>
        <w:t>пределяется по формуле</w:t>
      </w:r>
      <w:r>
        <w:rPr>
          <w:szCs w:val="28"/>
        </w:rPr>
        <w:t xml:space="preserve"> </w:t>
      </w:r>
      <w:r w:rsidRPr="0007206A">
        <w:rPr>
          <w:i/>
          <w:iCs/>
          <w:szCs w:val="28"/>
        </w:rPr>
        <w:t>К</w:t>
      </w:r>
      <w:r w:rsidRPr="005C2846">
        <w:rPr>
          <w:iCs/>
          <w:sz w:val="32"/>
          <w:szCs w:val="32"/>
          <w:vertAlign w:val="subscript"/>
        </w:rPr>
        <w:t>Д</w:t>
      </w:r>
      <w:r w:rsidRPr="002401B3">
        <w:rPr>
          <w:szCs w:val="28"/>
        </w:rPr>
        <w:t xml:space="preserve"> </w:t>
      </w:r>
      <w:r>
        <w:rPr>
          <w:szCs w:val="28"/>
        </w:rPr>
        <w:t xml:space="preserve">= </w:t>
      </w:r>
      <w:proofErr w:type="gramStart"/>
      <w:r w:rsidRPr="0007206A">
        <w:rPr>
          <w:i/>
          <w:szCs w:val="28"/>
          <w:lang w:val="en-US"/>
        </w:rPr>
        <w:t>W</w:t>
      </w:r>
      <w:proofErr w:type="gramEnd"/>
      <w:r w:rsidRPr="0007206A">
        <w:rPr>
          <w:sz w:val="32"/>
          <w:szCs w:val="32"/>
          <w:vertAlign w:val="subscript"/>
        </w:rPr>
        <w:t>Д</w:t>
      </w:r>
      <w:r w:rsidRPr="0007206A">
        <w:rPr>
          <w:szCs w:val="28"/>
        </w:rPr>
        <w:t>/</w:t>
      </w:r>
      <w:r w:rsidRPr="0007206A">
        <w:rPr>
          <w:i/>
          <w:szCs w:val="28"/>
          <w:lang w:val="en-US"/>
        </w:rPr>
        <w:t>V</w:t>
      </w:r>
      <w:r w:rsidRPr="0007206A">
        <w:rPr>
          <w:i/>
          <w:sz w:val="32"/>
          <w:szCs w:val="32"/>
          <w:vertAlign w:val="subscript"/>
        </w:rPr>
        <w:t>п</w:t>
      </w:r>
      <w:r>
        <w:rPr>
          <w:szCs w:val="28"/>
        </w:rPr>
        <w:t>,</w:t>
      </w:r>
      <w:r w:rsidRPr="002401B3">
        <w:rPr>
          <w:szCs w:val="28"/>
        </w:rPr>
        <w:t xml:space="preserve"> делается вывод об эффективности вентиляционного устройства.</w:t>
      </w:r>
    </w:p>
    <w:p w:rsidR="006145C4" w:rsidRPr="0007206A" w:rsidRDefault="006145C4" w:rsidP="006145C4">
      <w:pPr>
        <w:spacing w:before="240" w:after="120"/>
        <w:ind w:firstLine="0"/>
        <w:jc w:val="center"/>
        <w:outlineLvl w:val="1"/>
        <w:rPr>
          <w:b/>
          <w:bCs/>
          <w:i/>
          <w:szCs w:val="28"/>
        </w:rPr>
      </w:pPr>
      <w:r w:rsidRPr="0007206A">
        <w:rPr>
          <w:b/>
          <w:bCs/>
          <w:i/>
          <w:iCs/>
          <w:szCs w:val="28"/>
        </w:rPr>
        <w:t>Контрольные вопросы</w:t>
      </w:r>
    </w:p>
    <w:p w:rsidR="006145C4" w:rsidRPr="002401B3" w:rsidRDefault="006145C4" w:rsidP="006145C4">
      <w:pPr>
        <w:pStyle w:val="af4"/>
        <w:spacing w:line="252" w:lineRule="auto"/>
        <w:rPr>
          <w:sz w:val="28"/>
          <w:szCs w:val="28"/>
        </w:rPr>
      </w:pPr>
      <w:r>
        <w:rPr>
          <w:sz w:val="28"/>
          <w:szCs w:val="28"/>
        </w:rPr>
        <w:t>1. </w:t>
      </w:r>
      <w:r w:rsidRPr="002401B3">
        <w:rPr>
          <w:sz w:val="28"/>
          <w:szCs w:val="28"/>
        </w:rPr>
        <w:t>Что понимается под микроклиматом производственных помещений?</w:t>
      </w:r>
    </w:p>
    <w:p w:rsidR="006145C4" w:rsidRDefault="006145C4" w:rsidP="006145C4">
      <w:pPr>
        <w:pStyle w:val="af4"/>
        <w:spacing w:line="252" w:lineRule="auto"/>
        <w:rPr>
          <w:sz w:val="28"/>
          <w:szCs w:val="28"/>
        </w:rPr>
      </w:pPr>
      <w:r>
        <w:rPr>
          <w:sz w:val="28"/>
          <w:szCs w:val="28"/>
        </w:rPr>
        <w:t>2. </w:t>
      </w:r>
      <w:r w:rsidRPr="002401B3">
        <w:rPr>
          <w:sz w:val="28"/>
          <w:szCs w:val="28"/>
        </w:rPr>
        <w:t>Как влияет микро</w:t>
      </w:r>
      <w:r>
        <w:rPr>
          <w:sz w:val="28"/>
          <w:szCs w:val="28"/>
        </w:rPr>
        <w:t xml:space="preserve">климат помещений </w:t>
      </w:r>
      <w:proofErr w:type="gramStart"/>
      <w:r>
        <w:rPr>
          <w:sz w:val="28"/>
          <w:szCs w:val="28"/>
        </w:rPr>
        <w:t>на</w:t>
      </w:r>
      <w:proofErr w:type="gramEnd"/>
      <w:r>
        <w:rPr>
          <w:sz w:val="28"/>
          <w:szCs w:val="28"/>
        </w:rPr>
        <w:t xml:space="preserve"> работающих?</w:t>
      </w:r>
    </w:p>
    <w:p w:rsidR="006145C4" w:rsidRDefault="006145C4" w:rsidP="006145C4">
      <w:pPr>
        <w:pStyle w:val="af4"/>
        <w:spacing w:line="252" w:lineRule="auto"/>
        <w:rPr>
          <w:sz w:val="28"/>
          <w:szCs w:val="28"/>
        </w:rPr>
      </w:pPr>
      <w:r>
        <w:rPr>
          <w:sz w:val="28"/>
          <w:szCs w:val="28"/>
        </w:rPr>
        <w:t>3. </w:t>
      </w:r>
      <w:r w:rsidRPr="002401B3">
        <w:rPr>
          <w:sz w:val="28"/>
          <w:szCs w:val="28"/>
        </w:rPr>
        <w:t>Какими приборами измеряется температура воздуха, влажность и скорость движения во</w:t>
      </w:r>
      <w:r>
        <w:rPr>
          <w:sz w:val="28"/>
          <w:szCs w:val="28"/>
        </w:rPr>
        <w:t>здуха? Каков принцип их работы?</w:t>
      </w:r>
    </w:p>
    <w:p w:rsidR="006145C4" w:rsidRDefault="006145C4" w:rsidP="006145C4">
      <w:pPr>
        <w:pStyle w:val="af4"/>
        <w:spacing w:line="252" w:lineRule="auto"/>
        <w:rPr>
          <w:sz w:val="28"/>
          <w:szCs w:val="28"/>
        </w:rPr>
      </w:pPr>
      <w:r>
        <w:rPr>
          <w:sz w:val="28"/>
          <w:szCs w:val="28"/>
        </w:rPr>
        <w:t>4. </w:t>
      </w:r>
      <w:r w:rsidRPr="002401B3">
        <w:rPr>
          <w:sz w:val="28"/>
          <w:szCs w:val="28"/>
        </w:rPr>
        <w:t>Какие принципы положены в основу нормирования микроклиматических показа</w:t>
      </w:r>
      <w:r>
        <w:rPr>
          <w:sz w:val="28"/>
          <w:szCs w:val="28"/>
        </w:rPr>
        <w:t>телей по СанПиН 2.2.4.548–96.</w:t>
      </w:r>
    </w:p>
    <w:p w:rsidR="006145C4" w:rsidRPr="00152C67" w:rsidRDefault="006145C4" w:rsidP="00152C67">
      <w:pPr>
        <w:pStyle w:val="af4"/>
        <w:spacing w:line="252" w:lineRule="auto"/>
        <w:rPr>
          <w:sz w:val="28"/>
          <w:szCs w:val="28"/>
        </w:rPr>
      </w:pPr>
      <w:r>
        <w:rPr>
          <w:sz w:val="28"/>
          <w:szCs w:val="28"/>
        </w:rPr>
        <w:t>5. </w:t>
      </w:r>
      <w:r w:rsidRPr="002401B3">
        <w:rPr>
          <w:sz w:val="28"/>
          <w:szCs w:val="28"/>
        </w:rPr>
        <w:t>Что относят к средствам индивидуальной защиты от неблагоприятных климатических условий?</w:t>
      </w:r>
    </w:p>
    <w:p w:rsidR="006145C4" w:rsidRPr="00EE1840" w:rsidRDefault="006145C4" w:rsidP="006145C4">
      <w:pPr>
        <w:pStyle w:val="af4"/>
        <w:spacing w:line="252" w:lineRule="auto"/>
        <w:ind w:firstLine="0"/>
        <w:jc w:val="center"/>
        <w:rPr>
          <w:b/>
          <w:bCs/>
          <w:sz w:val="28"/>
          <w:szCs w:val="28"/>
        </w:rPr>
      </w:pPr>
      <w:r w:rsidRPr="00EE1840">
        <w:rPr>
          <w:b/>
          <w:bCs/>
          <w:sz w:val="28"/>
          <w:szCs w:val="28"/>
        </w:rPr>
        <w:t>Отчет</w:t>
      </w:r>
      <w:r w:rsidRPr="00EE1840">
        <w:rPr>
          <w:sz w:val="28"/>
          <w:szCs w:val="28"/>
        </w:rPr>
        <w:t xml:space="preserve"> </w:t>
      </w:r>
      <w:r w:rsidRPr="00EE1840">
        <w:rPr>
          <w:b/>
          <w:bCs/>
          <w:sz w:val="28"/>
          <w:szCs w:val="28"/>
        </w:rPr>
        <w:t>по лабораторной работе</w:t>
      </w:r>
    </w:p>
    <w:p w:rsidR="00E80EA3" w:rsidRDefault="00E80EA3" w:rsidP="00E80EA3">
      <w:pPr>
        <w:shd w:val="clear" w:color="auto" w:fill="FFFFFF"/>
        <w:rPr>
          <w:bCs/>
          <w:i/>
          <w:szCs w:val="28"/>
        </w:rPr>
      </w:pPr>
      <w:r>
        <w:rPr>
          <w:bCs/>
          <w:szCs w:val="28"/>
        </w:rPr>
        <w:t>Отчет по лабораторной работе должен содержать</w:t>
      </w:r>
      <w:r w:rsidRPr="00FA41C6">
        <w:rPr>
          <w:bCs/>
          <w:szCs w:val="28"/>
        </w:rPr>
        <w:t>:</w:t>
      </w:r>
    </w:p>
    <w:p w:rsidR="00E80EA3" w:rsidRPr="00EE1840" w:rsidRDefault="00E80EA3" w:rsidP="00E80EA3">
      <w:pPr>
        <w:rPr>
          <w:szCs w:val="28"/>
        </w:rPr>
      </w:pPr>
      <w:r>
        <w:rPr>
          <w:szCs w:val="28"/>
        </w:rPr>
        <w:t>-Протокол измерения параметров микроклимата на рабочем месте</w:t>
      </w:r>
      <w:r w:rsidRPr="00EE1840">
        <w:rPr>
          <w:iCs/>
          <w:szCs w:val="28"/>
        </w:rPr>
        <w:t>;</w:t>
      </w:r>
    </w:p>
    <w:p w:rsidR="00152C67" w:rsidRPr="00EE1840" w:rsidRDefault="00152C67" w:rsidP="006145C4">
      <w:pPr>
        <w:pStyle w:val="af4"/>
        <w:spacing w:line="252" w:lineRule="auto"/>
        <w:rPr>
          <w:sz w:val="28"/>
          <w:szCs w:val="28"/>
        </w:rPr>
      </w:pPr>
    </w:p>
    <w:p w:rsidR="006145C4" w:rsidRDefault="00152C67" w:rsidP="00152C67">
      <w:pPr>
        <w:rPr>
          <w:szCs w:val="28"/>
        </w:rPr>
      </w:pPr>
      <w:r>
        <w:rPr>
          <w:iCs/>
          <w:szCs w:val="28"/>
        </w:rPr>
        <w:lastRenderedPageBreak/>
        <w:t>-Ц</w:t>
      </w:r>
      <w:r w:rsidR="006145C4" w:rsidRPr="00EE1840">
        <w:rPr>
          <w:iCs/>
          <w:szCs w:val="28"/>
        </w:rPr>
        <w:t>ель работы;</w:t>
      </w:r>
    </w:p>
    <w:p w:rsidR="006145C4" w:rsidRPr="00EE1840" w:rsidRDefault="00152C67" w:rsidP="009333CB">
      <w:pPr>
        <w:rPr>
          <w:szCs w:val="28"/>
        </w:rPr>
      </w:pPr>
      <w:r>
        <w:rPr>
          <w:szCs w:val="28"/>
        </w:rPr>
        <w:t>-</w:t>
      </w:r>
      <w:r w:rsidR="009333CB" w:rsidRPr="00EE1840">
        <w:rPr>
          <w:szCs w:val="28"/>
        </w:rPr>
        <w:t>Описание оборудования</w:t>
      </w:r>
      <w:r w:rsidR="006145C4" w:rsidRPr="00EE1840">
        <w:rPr>
          <w:iCs/>
          <w:szCs w:val="28"/>
        </w:rPr>
        <w:t>;</w:t>
      </w:r>
    </w:p>
    <w:p w:rsidR="006145C4" w:rsidRPr="00EE1840" w:rsidRDefault="00152C67" w:rsidP="009333CB">
      <w:pPr>
        <w:rPr>
          <w:iCs/>
          <w:szCs w:val="28"/>
        </w:rPr>
      </w:pPr>
      <w:r>
        <w:rPr>
          <w:iCs/>
          <w:szCs w:val="28"/>
        </w:rPr>
        <w:t>-</w:t>
      </w:r>
      <w:r w:rsidR="009333CB" w:rsidRPr="00EE1840">
        <w:rPr>
          <w:iCs/>
          <w:szCs w:val="28"/>
        </w:rPr>
        <w:t>Сводная таблица замеров, выбор нормативных величин</w:t>
      </w:r>
      <w:r w:rsidR="006145C4" w:rsidRPr="00EE1840">
        <w:rPr>
          <w:iCs/>
          <w:szCs w:val="28"/>
        </w:rPr>
        <w:t>;</w:t>
      </w:r>
    </w:p>
    <w:p w:rsidR="006145C4" w:rsidRPr="00152C67" w:rsidRDefault="00152C67" w:rsidP="00152C67">
      <w:pPr>
        <w:jc w:val="left"/>
        <w:rPr>
          <w:b/>
          <w:sz w:val="24"/>
          <w:szCs w:val="24"/>
        </w:rPr>
      </w:pPr>
      <w:r>
        <w:rPr>
          <w:szCs w:val="28"/>
        </w:rPr>
        <w:t>-</w:t>
      </w:r>
      <w:r w:rsidRPr="00152C67">
        <w:rPr>
          <w:szCs w:val="28"/>
        </w:rPr>
        <w:t>Основные выводы по лабораторной работе и предложения</w:t>
      </w:r>
      <w:r w:rsidR="006145C4" w:rsidRPr="00EE1840">
        <w:rPr>
          <w:iCs/>
          <w:szCs w:val="28"/>
        </w:rPr>
        <w:t>;</w:t>
      </w:r>
    </w:p>
    <w:p w:rsidR="009333CB" w:rsidRDefault="00152C67" w:rsidP="00EE1840">
      <w:pPr>
        <w:shd w:val="clear" w:color="auto" w:fill="FFFFFF"/>
        <w:rPr>
          <w:iCs/>
          <w:szCs w:val="28"/>
        </w:rPr>
      </w:pPr>
      <w:r>
        <w:rPr>
          <w:szCs w:val="28"/>
        </w:rPr>
        <w:t>-</w:t>
      </w:r>
      <w:r w:rsidR="009333CB" w:rsidRPr="00EE1840">
        <w:rPr>
          <w:szCs w:val="28"/>
        </w:rPr>
        <w:t>Ответы на контрольные вопросы</w:t>
      </w:r>
      <w:r w:rsidR="00EE1840" w:rsidRPr="00EE1840">
        <w:rPr>
          <w:iCs/>
          <w:szCs w:val="28"/>
        </w:rPr>
        <w:t>;</w:t>
      </w:r>
    </w:p>
    <w:p w:rsidR="00152C67" w:rsidRPr="00E80EA3" w:rsidRDefault="00E80EA3" w:rsidP="00152C67">
      <w:pPr>
        <w:pStyle w:val="af4"/>
        <w:spacing w:line="252" w:lineRule="auto"/>
        <w:jc w:val="left"/>
        <w:rPr>
          <w:spacing w:val="-2"/>
          <w:sz w:val="28"/>
          <w:szCs w:val="28"/>
        </w:rPr>
      </w:pPr>
      <w:r w:rsidRPr="00E80EA3">
        <w:rPr>
          <w:spacing w:val="-2"/>
          <w:sz w:val="28"/>
          <w:szCs w:val="28"/>
        </w:rPr>
        <w:t>-</w:t>
      </w:r>
      <w:r w:rsidR="00152C67" w:rsidRPr="00E80EA3">
        <w:rPr>
          <w:spacing w:val="-2"/>
          <w:sz w:val="28"/>
          <w:szCs w:val="28"/>
        </w:rPr>
        <w:t>Литература</w:t>
      </w:r>
      <w:r w:rsidR="00152C67" w:rsidRPr="00E80EA3">
        <w:rPr>
          <w:iCs/>
          <w:sz w:val="28"/>
          <w:szCs w:val="28"/>
        </w:rPr>
        <w:t>;</w:t>
      </w:r>
    </w:p>
    <w:p w:rsidR="009333CB" w:rsidRPr="00EE1840" w:rsidRDefault="00152C67" w:rsidP="009333CB">
      <w:pPr>
        <w:pStyle w:val="af4"/>
        <w:rPr>
          <w:sz w:val="28"/>
          <w:szCs w:val="28"/>
        </w:rPr>
      </w:pPr>
      <w:r>
        <w:rPr>
          <w:sz w:val="28"/>
          <w:szCs w:val="28"/>
        </w:rPr>
        <w:t>-</w:t>
      </w:r>
      <w:r w:rsidR="009333CB" w:rsidRPr="00EE1840">
        <w:rPr>
          <w:sz w:val="28"/>
          <w:szCs w:val="28"/>
        </w:rPr>
        <w:t>Дата, подпись студента</w:t>
      </w:r>
      <w:r w:rsidR="00EE1840">
        <w:rPr>
          <w:sz w:val="28"/>
          <w:szCs w:val="28"/>
        </w:rPr>
        <w:t>.</w:t>
      </w:r>
    </w:p>
    <w:p w:rsidR="009333CB" w:rsidRDefault="009333CB" w:rsidP="00152C67">
      <w:pPr>
        <w:ind w:firstLine="0"/>
        <w:rPr>
          <w:szCs w:val="28"/>
        </w:rPr>
      </w:pPr>
    </w:p>
    <w:p w:rsidR="006145C4" w:rsidRDefault="006145C4" w:rsidP="006145C4">
      <w:pPr>
        <w:rPr>
          <w:szCs w:val="28"/>
        </w:rPr>
      </w:pPr>
      <w:r w:rsidRPr="002401B3">
        <w:rPr>
          <w:szCs w:val="28"/>
        </w:rPr>
        <w:t>Оформленный письменно отчет по работе предоставляется преподавателю на проверку, защита производится индивидуально</w:t>
      </w:r>
      <w:r>
        <w:rPr>
          <w:szCs w:val="28"/>
        </w:rPr>
        <w:t xml:space="preserve"> в установленном порядке устно.</w:t>
      </w:r>
    </w:p>
    <w:p w:rsidR="006145C4" w:rsidRDefault="006145C4" w:rsidP="006145C4">
      <w:pPr>
        <w:rPr>
          <w:szCs w:val="28"/>
        </w:rPr>
      </w:pPr>
      <w:r>
        <w:rPr>
          <w:szCs w:val="28"/>
        </w:rPr>
        <w:br w:type="page"/>
      </w:r>
    </w:p>
    <w:p w:rsidR="00335FBE" w:rsidRPr="007C2925" w:rsidRDefault="00335FBE" w:rsidP="00335FBE">
      <w:pPr>
        <w:spacing w:before="120" w:after="200"/>
        <w:ind w:firstLine="0"/>
        <w:jc w:val="center"/>
        <w:rPr>
          <w:b/>
          <w:caps/>
          <w:sz w:val="24"/>
          <w:szCs w:val="24"/>
        </w:rPr>
      </w:pPr>
      <w:r w:rsidRPr="007C2925">
        <w:rPr>
          <w:b/>
          <w:caps/>
          <w:sz w:val="24"/>
          <w:szCs w:val="24"/>
        </w:rPr>
        <w:lastRenderedPageBreak/>
        <w:t>Протокол измерения</w:t>
      </w:r>
      <w:r w:rsidRPr="007C2925">
        <w:rPr>
          <w:b/>
          <w:caps/>
          <w:sz w:val="24"/>
          <w:szCs w:val="24"/>
        </w:rPr>
        <w:br/>
        <w:t>параметров микроклимата на рабочем месте</w:t>
      </w:r>
    </w:p>
    <w:p w:rsidR="00335FBE" w:rsidRPr="00A812C7" w:rsidRDefault="00335FBE" w:rsidP="00335FBE">
      <w:pPr>
        <w:tabs>
          <w:tab w:val="left" w:pos="142"/>
        </w:tabs>
        <w:spacing w:after="120"/>
        <w:ind w:firstLine="0"/>
        <w:jc w:val="left"/>
        <w:rPr>
          <w:szCs w:val="28"/>
        </w:rPr>
      </w:pPr>
      <w:r w:rsidRPr="00A812C7">
        <w:rPr>
          <w:szCs w:val="28"/>
        </w:rPr>
        <w:t>от «___»_____________20____г.</w:t>
      </w:r>
    </w:p>
    <w:p w:rsidR="00335FBE" w:rsidRPr="00017A07" w:rsidRDefault="00335FBE" w:rsidP="00335FBE">
      <w:pPr>
        <w:rPr>
          <w:sz w:val="24"/>
          <w:szCs w:val="24"/>
        </w:rPr>
      </w:pPr>
      <w:r w:rsidRPr="00017A07">
        <w:rPr>
          <w:sz w:val="24"/>
          <w:szCs w:val="24"/>
        </w:rPr>
        <w:t>1. Наименование объекта, предприятия (заявитель), адрес: _____________________</w:t>
      </w:r>
    </w:p>
    <w:p w:rsidR="00335FBE" w:rsidRPr="00017A07" w:rsidRDefault="00335FBE" w:rsidP="00335FBE">
      <w:pPr>
        <w:rPr>
          <w:sz w:val="24"/>
          <w:szCs w:val="24"/>
        </w:rPr>
      </w:pPr>
      <w:r w:rsidRPr="00017A07">
        <w:rPr>
          <w:sz w:val="24"/>
          <w:szCs w:val="24"/>
        </w:rPr>
        <w:t>2. Место проведения измерений: _____________________</w:t>
      </w:r>
    </w:p>
    <w:p w:rsidR="00335FBE" w:rsidRPr="00017A07" w:rsidRDefault="00335FBE" w:rsidP="00335FBE">
      <w:pPr>
        <w:rPr>
          <w:sz w:val="24"/>
          <w:szCs w:val="24"/>
        </w:rPr>
      </w:pPr>
      <w:r w:rsidRPr="00017A07">
        <w:rPr>
          <w:sz w:val="24"/>
          <w:szCs w:val="24"/>
        </w:rPr>
        <w:t xml:space="preserve">3. Вид контроля: </w:t>
      </w:r>
    </w:p>
    <w:p w:rsidR="00335FBE" w:rsidRPr="00017A07" w:rsidRDefault="00335FBE" w:rsidP="00335FBE">
      <w:pPr>
        <w:rPr>
          <w:sz w:val="24"/>
          <w:szCs w:val="24"/>
        </w:rPr>
      </w:pPr>
      <w:r w:rsidRPr="00017A07">
        <w:rPr>
          <w:sz w:val="24"/>
          <w:szCs w:val="24"/>
        </w:rPr>
        <w:t>4. Измерения проводились в присутствии представителя обследуемого объекта: ________________________________________________________.</w:t>
      </w:r>
    </w:p>
    <w:p w:rsidR="00335FBE" w:rsidRPr="00017A07" w:rsidRDefault="00335FBE" w:rsidP="00335FBE">
      <w:pPr>
        <w:rPr>
          <w:sz w:val="24"/>
          <w:szCs w:val="24"/>
        </w:rPr>
      </w:pPr>
      <w:r w:rsidRPr="00017A07">
        <w:rPr>
          <w:sz w:val="24"/>
          <w:szCs w:val="24"/>
        </w:rPr>
        <w:t xml:space="preserve">5. Средства измерений: </w:t>
      </w:r>
      <w:proofErr w:type="spellStart"/>
      <w:r w:rsidRPr="00017A07">
        <w:rPr>
          <w:sz w:val="24"/>
          <w:szCs w:val="24"/>
        </w:rPr>
        <w:t>метеометр</w:t>
      </w:r>
      <w:proofErr w:type="spellEnd"/>
      <w:r w:rsidRPr="00017A07">
        <w:rPr>
          <w:sz w:val="24"/>
          <w:szCs w:val="24"/>
        </w:rPr>
        <w:t xml:space="preserve"> </w:t>
      </w:r>
      <w:r w:rsidRPr="00017A07">
        <w:rPr>
          <w:sz w:val="24"/>
          <w:szCs w:val="24"/>
          <w:lang w:val="en-US"/>
        </w:rPr>
        <w:t>M</w:t>
      </w:r>
      <w:r w:rsidRPr="00017A07">
        <w:rPr>
          <w:sz w:val="24"/>
          <w:szCs w:val="24"/>
        </w:rPr>
        <w:t>Э</w:t>
      </w:r>
      <w:r w:rsidRPr="00017A07">
        <w:rPr>
          <w:sz w:val="24"/>
          <w:szCs w:val="24"/>
          <w:lang w:val="en-US"/>
        </w:rPr>
        <w:t>C</w:t>
      </w:r>
      <w:r w:rsidRPr="00017A07">
        <w:rPr>
          <w:sz w:val="24"/>
          <w:szCs w:val="24"/>
        </w:rPr>
        <w:t>-200.</w:t>
      </w:r>
    </w:p>
    <w:p w:rsidR="00335FBE" w:rsidRPr="00017A07" w:rsidRDefault="00335FBE" w:rsidP="00335FBE">
      <w:pPr>
        <w:rPr>
          <w:sz w:val="24"/>
          <w:szCs w:val="24"/>
        </w:rPr>
      </w:pPr>
      <w:r w:rsidRPr="00017A07">
        <w:rPr>
          <w:sz w:val="24"/>
          <w:szCs w:val="24"/>
        </w:rPr>
        <w:t xml:space="preserve">6. Нормативно-техническая документация, в соответствии с которой проводились </w:t>
      </w:r>
      <w:proofErr w:type="gramStart"/>
      <w:r w:rsidRPr="00017A07">
        <w:rPr>
          <w:sz w:val="24"/>
          <w:szCs w:val="24"/>
        </w:rPr>
        <w:t>измерения</w:t>
      </w:r>
      <w:proofErr w:type="gramEnd"/>
      <w:r w:rsidRPr="00017A07">
        <w:rPr>
          <w:sz w:val="24"/>
          <w:szCs w:val="24"/>
        </w:rPr>
        <w:t xml:space="preserve"> и давалось заключение: СанПиН 2.2.4.548-96 «Гигиенические требования к микроклимату производственных помещений».</w:t>
      </w:r>
    </w:p>
    <w:p w:rsidR="00335FBE" w:rsidRPr="00017A07" w:rsidRDefault="00335FBE" w:rsidP="00335FBE">
      <w:pPr>
        <w:rPr>
          <w:sz w:val="24"/>
          <w:szCs w:val="24"/>
        </w:rPr>
      </w:pPr>
      <w:r w:rsidRPr="00017A07">
        <w:rPr>
          <w:sz w:val="24"/>
          <w:szCs w:val="24"/>
        </w:rPr>
        <w:t>7. Эскиз помещений.</w:t>
      </w:r>
    </w:p>
    <w:p w:rsidR="00335FBE" w:rsidRPr="00017A07" w:rsidRDefault="00335FBE" w:rsidP="00335FBE">
      <w:pPr>
        <w:spacing w:after="120"/>
        <w:rPr>
          <w:sz w:val="24"/>
          <w:szCs w:val="24"/>
        </w:rPr>
      </w:pPr>
      <w:r w:rsidRPr="00017A07">
        <w:rPr>
          <w:sz w:val="24"/>
          <w:szCs w:val="24"/>
        </w:rPr>
        <w:t>8. Результаты измерений.</w:t>
      </w:r>
    </w:p>
    <w:tbl>
      <w:tblPr>
        <w:tblW w:w="46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1303"/>
        <w:gridCol w:w="1151"/>
        <w:gridCol w:w="879"/>
        <w:gridCol w:w="1307"/>
        <w:gridCol w:w="1161"/>
        <w:gridCol w:w="1260"/>
        <w:gridCol w:w="1347"/>
      </w:tblGrid>
      <w:tr w:rsidR="00335FBE" w:rsidRPr="00CD1C5E" w:rsidTr="00BE7D7D">
        <w:trPr>
          <w:trHeight w:val="597"/>
          <w:jc w:val="center"/>
        </w:trPr>
        <w:tc>
          <w:tcPr>
            <w:tcW w:w="323" w:type="pct"/>
            <w:vMerge w:val="restart"/>
            <w:shd w:val="clear" w:color="auto" w:fill="auto"/>
            <w:vAlign w:val="center"/>
          </w:tcPr>
          <w:p w:rsidR="00335FBE" w:rsidRPr="00CD1C5E" w:rsidRDefault="00335FBE" w:rsidP="00BE7D7D">
            <w:pPr>
              <w:ind w:firstLine="0"/>
              <w:jc w:val="center"/>
              <w:rPr>
                <w:sz w:val="22"/>
                <w:szCs w:val="22"/>
              </w:rPr>
            </w:pPr>
            <w:r w:rsidRPr="00CD1C5E">
              <w:rPr>
                <w:sz w:val="22"/>
                <w:szCs w:val="22"/>
              </w:rPr>
              <w:t>№</w:t>
            </w:r>
          </w:p>
          <w:p w:rsidR="00335FBE" w:rsidRPr="00CD1C5E" w:rsidRDefault="00335FBE" w:rsidP="00BE7D7D">
            <w:pPr>
              <w:ind w:firstLine="0"/>
              <w:jc w:val="center"/>
              <w:rPr>
                <w:sz w:val="22"/>
                <w:szCs w:val="22"/>
              </w:rPr>
            </w:pPr>
            <w:proofErr w:type="gramStart"/>
            <w:r w:rsidRPr="00CD1C5E">
              <w:rPr>
                <w:sz w:val="22"/>
                <w:szCs w:val="22"/>
              </w:rPr>
              <w:t>п</w:t>
            </w:r>
            <w:proofErr w:type="gramEnd"/>
            <w:r w:rsidRPr="00CD1C5E">
              <w:rPr>
                <w:sz w:val="22"/>
                <w:szCs w:val="22"/>
              </w:rPr>
              <w:t>/п</w:t>
            </w:r>
          </w:p>
          <w:p w:rsidR="00335FBE" w:rsidRPr="00CD1C5E" w:rsidRDefault="00335FBE" w:rsidP="00BE7D7D">
            <w:pPr>
              <w:ind w:firstLine="0"/>
              <w:jc w:val="center"/>
              <w:rPr>
                <w:sz w:val="22"/>
                <w:szCs w:val="22"/>
              </w:rPr>
            </w:pPr>
          </w:p>
        </w:tc>
        <w:tc>
          <w:tcPr>
            <w:tcW w:w="725" w:type="pct"/>
            <w:vMerge w:val="restart"/>
            <w:shd w:val="clear" w:color="auto" w:fill="auto"/>
            <w:vAlign w:val="center"/>
          </w:tcPr>
          <w:p w:rsidR="00335FBE" w:rsidRPr="00CD1C5E" w:rsidRDefault="00335FBE" w:rsidP="00BE7D7D">
            <w:pPr>
              <w:ind w:firstLine="0"/>
              <w:jc w:val="center"/>
              <w:rPr>
                <w:sz w:val="22"/>
                <w:szCs w:val="22"/>
              </w:rPr>
            </w:pPr>
            <w:r w:rsidRPr="00CD1C5E">
              <w:rPr>
                <w:sz w:val="22"/>
                <w:szCs w:val="22"/>
              </w:rPr>
              <w:t xml:space="preserve">Место </w:t>
            </w:r>
            <w:r w:rsidRPr="00CD1C5E">
              <w:rPr>
                <w:sz w:val="22"/>
                <w:szCs w:val="22"/>
              </w:rPr>
              <w:br/>
              <w:t>измерения</w:t>
            </w:r>
          </w:p>
        </w:tc>
        <w:tc>
          <w:tcPr>
            <w:tcW w:w="1856" w:type="pct"/>
            <w:gridSpan w:val="3"/>
            <w:shd w:val="clear" w:color="auto" w:fill="auto"/>
            <w:vAlign w:val="center"/>
          </w:tcPr>
          <w:p w:rsidR="00335FBE" w:rsidRPr="00CD1C5E" w:rsidRDefault="00335FBE" w:rsidP="00BE7D7D">
            <w:pPr>
              <w:ind w:firstLine="0"/>
              <w:jc w:val="center"/>
              <w:rPr>
                <w:sz w:val="22"/>
                <w:szCs w:val="22"/>
              </w:rPr>
            </w:pPr>
            <w:r w:rsidRPr="00CD1C5E">
              <w:rPr>
                <w:sz w:val="22"/>
                <w:szCs w:val="22"/>
              </w:rPr>
              <w:t>Результаты измерений</w:t>
            </w:r>
          </w:p>
        </w:tc>
        <w:tc>
          <w:tcPr>
            <w:tcW w:w="2096" w:type="pct"/>
            <w:gridSpan w:val="3"/>
            <w:shd w:val="clear" w:color="auto" w:fill="auto"/>
            <w:vAlign w:val="center"/>
          </w:tcPr>
          <w:p w:rsidR="00335FBE" w:rsidRPr="00CD1C5E" w:rsidRDefault="00335FBE" w:rsidP="00BE7D7D">
            <w:pPr>
              <w:ind w:firstLine="0"/>
              <w:jc w:val="center"/>
              <w:rPr>
                <w:sz w:val="22"/>
                <w:szCs w:val="22"/>
              </w:rPr>
            </w:pPr>
            <w:r w:rsidRPr="00CD1C5E">
              <w:rPr>
                <w:sz w:val="22"/>
                <w:szCs w:val="22"/>
              </w:rPr>
              <w:t>Нормированные значения</w:t>
            </w:r>
          </w:p>
          <w:p w:rsidR="00335FBE" w:rsidRPr="00CD1C5E" w:rsidRDefault="00335FBE" w:rsidP="00BE7D7D">
            <w:pPr>
              <w:ind w:firstLine="0"/>
              <w:jc w:val="center"/>
              <w:rPr>
                <w:sz w:val="22"/>
                <w:szCs w:val="22"/>
              </w:rPr>
            </w:pPr>
            <w:r w:rsidRPr="00CD1C5E">
              <w:rPr>
                <w:sz w:val="22"/>
                <w:szCs w:val="22"/>
              </w:rPr>
              <w:t>(оптимальные)</w:t>
            </w:r>
          </w:p>
        </w:tc>
      </w:tr>
      <w:tr w:rsidR="00335FBE" w:rsidRPr="00CD1C5E" w:rsidTr="00BE7D7D">
        <w:trPr>
          <w:trHeight w:val="597"/>
          <w:jc w:val="center"/>
        </w:trPr>
        <w:tc>
          <w:tcPr>
            <w:tcW w:w="323" w:type="pct"/>
            <w:vMerge/>
            <w:shd w:val="clear" w:color="auto" w:fill="auto"/>
            <w:vAlign w:val="center"/>
          </w:tcPr>
          <w:p w:rsidR="00335FBE" w:rsidRPr="00CD1C5E" w:rsidRDefault="00335FBE" w:rsidP="00BE7D7D">
            <w:pPr>
              <w:ind w:firstLine="0"/>
              <w:jc w:val="center"/>
              <w:rPr>
                <w:sz w:val="22"/>
                <w:szCs w:val="22"/>
              </w:rPr>
            </w:pPr>
          </w:p>
        </w:tc>
        <w:tc>
          <w:tcPr>
            <w:tcW w:w="725" w:type="pct"/>
            <w:vMerge/>
            <w:shd w:val="clear" w:color="auto" w:fill="auto"/>
            <w:vAlign w:val="center"/>
          </w:tcPr>
          <w:p w:rsidR="00335FBE" w:rsidRPr="00CD1C5E" w:rsidRDefault="00335FBE" w:rsidP="00BE7D7D">
            <w:pPr>
              <w:ind w:firstLine="0"/>
              <w:jc w:val="center"/>
              <w:rPr>
                <w:sz w:val="22"/>
                <w:szCs w:val="22"/>
              </w:rPr>
            </w:pPr>
          </w:p>
        </w:tc>
        <w:tc>
          <w:tcPr>
            <w:tcW w:w="640" w:type="pct"/>
            <w:shd w:val="clear" w:color="auto" w:fill="auto"/>
            <w:vAlign w:val="center"/>
          </w:tcPr>
          <w:p w:rsidR="00335FBE" w:rsidRPr="00CD1C5E" w:rsidRDefault="00335FBE" w:rsidP="00BE7D7D">
            <w:pPr>
              <w:ind w:firstLine="0"/>
              <w:jc w:val="center"/>
              <w:rPr>
                <w:sz w:val="22"/>
                <w:szCs w:val="22"/>
              </w:rPr>
            </w:pPr>
            <w:r w:rsidRPr="00CD1C5E">
              <w:rPr>
                <w:sz w:val="22"/>
                <w:szCs w:val="22"/>
              </w:rPr>
              <w:t>Температура,</w:t>
            </w:r>
          </w:p>
          <w:p w:rsidR="00335FBE" w:rsidRPr="00CD1C5E" w:rsidRDefault="00335FBE" w:rsidP="00BE7D7D">
            <w:pPr>
              <w:ind w:firstLine="0"/>
              <w:jc w:val="center"/>
              <w:rPr>
                <w:sz w:val="22"/>
                <w:szCs w:val="22"/>
              </w:rPr>
            </w:pPr>
            <w:r w:rsidRPr="00CD1C5E">
              <w:rPr>
                <w:sz w:val="22"/>
                <w:szCs w:val="22"/>
              </w:rPr>
              <w:t>С</w:t>
            </w:r>
            <w:r w:rsidRPr="00CD1C5E">
              <w:rPr>
                <w:sz w:val="22"/>
                <w:szCs w:val="22"/>
                <w:vertAlign w:val="superscript"/>
              </w:rPr>
              <w:t>о</w:t>
            </w:r>
          </w:p>
        </w:tc>
        <w:tc>
          <w:tcPr>
            <w:tcW w:w="489" w:type="pct"/>
            <w:shd w:val="clear" w:color="auto" w:fill="auto"/>
            <w:vAlign w:val="center"/>
          </w:tcPr>
          <w:p w:rsidR="00335FBE" w:rsidRPr="00CD1C5E" w:rsidRDefault="00335FBE" w:rsidP="00BE7D7D">
            <w:pPr>
              <w:ind w:firstLine="0"/>
              <w:jc w:val="center"/>
              <w:rPr>
                <w:sz w:val="22"/>
                <w:szCs w:val="22"/>
              </w:rPr>
            </w:pPr>
            <w:proofErr w:type="spellStart"/>
            <w:proofErr w:type="gramStart"/>
            <w:r w:rsidRPr="00CD1C5E">
              <w:rPr>
                <w:sz w:val="22"/>
                <w:szCs w:val="22"/>
              </w:rPr>
              <w:t>Влаж-ность</w:t>
            </w:r>
            <w:proofErr w:type="spellEnd"/>
            <w:proofErr w:type="gramEnd"/>
            <w:r w:rsidRPr="00CD1C5E">
              <w:rPr>
                <w:sz w:val="22"/>
                <w:szCs w:val="22"/>
              </w:rPr>
              <w:t>,</w:t>
            </w:r>
          </w:p>
          <w:p w:rsidR="00335FBE" w:rsidRPr="00CD1C5E" w:rsidRDefault="00335FBE" w:rsidP="00BE7D7D">
            <w:pPr>
              <w:ind w:firstLine="0"/>
              <w:jc w:val="center"/>
              <w:rPr>
                <w:sz w:val="22"/>
                <w:szCs w:val="22"/>
              </w:rPr>
            </w:pPr>
            <w:r w:rsidRPr="00CD1C5E">
              <w:rPr>
                <w:sz w:val="22"/>
                <w:szCs w:val="22"/>
              </w:rPr>
              <w:t>%</w:t>
            </w:r>
          </w:p>
        </w:tc>
        <w:tc>
          <w:tcPr>
            <w:tcW w:w="727" w:type="pct"/>
            <w:shd w:val="clear" w:color="auto" w:fill="auto"/>
            <w:vAlign w:val="center"/>
          </w:tcPr>
          <w:p w:rsidR="00335FBE" w:rsidRPr="00CD1C5E" w:rsidRDefault="00335FBE" w:rsidP="00BE7D7D">
            <w:pPr>
              <w:ind w:firstLine="0"/>
              <w:jc w:val="center"/>
              <w:rPr>
                <w:sz w:val="22"/>
                <w:szCs w:val="22"/>
              </w:rPr>
            </w:pPr>
            <w:r w:rsidRPr="00CD1C5E">
              <w:rPr>
                <w:sz w:val="22"/>
                <w:szCs w:val="22"/>
              </w:rPr>
              <w:t>Скорость движения воздуха,</w:t>
            </w:r>
          </w:p>
          <w:p w:rsidR="00335FBE" w:rsidRPr="00CD1C5E" w:rsidRDefault="00335FBE" w:rsidP="00BE7D7D">
            <w:pPr>
              <w:ind w:firstLine="0"/>
              <w:jc w:val="center"/>
              <w:rPr>
                <w:sz w:val="22"/>
                <w:szCs w:val="22"/>
              </w:rPr>
            </w:pPr>
            <w:proofErr w:type="gramStart"/>
            <w:r w:rsidRPr="00CD1C5E">
              <w:rPr>
                <w:sz w:val="22"/>
                <w:szCs w:val="22"/>
              </w:rPr>
              <w:t>м</w:t>
            </w:r>
            <w:proofErr w:type="gramEnd"/>
            <w:r w:rsidRPr="00CD1C5E">
              <w:rPr>
                <w:sz w:val="22"/>
                <w:szCs w:val="22"/>
              </w:rPr>
              <w:t>/с</w:t>
            </w:r>
          </w:p>
        </w:tc>
        <w:tc>
          <w:tcPr>
            <w:tcW w:w="646" w:type="pct"/>
            <w:shd w:val="clear" w:color="auto" w:fill="auto"/>
            <w:vAlign w:val="center"/>
          </w:tcPr>
          <w:p w:rsidR="00335FBE" w:rsidRPr="00CD1C5E" w:rsidRDefault="00335FBE" w:rsidP="00BE7D7D">
            <w:pPr>
              <w:ind w:firstLine="0"/>
              <w:jc w:val="center"/>
              <w:rPr>
                <w:sz w:val="22"/>
                <w:szCs w:val="22"/>
              </w:rPr>
            </w:pPr>
            <w:r w:rsidRPr="00CD1C5E">
              <w:rPr>
                <w:sz w:val="22"/>
                <w:szCs w:val="22"/>
              </w:rPr>
              <w:t>Температура,</w:t>
            </w:r>
          </w:p>
          <w:p w:rsidR="00335FBE" w:rsidRPr="00CD1C5E" w:rsidRDefault="00335FBE" w:rsidP="00BE7D7D">
            <w:pPr>
              <w:ind w:firstLine="0"/>
              <w:jc w:val="center"/>
              <w:rPr>
                <w:sz w:val="22"/>
                <w:szCs w:val="22"/>
              </w:rPr>
            </w:pPr>
            <w:r w:rsidRPr="00CD1C5E">
              <w:rPr>
                <w:sz w:val="22"/>
                <w:szCs w:val="22"/>
              </w:rPr>
              <w:t>С</w:t>
            </w:r>
            <w:r w:rsidRPr="00CD1C5E">
              <w:rPr>
                <w:sz w:val="22"/>
                <w:szCs w:val="22"/>
                <w:vertAlign w:val="superscript"/>
              </w:rPr>
              <w:t>о</w:t>
            </w:r>
          </w:p>
        </w:tc>
        <w:tc>
          <w:tcPr>
            <w:tcW w:w="701" w:type="pct"/>
            <w:shd w:val="clear" w:color="auto" w:fill="auto"/>
            <w:vAlign w:val="center"/>
          </w:tcPr>
          <w:p w:rsidR="00335FBE" w:rsidRPr="00CD1C5E" w:rsidRDefault="00335FBE" w:rsidP="00BE7D7D">
            <w:pPr>
              <w:ind w:firstLine="0"/>
              <w:jc w:val="center"/>
              <w:rPr>
                <w:sz w:val="22"/>
                <w:szCs w:val="22"/>
              </w:rPr>
            </w:pPr>
            <w:proofErr w:type="spellStart"/>
            <w:proofErr w:type="gramStart"/>
            <w:r w:rsidRPr="00CD1C5E">
              <w:rPr>
                <w:sz w:val="22"/>
                <w:szCs w:val="22"/>
              </w:rPr>
              <w:t>Влаж-ность</w:t>
            </w:r>
            <w:proofErr w:type="spellEnd"/>
            <w:proofErr w:type="gramEnd"/>
            <w:r w:rsidRPr="00CD1C5E">
              <w:rPr>
                <w:sz w:val="22"/>
                <w:szCs w:val="22"/>
              </w:rPr>
              <w:t>,</w:t>
            </w:r>
          </w:p>
          <w:p w:rsidR="00335FBE" w:rsidRPr="00CD1C5E" w:rsidRDefault="00335FBE" w:rsidP="00BE7D7D">
            <w:pPr>
              <w:ind w:firstLine="0"/>
              <w:jc w:val="center"/>
              <w:rPr>
                <w:sz w:val="22"/>
                <w:szCs w:val="22"/>
              </w:rPr>
            </w:pPr>
            <w:r w:rsidRPr="00CD1C5E">
              <w:rPr>
                <w:sz w:val="22"/>
                <w:szCs w:val="22"/>
              </w:rPr>
              <w:t>%</w:t>
            </w:r>
          </w:p>
        </w:tc>
        <w:tc>
          <w:tcPr>
            <w:tcW w:w="749" w:type="pct"/>
            <w:shd w:val="clear" w:color="auto" w:fill="auto"/>
            <w:vAlign w:val="center"/>
          </w:tcPr>
          <w:p w:rsidR="00335FBE" w:rsidRPr="00CD1C5E" w:rsidRDefault="00335FBE" w:rsidP="00BE7D7D">
            <w:pPr>
              <w:ind w:firstLine="0"/>
              <w:jc w:val="center"/>
              <w:rPr>
                <w:sz w:val="22"/>
                <w:szCs w:val="22"/>
              </w:rPr>
            </w:pPr>
            <w:r w:rsidRPr="00CD1C5E">
              <w:rPr>
                <w:sz w:val="22"/>
                <w:szCs w:val="22"/>
              </w:rPr>
              <w:t>Скорость движения воздуха,</w:t>
            </w:r>
          </w:p>
          <w:p w:rsidR="00335FBE" w:rsidRPr="00CD1C5E" w:rsidRDefault="00335FBE" w:rsidP="00BE7D7D">
            <w:pPr>
              <w:ind w:firstLine="0"/>
              <w:jc w:val="center"/>
              <w:rPr>
                <w:sz w:val="22"/>
                <w:szCs w:val="22"/>
              </w:rPr>
            </w:pPr>
            <w:proofErr w:type="gramStart"/>
            <w:r w:rsidRPr="00CD1C5E">
              <w:rPr>
                <w:sz w:val="22"/>
                <w:szCs w:val="22"/>
              </w:rPr>
              <w:t>м</w:t>
            </w:r>
            <w:proofErr w:type="gramEnd"/>
            <w:r w:rsidRPr="00CD1C5E">
              <w:rPr>
                <w:sz w:val="22"/>
                <w:szCs w:val="22"/>
              </w:rPr>
              <w:t>/с</w:t>
            </w:r>
          </w:p>
        </w:tc>
      </w:tr>
      <w:tr w:rsidR="00335FBE" w:rsidRPr="00CD1C5E" w:rsidTr="00BE7D7D">
        <w:trPr>
          <w:trHeight w:val="597"/>
          <w:jc w:val="center"/>
        </w:trPr>
        <w:tc>
          <w:tcPr>
            <w:tcW w:w="323" w:type="pct"/>
            <w:shd w:val="clear" w:color="auto" w:fill="auto"/>
            <w:vAlign w:val="center"/>
          </w:tcPr>
          <w:p w:rsidR="00335FBE" w:rsidRPr="00CD1C5E" w:rsidRDefault="00335FBE" w:rsidP="00BE7D7D">
            <w:pPr>
              <w:ind w:firstLine="0"/>
              <w:jc w:val="center"/>
              <w:rPr>
                <w:sz w:val="22"/>
                <w:szCs w:val="22"/>
              </w:rPr>
            </w:pPr>
            <w:r w:rsidRPr="00CD1C5E">
              <w:rPr>
                <w:sz w:val="22"/>
                <w:szCs w:val="22"/>
              </w:rPr>
              <w:t>1</w:t>
            </w:r>
          </w:p>
        </w:tc>
        <w:tc>
          <w:tcPr>
            <w:tcW w:w="725" w:type="pct"/>
            <w:shd w:val="clear" w:color="auto" w:fill="auto"/>
            <w:vAlign w:val="center"/>
          </w:tcPr>
          <w:p w:rsidR="00335FBE" w:rsidRPr="00CD1C5E" w:rsidRDefault="00335FBE" w:rsidP="00BE7D7D">
            <w:pPr>
              <w:ind w:firstLine="0"/>
              <w:jc w:val="center"/>
              <w:rPr>
                <w:sz w:val="22"/>
                <w:szCs w:val="22"/>
              </w:rPr>
            </w:pPr>
          </w:p>
        </w:tc>
        <w:tc>
          <w:tcPr>
            <w:tcW w:w="640" w:type="pct"/>
            <w:shd w:val="clear" w:color="auto" w:fill="auto"/>
            <w:vAlign w:val="center"/>
          </w:tcPr>
          <w:p w:rsidR="00335FBE" w:rsidRPr="00CD1C5E" w:rsidRDefault="00335FBE" w:rsidP="00BE7D7D">
            <w:pPr>
              <w:ind w:firstLine="0"/>
              <w:jc w:val="center"/>
              <w:rPr>
                <w:sz w:val="22"/>
                <w:szCs w:val="22"/>
              </w:rPr>
            </w:pPr>
          </w:p>
        </w:tc>
        <w:tc>
          <w:tcPr>
            <w:tcW w:w="489" w:type="pct"/>
            <w:shd w:val="clear" w:color="auto" w:fill="auto"/>
            <w:vAlign w:val="center"/>
          </w:tcPr>
          <w:p w:rsidR="00335FBE" w:rsidRPr="00CD1C5E" w:rsidRDefault="00335FBE" w:rsidP="00BE7D7D">
            <w:pPr>
              <w:ind w:firstLine="0"/>
              <w:jc w:val="center"/>
              <w:rPr>
                <w:sz w:val="22"/>
                <w:szCs w:val="22"/>
              </w:rPr>
            </w:pPr>
          </w:p>
        </w:tc>
        <w:tc>
          <w:tcPr>
            <w:tcW w:w="727" w:type="pct"/>
            <w:shd w:val="clear" w:color="auto" w:fill="auto"/>
            <w:vAlign w:val="center"/>
          </w:tcPr>
          <w:p w:rsidR="00335FBE" w:rsidRPr="00CD1C5E" w:rsidRDefault="00335FBE" w:rsidP="00BE7D7D">
            <w:pPr>
              <w:ind w:firstLine="0"/>
              <w:jc w:val="center"/>
              <w:rPr>
                <w:sz w:val="22"/>
                <w:szCs w:val="22"/>
              </w:rPr>
            </w:pPr>
          </w:p>
        </w:tc>
        <w:tc>
          <w:tcPr>
            <w:tcW w:w="646" w:type="pct"/>
            <w:shd w:val="clear" w:color="auto" w:fill="auto"/>
            <w:vAlign w:val="center"/>
          </w:tcPr>
          <w:p w:rsidR="00335FBE" w:rsidRPr="00CD1C5E" w:rsidRDefault="00335FBE" w:rsidP="00BE7D7D">
            <w:pPr>
              <w:ind w:firstLine="0"/>
              <w:jc w:val="center"/>
              <w:rPr>
                <w:sz w:val="22"/>
                <w:szCs w:val="22"/>
              </w:rPr>
            </w:pPr>
          </w:p>
        </w:tc>
        <w:tc>
          <w:tcPr>
            <w:tcW w:w="701" w:type="pct"/>
            <w:shd w:val="clear" w:color="auto" w:fill="auto"/>
            <w:vAlign w:val="center"/>
          </w:tcPr>
          <w:p w:rsidR="00335FBE" w:rsidRPr="00CD1C5E" w:rsidRDefault="00335FBE" w:rsidP="00BE7D7D">
            <w:pPr>
              <w:ind w:firstLine="0"/>
              <w:jc w:val="center"/>
              <w:rPr>
                <w:sz w:val="22"/>
                <w:szCs w:val="22"/>
              </w:rPr>
            </w:pPr>
          </w:p>
        </w:tc>
        <w:tc>
          <w:tcPr>
            <w:tcW w:w="749" w:type="pct"/>
            <w:shd w:val="clear" w:color="auto" w:fill="auto"/>
            <w:vAlign w:val="center"/>
          </w:tcPr>
          <w:p w:rsidR="00335FBE" w:rsidRPr="00CD1C5E" w:rsidRDefault="00335FBE" w:rsidP="00BE7D7D">
            <w:pPr>
              <w:ind w:firstLine="0"/>
              <w:jc w:val="center"/>
              <w:rPr>
                <w:sz w:val="22"/>
                <w:szCs w:val="22"/>
              </w:rPr>
            </w:pPr>
          </w:p>
        </w:tc>
      </w:tr>
    </w:tbl>
    <w:p w:rsidR="00335FBE" w:rsidRPr="007C2925" w:rsidRDefault="00335FBE" w:rsidP="00335FBE">
      <w:pPr>
        <w:pStyle w:val="af4"/>
        <w:spacing w:line="252" w:lineRule="auto"/>
        <w:rPr>
          <w:sz w:val="24"/>
          <w:szCs w:val="24"/>
        </w:rPr>
      </w:pPr>
    </w:p>
    <w:p w:rsidR="00335FBE" w:rsidRPr="00017A07" w:rsidRDefault="00335FBE" w:rsidP="00335FBE">
      <w:pPr>
        <w:pStyle w:val="af4"/>
        <w:spacing w:line="252" w:lineRule="auto"/>
        <w:rPr>
          <w:sz w:val="24"/>
          <w:szCs w:val="24"/>
        </w:rPr>
      </w:pPr>
      <w:r w:rsidRPr="00017A07">
        <w:rPr>
          <w:sz w:val="24"/>
          <w:szCs w:val="24"/>
        </w:rPr>
        <w:t>Фамилия и подпись проводившего исследования__________________</w:t>
      </w:r>
    </w:p>
    <w:p w:rsidR="00335FBE" w:rsidRPr="00017A07" w:rsidRDefault="00335FBE" w:rsidP="00335FBE">
      <w:pPr>
        <w:rPr>
          <w:sz w:val="24"/>
          <w:szCs w:val="24"/>
        </w:rPr>
      </w:pPr>
    </w:p>
    <w:p w:rsidR="00335FBE" w:rsidRPr="00017A07" w:rsidRDefault="00335FBE" w:rsidP="00335FBE">
      <w:pPr>
        <w:rPr>
          <w:sz w:val="24"/>
          <w:szCs w:val="24"/>
        </w:rPr>
      </w:pPr>
      <w:r w:rsidRPr="00017A07">
        <w:rPr>
          <w:sz w:val="24"/>
          <w:szCs w:val="24"/>
        </w:rPr>
        <w:t>Вывод  ______________________________________________________</w:t>
      </w:r>
    </w:p>
    <w:p w:rsidR="00335FBE" w:rsidRPr="00017A07" w:rsidRDefault="00335FBE" w:rsidP="00335FBE">
      <w:pPr>
        <w:rPr>
          <w:sz w:val="24"/>
          <w:szCs w:val="24"/>
        </w:rPr>
      </w:pPr>
    </w:p>
    <w:p w:rsidR="00335FBE" w:rsidRPr="00017A07" w:rsidRDefault="00335FBE" w:rsidP="00335FBE">
      <w:pPr>
        <w:rPr>
          <w:sz w:val="24"/>
          <w:szCs w:val="24"/>
        </w:rPr>
      </w:pPr>
      <w:r w:rsidRPr="00017A07">
        <w:rPr>
          <w:sz w:val="24"/>
          <w:szCs w:val="24"/>
        </w:rPr>
        <w:t>Руководитель________________________________________________</w:t>
      </w:r>
    </w:p>
    <w:p w:rsidR="006145C4" w:rsidRDefault="006145C4" w:rsidP="006145C4">
      <w:pPr>
        <w:rPr>
          <w:bCs/>
          <w:szCs w:val="28"/>
        </w:rPr>
      </w:pPr>
      <w:bookmarkStart w:id="0" w:name="_GoBack"/>
      <w:bookmarkEnd w:id="0"/>
      <w:r>
        <w:rPr>
          <w:bCs/>
          <w:szCs w:val="28"/>
        </w:rPr>
        <w:br w:type="page"/>
      </w:r>
    </w:p>
    <w:p w:rsidR="006145C4" w:rsidRPr="00AB4EE2" w:rsidRDefault="006145C4" w:rsidP="006145C4">
      <w:pPr>
        <w:pStyle w:val="af4"/>
        <w:spacing w:line="252" w:lineRule="auto"/>
        <w:jc w:val="right"/>
        <w:rPr>
          <w:b/>
          <w:bCs/>
          <w:sz w:val="28"/>
          <w:szCs w:val="28"/>
        </w:rPr>
      </w:pPr>
      <w:r w:rsidRPr="00AB4EE2">
        <w:rPr>
          <w:b/>
          <w:bCs/>
          <w:sz w:val="28"/>
          <w:szCs w:val="28"/>
        </w:rPr>
        <w:lastRenderedPageBreak/>
        <w:t xml:space="preserve">Приложение к лабораторной работе </w:t>
      </w:r>
      <w:r w:rsidR="00F03373">
        <w:rPr>
          <w:b/>
          <w:bCs/>
          <w:sz w:val="28"/>
          <w:szCs w:val="28"/>
        </w:rPr>
        <w:t>1</w:t>
      </w:r>
    </w:p>
    <w:p w:rsidR="006145C4" w:rsidRPr="00AB4EE2" w:rsidRDefault="006145C4" w:rsidP="006145C4">
      <w:pPr>
        <w:pStyle w:val="af4"/>
        <w:spacing w:before="120" w:line="252" w:lineRule="auto"/>
        <w:jc w:val="right"/>
        <w:rPr>
          <w:i/>
          <w:sz w:val="24"/>
          <w:szCs w:val="24"/>
        </w:rPr>
      </w:pPr>
      <w:r w:rsidRPr="00AB4EE2">
        <w:rPr>
          <w:i/>
          <w:sz w:val="24"/>
          <w:szCs w:val="24"/>
        </w:rPr>
        <w:t>Таблица П</w:t>
      </w:r>
      <w:proofErr w:type="gramStart"/>
      <w:r w:rsidRPr="00AB4EE2">
        <w:rPr>
          <w:i/>
          <w:sz w:val="24"/>
          <w:szCs w:val="24"/>
        </w:rPr>
        <w:t>1</w:t>
      </w:r>
      <w:proofErr w:type="gramEnd"/>
    </w:p>
    <w:p w:rsidR="006145C4" w:rsidRPr="00D93284" w:rsidRDefault="006145C4" w:rsidP="006145C4">
      <w:pPr>
        <w:pStyle w:val="af4"/>
        <w:spacing w:after="120" w:line="252" w:lineRule="auto"/>
        <w:ind w:firstLine="0"/>
        <w:jc w:val="center"/>
        <w:rPr>
          <w:bCs/>
          <w:sz w:val="24"/>
          <w:szCs w:val="24"/>
        </w:rPr>
      </w:pPr>
      <w:r w:rsidRPr="00D93284">
        <w:rPr>
          <w:sz w:val="24"/>
          <w:szCs w:val="24"/>
        </w:rPr>
        <w:t>Оптимальные величины показателей микроклимата на рабочих местах</w:t>
      </w:r>
      <w:r>
        <w:rPr>
          <w:sz w:val="24"/>
          <w:szCs w:val="24"/>
        </w:rPr>
        <w:t xml:space="preserve"> </w:t>
      </w:r>
      <w:r>
        <w:rPr>
          <w:sz w:val="24"/>
          <w:szCs w:val="24"/>
        </w:rPr>
        <w:br/>
      </w:r>
      <w:r w:rsidRPr="00D93284">
        <w:rPr>
          <w:bCs/>
          <w:sz w:val="24"/>
          <w:szCs w:val="24"/>
        </w:rPr>
        <w:t>(СанПиН 2.2.4.548-96)</w:t>
      </w:r>
    </w:p>
    <w:tbl>
      <w:tblPr>
        <w:tblW w:w="5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848"/>
        <w:gridCol w:w="1605"/>
        <w:gridCol w:w="1709"/>
        <w:gridCol w:w="1818"/>
        <w:gridCol w:w="1440"/>
      </w:tblGrid>
      <w:tr w:rsidR="006145C4" w:rsidRPr="005C2D3C" w:rsidTr="000C7271">
        <w:trPr>
          <w:jc w:val="center"/>
        </w:trPr>
        <w:tc>
          <w:tcPr>
            <w:tcW w:w="683" w:type="pct"/>
            <w:shd w:val="clear" w:color="auto" w:fill="auto"/>
            <w:vAlign w:val="center"/>
            <w:hideMark/>
          </w:tcPr>
          <w:p w:rsidR="006145C4" w:rsidRPr="005C2D3C" w:rsidRDefault="006145C4" w:rsidP="000C7271">
            <w:pPr>
              <w:pStyle w:val="af4"/>
              <w:spacing w:line="252" w:lineRule="auto"/>
              <w:ind w:left="-57" w:right="-57" w:firstLine="0"/>
              <w:jc w:val="center"/>
              <w:rPr>
                <w:sz w:val="24"/>
                <w:szCs w:val="24"/>
              </w:rPr>
            </w:pPr>
            <w:r w:rsidRPr="005C2D3C">
              <w:rPr>
                <w:sz w:val="24"/>
                <w:szCs w:val="24"/>
              </w:rPr>
              <w:t>Период года</w:t>
            </w:r>
          </w:p>
        </w:tc>
        <w:tc>
          <w:tcPr>
            <w:tcW w:w="947" w:type="pct"/>
            <w:shd w:val="clear" w:color="auto" w:fill="auto"/>
            <w:vAlign w:val="center"/>
            <w:hideMark/>
          </w:tcPr>
          <w:p w:rsidR="006145C4" w:rsidRPr="005C2D3C" w:rsidRDefault="006145C4" w:rsidP="000C7271">
            <w:pPr>
              <w:pStyle w:val="af4"/>
              <w:spacing w:line="252" w:lineRule="auto"/>
              <w:ind w:left="-57" w:right="-57" w:firstLine="0"/>
              <w:jc w:val="center"/>
              <w:rPr>
                <w:sz w:val="24"/>
                <w:szCs w:val="24"/>
              </w:rPr>
            </w:pPr>
            <w:r w:rsidRPr="005C2D3C">
              <w:rPr>
                <w:sz w:val="24"/>
                <w:szCs w:val="24"/>
              </w:rPr>
              <w:t>Катего</w:t>
            </w:r>
            <w:r>
              <w:rPr>
                <w:sz w:val="24"/>
                <w:szCs w:val="24"/>
              </w:rPr>
              <w:t>рия работ</w:t>
            </w:r>
            <w:r>
              <w:rPr>
                <w:sz w:val="24"/>
                <w:szCs w:val="24"/>
              </w:rPr>
              <w:br/>
              <w:t xml:space="preserve">по уровням </w:t>
            </w:r>
            <w:r>
              <w:rPr>
                <w:sz w:val="24"/>
                <w:szCs w:val="24"/>
              </w:rPr>
              <w:br/>
              <w:t xml:space="preserve">затрат, </w:t>
            </w:r>
            <w:proofErr w:type="gramStart"/>
            <w:r w:rsidRPr="005C2D3C">
              <w:rPr>
                <w:sz w:val="24"/>
                <w:szCs w:val="24"/>
              </w:rPr>
              <w:t>Вт</w:t>
            </w:r>
            <w:proofErr w:type="gramEnd"/>
          </w:p>
        </w:tc>
        <w:tc>
          <w:tcPr>
            <w:tcW w:w="823" w:type="pct"/>
            <w:shd w:val="clear" w:color="auto" w:fill="auto"/>
            <w:vAlign w:val="center"/>
            <w:hideMark/>
          </w:tcPr>
          <w:p w:rsidR="006145C4" w:rsidRPr="005C2D3C" w:rsidRDefault="006145C4" w:rsidP="000C7271">
            <w:pPr>
              <w:pStyle w:val="af4"/>
              <w:spacing w:line="252" w:lineRule="auto"/>
              <w:ind w:left="-57" w:right="-57" w:firstLine="0"/>
              <w:jc w:val="center"/>
              <w:rPr>
                <w:sz w:val="24"/>
                <w:szCs w:val="24"/>
              </w:rPr>
            </w:pPr>
            <w:r w:rsidRPr="005C2D3C">
              <w:rPr>
                <w:sz w:val="24"/>
                <w:szCs w:val="24"/>
              </w:rPr>
              <w:t>Тем</w:t>
            </w:r>
            <w:r>
              <w:rPr>
                <w:sz w:val="24"/>
                <w:szCs w:val="24"/>
              </w:rPr>
              <w:t xml:space="preserve">пература воздуха, </w:t>
            </w:r>
            <w:r w:rsidRPr="005C2D3C">
              <w:rPr>
                <w:sz w:val="24"/>
                <w:szCs w:val="24"/>
              </w:rPr>
              <w:sym w:font="Symbol" w:char="F0B0"/>
            </w:r>
            <w:proofErr w:type="gramStart"/>
            <w:r w:rsidRPr="005C2D3C">
              <w:rPr>
                <w:sz w:val="24"/>
                <w:szCs w:val="24"/>
              </w:rPr>
              <w:t>С</w:t>
            </w:r>
            <w:proofErr w:type="gramEnd"/>
          </w:p>
        </w:tc>
        <w:tc>
          <w:tcPr>
            <w:tcW w:w="876" w:type="pct"/>
            <w:shd w:val="clear" w:color="auto" w:fill="auto"/>
            <w:vAlign w:val="center"/>
            <w:hideMark/>
          </w:tcPr>
          <w:p w:rsidR="006145C4" w:rsidRDefault="006145C4" w:rsidP="000C7271">
            <w:pPr>
              <w:pStyle w:val="af4"/>
              <w:spacing w:line="252" w:lineRule="auto"/>
              <w:ind w:left="-57" w:right="-57" w:firstLine="0"/>
              <w:jc w:val="center"/>
              <w:rPr>
                <w:sz w:val="24"/>
                <w:szCs w:val="24"/>
              </w:rPr>
            </w:pPr>
            <w:r w:rsidRPr="005C2D3C">
              <w:rPr>
                <w:sz w:val="24"/>
                <w:szCs w:val="24"/>
              </w:rPr>
              <w:t>Т</w:t>
            </w:r>
            <w:r w:rsidRPr="00F137FE">
              <w:rPr>
                <w:spacing w:val="-4"/>
                <w:sz w:val="24"/>
                <w:szCs w:val="24"/>
              </w:rPr>
              <w:t>емператур</w:t>
            </w:r>
            <w:r>
              <w:rPr>
                <w:sz w:val="24"/>
                <w:szCs w:val="24"/>
              </w:rPr>
              <w:t>а поверхностей,</w:t>
            </w:r>
          </w:p>
          <w:p w:rsidR="006145C4" w:rsidRPr="005C2D3C" w:rsidRDefault="006145C4" w:rsidP="000C7271">
            <w:pPr>
              <w:pStyle w:val="af4"/>
              <w:spacing w:line="252" w:lineRule="auto"/>
              <w:ind w:left="-57" w:right="-57" w:firstLine="0"/>
              <w:jc w:val="center"/>
              <w:rPr>
                <w:sz w:val="24"/>
                <w:szCs w:val="24"/>
              </w:rPr>
            </w:pPr>
            <w:r w:rsidRPr="005C2D3C">
              <w:rPr>
                <w:sz w:val="24"/>
                <w:szCs w:val="24"/>
              </w:rPr>
              <w:sym w:font="Symbol" w:char="F0B0"/>
            </w:r>
            <w:r w:rsidRPr="005C2D3C">
              <w:rPr>
                <w:sz w:val="24"/>
                <w:szCs w:val="24"/>
              </w:rPr>
              <w:t>С</w:t>
            </w:r>
          </w:p>
        </w:tc>
        <w:tc>
          <w:tcPr>
            <w:tcW w:w="932" w:type="pct"/>
            <w:shd w:val="clear" w:color="auto" w:fill="auto"/>
            <w:vAlign w:val="center"/>
            <w:hideMark/>
          </w:tcPr>
          <w:p w:rsidR="006145C4" w:rsidRPr="005C2D3C" w:rsidRDefault="006145C4" w:rsidP="000C7271">
            <w:pPr>
              <w:pStyle w:val="af4"/>
              <w:spacing w:line="252" w:lineRule="auto"/>
              <w:ind w:left="-57" w:right="-57" w:firstLine="0"/>
              <w:jc w:val="center"/>
              <w:rPr>
                <w:sz w:val="24"/>
                <w:szCs w:val="24"/>
              </w:rPr>
            </w:pPr>
            <w:r>
              <w:rPr>
                <w:sz w:val="24"/>
                <w:szCs w:val="24"/>
              </w:rPr>
              <w:t>Относи</w:t>
            </w:r>
            <w:r w:rsidRPr="005C2D3C">
              <w:rPr>
                <w:sz w:val="24"/>
                <w:szCs w:val="24"/>
              </w:rPr>
              <w:t>тельная влаж</w:t>
            </w:r>
            <w:r>
              <w:rPr>
                <w:sz w:val="24"/>
                <w:szCs w:val="24"/>
              </w:rPr>
              <w:t xml:space="preserve">ность </w:t>
            </w:r>
            <w:r>
              <w:rPr>
                <w:sz w:val="24"/>
                <w:szCs w:val="24"/>
              </w:rPr>
              <w:br/>
            </w:r>
            <w:r w:rsidRPr="005C2D3C">
              <w:rPr>
                <w:sz w:val="24"/>
                <w:szCs w:val="24"/>
              </w:rPr>
              <w:t>воз</w:t>
            </w:r>
            <w:r>
              <w:rPr>
                <w:sz w:val="24"/>
                <w:szCs w:val="24"/>
              </w:rPr>
              <w:t xml:space="preserve">духа, </w:t>
            </w:r>
            <w:r w:rsidRPr="005C2D3C">
              <w:rPr>
                <w:sz w:val="24"/>
                <w:szCs w:val="24"/>
              </w:rPr>
              <w:t>%</w:t>
            </w:r>
          </w:p>
        </w:tc>
        <w:tc>
          <w:tcPr>
            <w:tcW w:w="738" w:type="pct"/>
            <w:shd w:val="clear" w:color="auto" w:fill="auto"/>
            <w:vAlign w:val="center"/>
            <w:hideMark/>
          </w:tcPr>
          <w:p w:rsidR="006145C4" w:rsidRPr="005C2D3C" w:rsidRDefault="006145C4" w:rsidP="000C7271">
            <w:pPr>
              <w:pStyle w:val="af4"/>
              <w:spacing w:line="252" w:lineRule="auto"/>
              <w:ind w:left="-57" w:right="-57" w:firstLine="0"/>
              <w:jc w:val="center"/>
              <w:rPr>
                <w:sz w:val="24"/>
                <w:szCs w:val="24"/>
              </w:rPr>
            </w:pPr>
            <w:r w:rsidRPr="005C2D3C">
              <w:rPr>
                <w:sz w:val="24"/>
                <w:szCs w:val="24"/>
              </w:rPr>
              <w:t>Скорость движения воздуха, м/</w:t>
            </w:r>
            <w:proofErr w:type="gramStart"/>
            <w:r w:rsidRPr="005C2D3C">
              <w:rPr>
                <w:sz w:val="24"/>
                <w:szCs w:val="24"/>
              </w:rPr>
              <w:t>с</w:t>
            </w:r>
            <w:proofErr w:type="gramEnd"/>
          </w:p>
        </w:tc>
      </w:tr>
      <w:tr w:rsidR="006145C4" w:rsidRPr="005C2D3C" w:rsidTr="000C7271">
        <w:trPr>
          <w:jc w:val="center"/>
        </w:trPr>
        <w:tc>
          <w:tcPr>
            <w:tcW w:w="683" w:type="pct"/>
            <w:shd w:val="clear" w:color="auto" w:fill="auto"/>
            <w:vAlign w:val="center"/>
            <w:hideMark/>
          </w:tcPr>
          <w:p w:rsidR="006145C4" w:rsidRPr="005C2D3C" w:rsidRDefault="006145C4" w:rsidP="000C7271">
            <w:pPr>
              <w:pStyle w:val="af4"/>
              <w:spacing w:line="252" w:lineRule="auto"/>
              <w:ind w:firstLine="0"/>
              <w:jc w:val="left"/>
              <w:rPr>
                <w:sz w:val="24"/>
                <w:szCs w:val="24"/>
              </w:rPr>
            </w:pPr>
            <w:r w:rsidRPr="005C2D3C">
              <w:rPr>
                <w:sz w:val="24"/>
                <w:szCs w:val="24"/>
              </w:rPr>
              <w:t>Холодный</w:t>
            </w:r>
          </w:p>
        </w:tc>
        <w:tc>
          <w:tcPr>
            <w:tcW w:w="947" w:type="pct"/>
            <w:shd w:val="clear" w:color="auto" w:fill="auto"/>
            <w:hideMark/>
          </w:tcPr>
          <w:p w:rsidR="006145C4" w:rsidRDefault="006145C4" w:rsidP="000C7271">
            <w:pPr>
              <w:pStyle w:val="af4"/>
              <w:spacing w:line="252" w:lineRule="auto"/>
              <w:ind w:firstLine="0"/>
              <w:jc w:val="left"/>
              <w:rPr>
                <w:sz w:val="24"/>
                <w:szCs w:val="24"/>
              </w:rPr>
            </w:pPr>
            <w:proofErr w:type="spellStart"/>
            <w:proofErr w:type="gramStart"/>
            <w:r>
              <w:rPr>
                <w:sz w:val="24"/>
                <w:szCs w:val="24"/>
              </w:rPr>
              <w:t>I</w:t>
            </w:r>
            <w:proofErr w:type="gramEnd"/>
            <w:r>
              <w:rPr>
                <w:sz w:val="24"/>
                <w:szCs w:val="24"/>
              </w:rPr>
              <w:t>а</w:t>
            </w:r>
            <w:proofErr w:type="spellEnd"/>
            <w:r>
              <w:rPr>
                <w:sz w:val="24"/>
                <w:szCs w:val="24"/>
              </w:rPr>
              <w:t xml:space="preserve"> (до 139)</w:t>
            </w:r>
          </w:p>
          <w:p w:rsidR="006145C4" w:rsidRDefault="006145C4" w:rsidP="000C7271">
            <w:pPr>
              <w:pStyle w:val="af4"/>
              <w:spacing w:line="252" w:lineRule="auto"/>
              <w:ind w:firstLine="0"/>
              <w:jc w:val="left"/>
              <w:rPr>
                <w:sz w:val="24"/>
                <w:szCs w:val="24"/>
              </w:rPr>
            </w:pPr>
            <w:proofErr w:type="spellStart"/>
            <w:proofErr w:type="gramStart"/>
            <w:r>
              <w:rPr>
                <w:sz w:val="24"/>
                <w:szCs w:val="24"/>
              </w:rPr>
              <w:t>I</w:t>
            </w:r>
            <w:proofErr w:type="gramEnd"/>
            <w:r>
              <w:rPr>
                <w:sz w:val="24"/>
                <w:szCs w:val="24"/>
              </w:rPr>
              <w:t>б</w:t>
            </w:r>
            <w:proofErr w:type="spellEnd"/>
            <w:r>
              <w:rPr>
                <w:sz w:val="24"/>
                <w:szCs w:val="24"/>
              </w:rPr>
              <w:t xml:space="preserve"> (140–174)</w:t>
            </w:r>
          </w:p>
          <w:p w:rsidR="006145C4" w:rsidRDefault="006145C4" w:rsidP="000C7271">
            <w:pPr>
              <w:pStyle w:val="af4"/>
              <w:spacing w:line="252" w:lineRule="auto"/>
              <w:ind w:firstLine="0"/>
              <w:jc w:val="left"/>
              <w:rPr>
                <w:sz w:val="24"/>
                <w:szCs w:val="24"/>
              </w:rPr>
            </w:pPr>
            <w:proofErr w:type="spellStart"/>
            <w:r>
              <w:rPr>
                <w:sz w:val="24"/>
                <w:szCs w:val="24"/>
              </w:rPr>
              <w:t>II</w:t>
            </w:r>
            <w:proofErr w:type="gramStart"/>
            <w:r>
              <w:rPr>
                <w:sz w:val="24"/>
                <w:szCs w:val="24"/>
              </w:rPr>
              <w:t>а</w:t>
            </w:r>
            <w:proofErr w:type="spellEnd"/>
            <w:proofErr w:type="gramEnd"/>
            <w:r>
              <w:rPr>
                <w:sz w:val="24"/>
                <w:szCs w:val="24"/>
              </w:rPr>
              <w:t xml:space="preserve"> (175–232)</w:t>
            </w:r>
          </w:p>
          <w:p w:rsidR="006145C4" w:rsidRDefault="006145C4" w:rsidP="000C7271">
            <w:pPr>
              <w:pStyle w:val="af4"/>
              <w:spacing w:line="252" w:lineRule="auto"/>
              <w:ind w:firstLine="0"/>
              <w:jc w:val="left"/>
              <w:rPr>
                <w:sz w:val="24"/>
                <w:szCs w:val="24"/>
              </w:rPr>
            </w:pPr>
            <w:proofErr w:type="spellStart"/>
            <w:r>
              <w:rPr>
                <w:sz w:val="24"/>
                <w:szCs w:val="24"/>
              </w:rPr>
              <w:t>II</w:t>
            </w:r>
            <w:proofErr w:type="gramStart"/>
            <w:r>
              <w:rPr>
                <w:sz w:val="24"/>
                <w:szCs w:val="24"/>
              </w:rPr>
              <w:t>б</w:t>
            </w:r>
            <w:proofErr w:type="spellEnd"/>
            <w:proofErr w:type="gramEnd"/>
            <w:r>
              <w:rPr>
                <w:sz w:val="24"/>
                <w:szCs w:val="24"/>
              </w:rPr>
              <w:t xml:space="preserve"> (233–290)</w:t>
            </w:r>
          </w:p>
          <w:p w:rsidR="006145C4" w:rsidRPr="005C2D3C" w:rsidRDefault="006145C4" w:rsidP="000C7271">
            <w:pPr>
              <w:pStyle w:val="af4"/>
              <w:spacing w:line="252" w:lineRule="auto"/>
              <w:ind w:firstLine="0"/>
              <w:jc w:val="left"/>
              <w:rPr>
                <w:sz w:val="24"/>
                <w:szCs w:val="24"/>
              </w:rPr>
            </w:pPr>
            <w:r w:rsidRPr="005C2D3C">
              <w:rPr>
                <w:sz w:val="24"/>
                <w:szCs w:val="24"/>
              </w:rPr>
              <w:t>III (более 290)</w:t>
            </w:r>
          </w:p>
        </w:tc>
        <w:tc>
          <w:tcPr>
            <w:tcW w:w="823" w:type="pct"/>
            <w:shd w:val="clear" w:color="auto" w:fill="auto"/>
            <w:hideMark/>
          </w:tcPr>
          <w:p w:rsidR="006145C4" w:rsidRDefault="006145C4" w:rsidP="000C7271">
            <w:pPr>
              <w:pStyle w:val="af4"/>
              <w:spacing w:line="252" w:lineRule="auto"/>
              <w:ind w:firstLine="0"/>
              <w:jc w:val="center"/>
              <w:rPr>
                <w:sz w:val="24"/>
                <w:szCs w:val="24"/>
              </w:rPr>
            </w:pPr>
            <w:r>
              <w:rPr>
                <w:sz w:val="24"/>
                <w:szCs w:val="24"/>
              </w:rPr>
              <w:t>22–24</w:t>
            </w:r>
          </w:p>
          <w:p w:rsidR="006145C4" w:rsidRDefault="006145C4" w:rsidP="000C7271">
            <w:pPr>
              <w:pStyle w:val="af4"/>
              <w:spacing w:line="252" w:lineRule="auto"/>
              <w:ind w:firstLine="0"/>
              <w:jc w:val="center"/>
              <w:rPr>
                <w:sz w:val="24"/>
                <w:szCs w:val="24"/>
              </w:rPr>
            </w:pPr>
            <w:r>
              <w:rPr>
                <w:sz w:val="24"/>
                <w:szCs w:val="24"/>
              </w:rPr>
              <w:t>21–23</w:t>
            </w:r>
          </w:p>
          <w:p w:rsidR="006145C4" w:rsidRDefault="006145C4" w:rsidP="000C7271">
            <w:pPr>
              <w:pStyle w:val="af4"/>
              <w:spacing w:line="252" w:lineRule="auto"/>
              <w:ind w:firstLine="0"/>
              <w:jc w:val="center"/>
              <w:rPr>
                <w:sz w:val="24"/>
                <w:szCs w:val="24"/>
              </w:rPr>
            </w:pPr>
            <w:r>
              <w:rPr>
                <w:sz w:val="24"/>
                <w:szCs w:val="24"/>
              </w:rPr>
              <w:t>19–21</w:t>
            </w:r>
          </w:p>
          <w:p w:rsidR="006145C4" w:rsidRDefault="006145C4" w:rsidP="000C7271">
            <w:pPr>
              <w:pStyle w:val="af4"/>
              <w:spacing w:line="252" w:lineRule="auto"/>
              <w:ind w:firstLine="0"/>
              <w:jc w:val="center"/>
              <w:rPr>
                <w:sz w:val="24"/>
                <w:szCs w:val="24"/>
              </w:rPr>
            </w:pPr>
            <w:r>
              <w:rPr>
                <w:sz w:val="24"/>
                <w:szCs w:val="24"/>
              </w:rPr>
              <w:t>17–19</w:t>
            </w:r>
          </w:p>
          <w:p w:rsidR="006145C4" w:rsidRPr="005C2D3C" w:rsidRDefault="006145C4" w:rsidP="000C7271">
            <w:pPr>
              <w:pStyle w:val="af4"/>
              <w:spacing w:line="252" w:lineRule="auto"/>
              <w:ind w:firstLine="0"/>
              <w:jc w:val="center"/>
              <w:rPr>
                <w:sz w:val="24"/>
                <w:szCs w:val="24"/>
              </w:rPr>
            </w:pPr>
            <w:r w:rsidRPr="005C2D3C">
              <w:rPr>
                <w:sz w:val="24"/>
                <w:szCs w:val="24"/>
              </w:rPr>
              <w:t>16–18</w:t>
            </w:r>
          </w:p>
        </w:tc>
        <w:tc>
          <w:tcPr>
            <w:tcW w:w="876" w:type="pct"/>
            <w:shd w:val="clear" w:color="auto" w:fill="auto"/>
            <w:hideMark/>
          </w:tcPr>
          <w:p w:rsidR="006145C4" w:rsidRDefault="006145C4" w:rsidP="000C7271">
            <w:pPr>
              <w:pStyle w:val="af4"/>
              <w:spacing w:line="252" w:lineRule="auto"/>
              <w:ind w:firstLine="0"/>
              <w:jc w:val="center"/>
              <w:rPr>
                <w:sz w:val="24"/>
                <w:szCs w:val="24"/>
              </w:rPr>
            </w:pPr>
            <w:r>
              <w:rPr>
                <w:sz w:val="24"/>
                <w:szCs w:val="24"/>
              </w:rPr>
              <w:t>21–25</w:t>
            </w:r>
          </w:p>
          <w:p w:rsidR="006145C4" w:rsidRDefault="006145C4" w:rsidP="000C7271">
            <w:pPr>
              <w:pStyle w:val="af4"/>
              <w:spacing w:line="252" w:lineRule="auto"/>
              <w:ind w:firstLine="0"/>
              <w:jc w:val="center"/>
              <w:rPr>
                <w:sz w:val="24"/>
                <w:szCs w:val="24"/>
              </w:rPr>
            </w:pPr>
            <w:r w:rsidRPr="005C2D3C">
              <w:rPr>
                <w:sz w:val="24"/>
                <w:szCs w:val="24"/>
              </w:rPr>
              <w:t>2</w:t>
            </w:r>
            <w:r>
              <w:rPr>
                <w:sz w:val="24"/>
                <w:szCs w:val="24"/>
              </w:rPr>
              <w:t>0–24</w:t>
            </w:r>
          </w:p>
          <w:p w:rsidR="006145C4" w:rsidRDefault="006145C4" w:rsidP="000C7271">
            <w:pPr>
              <w:pStyle w:val="af4"/>
              <w:spacing w:line="252" w:lineRule="auto"/>
              <w:ind w:firstLine="0"/>
              <w:jc w:val="center"/>
              <w:rPr>
                <w:sz w:val="24"/>
                <w:szCs w:val="24"/>
              </w:rPr>
            </w:pPr>
            <w:r>
              <w:rPr>
                <w:sz w:val="24"/>
                <w:szCs w:val="24"/>
              </w:rPr>
              <w:t>18–22</w:t>
            </w:r>
          </w:p>
          <w:p w:rsidR="006145C4" w:rsidRDefault="006145C4" w:rsidP="000C7271">
            <w:pPr>
              <w:pStyle w:val="af4"/>
              <w:spacing w:line="252" w:lineRule="auto"/>
              <w:ind w:firstLine="0"/>
              <w:jc w:val="center"/>
              <w:rPr>
                <w:sz w:val="24"/>
                <w:szCs w:val="24"/>
              </w:rPr>
            </w:pPr>
            <w:r>
              <w:rPr>
                <w:sz w:val="24"/>
                <w:szCs w:val="24"/>
              </w:rPr>
              <w:t>16–20</w:t>
            </w:r>
          </w:p>
          <w:p w:rsidR="006145C4" w:rsidRPr="005C2D3C" w:rsidRDefault="006145C4" w:rsidP="000C7271">
            <w:pPr>
              <w:pStyle w:val="af4"/>
              <w:spacing w:line="252" w:lineRule="auto"/>
              <w:ind w:firstLine="0"/>
              <w:jc w:val="center"/>
              <w:rPr>
                <w:sz w:val="24"/>
                <w:szCs w:val="24"/>
              </w:rPr>
            </w:pPr>
            <w:r w:rsidRPr="005C2D3C">
              <w:rPr>
                <w:sz w:val="24"/>
                <w:szCs w:val="24"/>
              </w:rPr>
              <w:t>15–19</w:t>
            </w:r>
          </w:p>
        </w:tc>
        <w:tc>
          <w:tcPr>
            <w:tcW w:w="932" w:type="pct"/>
            <w:shd w:val="clear" w:color="auto" w:fill="auto"/>
            <w:hideMark/>
          </w:tcPr>
          <w:p w:rsidR="006145C4" w:rsidRDefault="006145C4" w:rsidP="000C7271">
            <w:pPr>
              <w:pStyle w:val="af4"/>
              <w:spacing w:line="252" w:lineRule="auto"/>
              <w:ind w:firstLine="0"/>
              <w:jc w:val="center"/>
              <w:rPr>
                <w:sz w:val="24"/>
                <w:szCs w:val="24"/>
              </w:rPr>
            </w:pPr>
            <w:r>
              <w:rPr>
                <w:sz w:val="24"/>
                <w:szCs w:val="24"/>
              </w:rPr>
              <w:t>60–40</w:t>
            </w:r>
          </w:p>
          <w:p w:rsidR="006145C4" w:rsidRDefault="006145C4" w:rsidP="000C7271">
            <w:pPr>
              <w:pStyle w:val="af4"/>
              <w:spacing w:line="252" w:lineRule="auto"/>
              <w:ind w:firstLine="0"/>
              <w:jc w:val="center"/>
              <w:rPr>
                <w:sz w:val="24"/>
                <w:szCs w:val="24"/>
              </w:rPr>
            </w:pPr>
            <w:r>
              <w:rPr>
                <w:sz w:val="24"/>
                <w:szCs w:val="24"/>
              </w:rPr>
              <w:t>60–40</w:t>
            </w:r>
          </w:p>
          <w:p w:rsidR="006145C4" w:rsidRDefault="006145C4" w:rsidP="000C7271">
            <w:pPr>
              <w:pStyle w:val="af4"/>
              <w:spacing w:line="252" w:lineRule="auto"/>
              <w:ind w:firstLine="0"/>
              <w:jc w:val="center"/>
              <w:rPr>
                <w:sz w:val="24"/>
                <w:szCs w:val="24"/>
              </w:rPr>
            </w:pPr>
            <w:r>
              <w:rPr>
                <w:sz w:val="24"/>
                <w:szCs w:val="24"/>
              </w:rPr>
              <w:t>60–40</w:t>
            </w:r>
          </w:p>
          <w:p w:rsidR="006145C4" w:rsidRDefault="006145C4" w:rsidP="000C7271">
            <w:pPr>
              <w:pStyle w:val="af4"/>
              <w:spacing w:line="252" w:lineRule="auto"/>
              <w:ind w:firstLine="0"/>
              <w:jc w:val="center"/>
              <w:rPr>
                <w:sz w:val="24"/>
                <w:szCs w:val="24"/>
              </w:rPr>
            </w:pPr>
            <w:r>
              <w:rPr>
                <w:sz w:val="24"/>
                <w:szCs w:val="24"/>
              </w:rPr>
              <w:t>60–40</w:t>
            </w:r>
          </w:p>
          <w:p w:rsidR="006145C4" w:rsidRPr="005C2D3C" w:rsidRDefault="006145C4" w:rsidP="000C7271">
            <w:pPr>
              <w:pStyle w:val="af4"/>
              <w:spacing w:line="252" w:lineRule="auto"/>
              <w:ind w:firstLine="0"/>
              <w:jc w:val="center"/>
              <w:rPr>
                <w:sz w:val="24"/>
                <w:szCs w:val="24"/>
              </w:rPr>
            </w:pPr>
            <w:r w:rsidRPr="005C2D3C">
              <w:rPr>
                <w:sz w:val="24"/>
                <w:szCs w:val="24"/>
              </w:rPr>
              <w:t>60–40</w:t>
            </w:r>
          </w:p>
        </w:tc>
        <w:tc>
          <w:tcPr>
            <w:tcW w:w="738" w:type="pct"/>
            <w:shd w:val="clear" w:color="auto" w:fill="auto"/>
            <w:hideMark/>
          </w:tcPr>
          <w:p w:rsidR="006145C4" w:rsidRDefault="006145C4" w:rsidP="000C7271">
            <w:pPr>
              <w:pStyle w:val="af4"/>
              <w:spacing w:line="252" w:lineRule="auto"/>
              <w:ind w:firstLine="0"/>
              <w:jc w:val="center"/>
              <w:rPr>
                <w:sz w:val="24"/>
                <w:szCs w:val="24"/>
              </w:rPr>
            </w:pPr>
            <w:r>
              <w:rPr>
                <w:sz w:val="24"/>
                <w:szCs w:val="24"/>
              </w:rPr>
              <w:t>0,1</w:t>
            </w:r>
          </w:p>
          <w:p w:rsidR="006145C4" w:rsidRDefault="006145C4" w:rsidP="000C7271">
            <w:pPr>
              <w:pStyle w:val="af4"/>
              <w:spacing w:line="252" w:lineRule="auto"/>
              <w:ind w:firstLine="0"/>
              <w:jc w:val="center"/>
              <w:rPr>
                <w:sz w:val="24"/>
                <w:szCs w:val="24"/>
              </w:rPr>
            </w:pPr>
            <w:r>
              <w:rPr>
                <w:sz w:val="24"/>
                <w:szCs w:val="24"/>
              </w:rPr>
              <w:t>0,1</w:t>
            </w:r>
          </w:p>
          <w:p w:rsidR="006145C4" w:rsidRDefault="006145C4" w:rsidP="000C7271">
            <w:pPr>
              <w:pStyle w:val="af4"/>
              <w:spacing w:line="252" w:lineRule="auto"/>
              <w:ind w:firstLine="0"/>
              <w:jc w:val="center"/>
              <w:rPr>
                <w:sz w:val="24"/>
                <w:szCs w:val="24"/>
              </w:rPr>
            </w:pPr>
            <w:r>
              <w:rPr>
                <w:sz w:val="24"/>
                <w:szCs w:val="24"/>
              </w:rPr>
              <w:t>0,2</w:t>
            </w:r>
          </w:p>
          <w:p w:rsidR="006145C4" w:rsidRDefault="006145C4" w:rsidP="000C7271">
            <w:pPr>
              <w:pStyle w:val="af4"/>
              <w:spacing w:line="252" w:lineRule="auto"/>
              <w:ind w:firstLine="0"/>
              <w:jc w:val="center"/>
              <w:rPr>
                <w:sz w:val="24"/>
                <w:szCs w:val="24"/>
              </w:rPr>
            </w:pPr>
            <w:r>
              <w:rPr>
                <w:sz w:val="24"/>
                <w:szCs w:val="24"/>
              </w:rPr>
              <w:t>0,2</w:t>
            </w:r>
          </w:p>
          <w:p w:rsidR="006145C4" w:rsidRPr="005C2D3C" w:rsidRDefault="006145C4" w:rsidP="000C7271">
            <w:pPr>
              <w:pStyle w:val="af4"/>
              <w:spacing w:line="252" w:lineRule="auto"/>
              <w:ind w:firstLine="0"/>
              <w:jc w:val="center"/>
              <w:rPr>
                <w:sz w:val="24"/>
                <w:szCs w:val="24"/>
              </w:rPr>
            </w:pPr>
            <w:r w:rsidRPr="005C2D3C">
              <w:rPr>
                <w:sz w:val="24"/>
                <w:szCs w:val="24"/>
              </w:rPr>
              <w:t>0,3</w:t>
            </w:r>
          </w:p>
        </w:tc>
      </w:tr>
      <w:tr w:rsidR="006145C4" w:rsidRPr="005C2D3C" w:rsidTr="000C7271">
        <w:trPr>
          <w:jc w:val="center"/>
        </w:trPr>
        <w:tc>
          <w:tcPr>
            <w:tcW w:w="683" w:type="pct"/>
            <w:shd w:val="clear" w:color="auto" w:fill="auto"/>
            <w:vAlign w:val="center"/>
            <w:hideMark/>
          </w:tcPr>
          <w:p w:rsidR="006145C4" w:rsidRPr="005C2D3C" w:rsidRDefault="006145C4" w:rsidP="000C7271">
            <w:pPr>
              <w:pStyle w:val="af4"/>
              <w:spacing w:line="252" w:lineRule="auto"/>
              <w:ind w:firstLine="0"/>
              <w:jc w:val="left"/>
              <w:rPr>
                <w:sz w:val="24"/>
                <w:szCs w:val="24"/>
              </w:rPr>
            </w:pPr>
            <w:r w:rsidRPr="005C2D3C">
              <w:rPr>
                <w:sz w:val="24"/>
                <w:szCs w:val="24"/>
              </w:rPr>
              <w:t>Т</w:t>
            </w:r>
            <w:r>
              <w:rPr>
                <w:sz w:val="24"/>
                <w:szCs w:val="24"/>
              </w:rPr>
              <w:t>е</w:t>
            </w:r>
            <w:r w:rsidRPr="005C2D3C">
              <w:rPr>
                <w:sz w:val="24"/>
                <w:szCs w:val="24"/>
              </w:rPr>
              <w:t>плый</w:t>
            </w:r>
          </w:p>
        </w:tc>
        <w:tc>
          <w:tcPr>
            <w:tcW w:w="947" w:type="pct"/>
            <w:shd w:val="clear" w:color="auto" w:fill="auto"/>
            <w:hideMark/>
          </w:tcPr>
          <w:p w:rsidR="006145C4" w:rsidRDefault="006145C4" w:rsidP="000C7271">
            <w:pPr>
              <w:pStyle w:val="af4"/>
              <w:spacing w:line="252" w:lineRule="auto"/>
              <w:ind w:firstLine="0"/>
              <w:jc w:val="left"/>
              <w:rPr>
                <w:sz w:val="24"/>
                <w:szCs w:val="24"/>
              </w:rPr>
            </w:pPr>
            <w:proofErr w:type="spellStart"/>
            <w:proofErr w:type="gramStart"/>
            <w:r>
              <w:rPr>
                <w:sz w:val="24"/>
                <w:szCs w:val="24"/>
              </w:rPr>
              <w:t>I</w:t>
            </w:r>
            <w:proofErr w:type="gramEnd"/>
            <w:r>
              <w:rPr>
                <w:sz w:val="24"/>
                <w:szCs w:val="24"/>
              </w:rPr>
              <w:t>а</w:t>
            </w:r>
            <w:proofErr w:type="spellEnd"/>
            <w:r>
              <w:rPr>
                <w:sz w:val="24"/>
                <w:szCs w:val="24"/>
              </w:rPr>
              <w:t xml:space="preserve"> (до 139)</w:t>
            </w:r>
          </w:p>
          <w:p w:rsidR="006145C4" w:rsidRDefault="006145C4" w:rsidP="000C7271">
            <w:pPr>
              <w:pStyle w:val="af4"/>
              <w:spacing w:line="252" w:lineRule="auto"/>
              <w:ind w:firstLine="0"/>
              <w:jc w:val="left"/>
              <w:rPr>
                <w:sz w:val="24"/>
                <w:szCs w:val="24"/>
              </w:rPr>
            </w:pPr>
            <w:proofErr w:type="spellStart"/>
            <w:proofErr w:type="gramStart"/>
            <w:r>
              <w:rPr>
                <w:sz w:val="24"/>
                <w:szCs w:val="24"/>
              </w:rPr>
              <w:t>I</w:t>
            </w:r>
            <w:proofErr w:type="gramEnd"/>
            <w:r>
              <w:rPr>
                <w:sz w:val="24"/>
                <w:szCs w:val="24"/>
              </w:rPr>
              <w:t>б</w:t>
            </w:r>
            <w:proofErr w:type="spellEnd"/>
            <w:r>
              <w:rPr>
                <w:sz w:val="24"/>
                <w:szCs w:val="24"/>
              </w:rPr>
              <w:t xml:space="preserve"> (140–174)</w:t>
            </w:r>
          </w:p>
          <w:p w:rsidR="006145C4" w:rsidRDefault="006145C4" w:rsidP="000C7271">
            <w:pPr>
              <w:pStyle w:val="af4"/>
              <w:spacing w:line="252" w:lineRule="auto"/>
              <w:ind w:firstLine="0"/>
              <w:jc w:val="left"/>
              <w:rPr>
                <w:sz w:val="24"/>
                <w:szCs w:val="24"/>
              </w:rPr>
            </w:pPr>
            <w:proofErr w:type="spellStart"/>
            <w:r>
              <w:rPr>
                <w:sz w:val="24"/>
                <w:szCs w:val="24"/>
              </w:rPr>
              <w:t>II</w:t>
            </w:r>
            <w:proofErr w:type="gramStart"/>
            <w:r>
              <w:rPr>
                <w:sz w:val="24"/>
                <w:szCs w:val="24"/>
              </w:rPr>
              <w:t>а</w:t>
            </w:r>
            <w:proofErr w:type="spellEnd"/>
            <w:proofErr w:type="gramEnd"/>
            <w:r>
              <w:rPr>
                <w:sz w:val="24"/>
                <w:szCs w:val="24"/>
              </w:rPr>
              <w:t xml:space="preserve"> (175–232)</w:t>
            </w:r>
          </w:p>
          <w:p w:rsidR="006145C4" w:rsidRDefault="006145C4" w:rsidP="000C7271">
            <w:pPr>
              <w:pStyle w:val="af4"/>
              <w:spacing w:line="252" w:lineRule="auto"/>
              <w:ind w:firstLine="0"/>
              <w:jc w:val="left"/>
              <w:rPr>
                <w:sz w:val="24"/>
                <w:szCs w:val="24"/>
              </w:rPr>
            </w:pPr>
            <w:proofErr w:type="spellStart"/>
            <w:r>
              <w:rPr>
                <w:sz w:val="24"/>
                <w:szCs w:val="24"/>
              </w:rPr>
              <w:t>II</w:t>
            </w:r>
            <w:proofErr w:type="gramStart"/>
            <w:r>
              <w:rPr>
                <w:sz w:val="24"/>
                <w:szCs w:val="24"/>
              </w:rPr>
              <w:t>б</w:t>
            </w:r>
            <w:proofErr w:type="spellEnd"/>
            <w:proofErr w:type="gramEnd"/>
            <w:r>
              <w:rPr>
                <w:sz w:val="24"/>
                <w:szCs w:val="24"/>
              </w:rPr>
              <w:t xml:space="preserve"> (233–290)</w:t>
            </w:r>
          </w:p>
          <w:p w:rsidR="006145C4" w:rsidRPr="005C2D3C" w:rsidRDefault="006145C4" w:rsidP="000C7271">
            <w:pPr>
              <w:pStyle w:val="af4"/>
              <w:spacing w:line="252" w:lineRule="auto"/>
              <w:ind w:firstLine="0"/>
              <w:jc w:val="left"/>
              <w:rPr>
                <w:sz w:val="24"/>
                <w:szCs w:val="24"/>
              </w:rPr>
            </w:pPr>
            <w:r w:rsidRPr="005C2D3C">
              <w:rPr>
                <w:sz w:val="24"/>
                <w:szCs w:val="24"/>
              </w:rPr>
              <w:t>III (более 290)</w:t>
            </w:r>
          </w:p>
        </w:tc>
        <w:tc>
          <w:tcPr>
            <w:tcW w:w="823" w:type="pct"/>
            <w:shd w:val="clear" w:color="auto" w:fill="auto"/>
            <w:hideMark/>
          </w:tcPr>
          <w:p w:rsidR="006145C4" w:rsidRDefault="006145C4" w:rsidP="000C7271">
            <w:pPr>
              <w:pStyle w:val="af4"/>
              <w:spacing w:line="252" w:lineRule="auto"/>
              <w:ind w:firstLine="0"/>
              <w:jc w:val="center"/>
              <w:rPr>
                <w:sz w:val="24"/>
                <w:szCs w:val="24"/>
              </w:rPr>
            </w:pPr>
            <w:r>
              <w:rPr>
                <w:sz w:val="24"/>
                <w:szCs w:val="24"/>
              </w:rPr>
              <w:t>23–25</w:t>
            </w:r>
          </w:p>
          <w:p w:rsidR="006145C4" w:rsidRDefault="006145C4" w:rsidP="000C7271">
            <w:pPr>
              <w:pStyle w:val="af4"/>
              <w:spacing w:line="252" w:lineRule="auto"/>
              <w:ind w:firstLine="0"/>
              <w:jc w:val="center"/>
              <w:rPr>
                <w:sz w:val="24"/>
                <w:szCs w:val="24"/>
              </w:rPr>
            </w:pPr>
            <w:r>
              <w:rPr>
                <w:sz w:val="24"/>
                <w:szCs w:val="24"/>
              </w:rPr>
              <w:t>22–24</w:t>
            </w:r>
          </w:p>
          <w:p w:rsidR="006145C4" w:rsidRDefault="006145C4" w:rsidP="000C7271">
            <w:pPr>
              <w:pStyle w:val="af4"/>
              <w:spacing w:line="252" w:lineRule="auto"/>
              <w:ind w:firstLine="0"/>
              <w:jc w:val="center"/>
              <w:rPr>
                <w:sz w:val="24"/>
                <w:szCs w:val="24"/>
              </w:rPr>
            </w:pPr>
            <w:r>
              <w:rPr>
                <w:sz w:val="24"/>
                <w:szCs w:val="24"/>
              </w:rPr>
              <w:t>20–22</w:t>
            </w:r>
          </w:p>
          <w:p w:rsidR="006145C4" w:rsidRDefault="006145C4" w:rsidP="000C7271">
            <w:pPr>
              <w:pStyle w:val="af4"/>
              <w:spacing w:line="252" w:lineRule="auto"/>
              <w:ind w:firstLine="0"/>
              <w:jc w:val="center"/>
              <w:rPr>
                <w:sz w:val="24"/>
                <w:szCs w:val="24"/>
              </w:rPr>
            </w:pPr>
            <w:r>
              <w:rPr>
                <w:sz w:val="24"/>
                <w:szCs w:val="24"/>
              </w:rPr>
              <w:t>19–21</w:t>
            </w:r>
          </w:p>
          <w:p w:rsidR="006145C4" w:rsidRPr="005C2D3C" w:rsidRDefault="006145C4" w:rsidP="000C7271">
            <w:pPr>
              <w:pStyle w:val="af4"/>
              <w:spacing w:line="252" w:lineRule="auto"/>
              <w:ind w:firstLine="0"/>
              <w:jc w:val="center"/>
              <w:rPr>
                <w:sz w:val="24"/>
                <w:szCs w:val="24"/>
              </w:rPr>
            </w:pPr>
            <w:r w:rsidRPr="005C2D3C">
              <w:rPr>
                <w:sz w:val="24"/>
                <w:szCs w:val="24"/>
              </w:rPr>
              <w:t>18–20</w:t>
            </w:r>
          </w:p>
        </w:tc>
        <w:tc>
          <w:tcPr>
            <w:tcW w:w="876" w:type="pct"/>
            <w:shd w:val="clear" w:color="auto" w:fill="auto"/>
            <w:hideMark/>
          </w:tcPr>
          <w:p w:rsidR="006145C4" w:rsidRDefault="006145C4" w:rsidP="000C7271">
            <w:pPr>
              <w:pStyle w:val="af4"/>
              <w:spacing w:line="252" w:lineRule="auto"/>
              <w:ind w:firstLine="0"/>
              <w:jc w:val="center"/>
              <w:rPr>
                <w:sz w:val="24"/>
                <w:szCs w:val="24"/>
              </w:rPr>
            </w:pPr>
            <w:r>
              <w:rPr>
                <w:sz w:val="24"/>
                <w:szCs w:val="24"/>
              </w:rPr>
              <w:t>22–26</w:t>
            </w:r>
          </w:p>
          <w:p w:rsidR="006145C4" w:rsidRDefault="006145C4" w:rsidP="000C7271">
            <w:pPr>
              <w:pStyle w:val="af4"/>
              <w:spacing w:line="252" w:lineRule="auto"/>
              <w:ind w:firstLine="0"/>
              <w:jc w:val="center"/>
              <w:rPr>
                <w:sz w:val="24"/>
                <w:szCs w:val="24"/>
              </w:rPr>
            </w:pPr>
            <w:r>
              <w:rPr>
                <w:sz w:val="24"/>
                <w:szCs w:val="24"/>
              </w:rPr>
              <w:t>21–25</w:t>
            </w:r>
          </w:p>
          <w:p w:rsidR="006145C4" w:rsidRDefault="006145C4" w:rsidP="000C7271">
            <w:pPr>
              <w:pStyle w:val="af4"/>
              <w:spacing w:line="252" w:lineRule="auto"/>
              <w:ind w:firstLine="0"/>
              <w:jc w:val="center"/>
              <w:rPr>
                <w:sz w:val="24"/>
                <w:szCs w:val="24"/>
              </w:rPr>
            </w:pPr>
            <w:r>
              <w:rPr>
                <w:sz w:val="24"/>
                <w:szCs w:val="24"/>
              </w:rPr>
              <w:t>19–23</w:t>
            </w:r>
          </w:p>
          <w:p w:rsidR="006145C4" w:rsidRDefault="006145C4" w:rsidP="000C7271">
            <w:pPr>
              <w:pStyle w:val="af4"/>
              <w:spacing w:line="252" w:lineRule="auto"/>
              <w:ind w:firstLine="0"/>
              <w:jc w:val="center"/>
              <w:rPr>
                <w:sz w:val="24"/>
                <w:szCs w:val="24"/>
              </w:rPr>
            </w:pPr>
            <w:r>
              <w:rPr>
                <w:sz w:val="24"/>
                <w:szCs w:val="24"/>
              </w:rPr>
              <w:t>18–22</w:t>
            </w:r>
          </w:p>
          <w:p w:rsidR="006145C4" w:rsidRPr="005C2D3C" w:rsidRDefault="006145C4" w:rsidP="000C7271">
            <w:pPr>
              <w:pStyle w:val="af4"/>
              <w:spacing w:line="252" w:lineRule="auto"/>
              <w:ind w:firstLine="0"/>
              <w:jc w:val="center"/>
              <w:rPr>
                <w:sz w:val="24"/>
                <w:szCs w:val="24"/>
              </w:rPr>
            </w:pPr>
            <w:r w:rsidRPr="005C2D3C">
              <w:rPr>
                <w:sz w:val="24"/>
                <w:szCs w:val="24"/>
              </w:rPr>
              <w:t>17–21</w:t>
            </w:r>
          </w:p>
        </w:tc>
        <w:tc>
          <w:tcPr>
            <w:tcW w:w="932" w:type="pct"/>
            <w:shd w:val="clear" w:color="auto" w:fill="auto"/>
            <w:hideMark/>
          </w:tcPr>
          <w:p w:rsidR="006145C4" w:rsidRDefault="006145C4" w:rsidP="000C7271">
            <w:pPr>
              <w:pStyle w:val="af4"/>
              <w:spacing w:line="252" w:lineRule="auto"/>
              <w:ind w:firstLine="0"/>
              <w:jc w:val="center"/>
              <w:rPr>
                <w:sz w:val="24"/>
                <w:szCs w:val="24"/>
              </w:rPr>
            </w:pPr>
            <w:r>
              <w:rPr>
                <w:sz w:val="24"/>
                <w:szCs w:val="24"/>
              </w:rPr>
              <w:t>60–40</w:t>
            </w:r>
          </w:p>
          <w:p w:rsidR="006145C4" w:rsidRDefault="006145C4" w:rsidP="000C7271">
            <w:pPr>
              <w:pStyle w:val="af4"/>
              <w:spacing w:line="252" w:lineRule="auto"/>
              <w:ind w:firstLine="0"/>
              <w:jc w:val="center"/>
              <w:rPr>
                <w:sz w:val="24"/>
                <w:szCs w:val="24"/>
              </w:rPr>
            </w:pPr>
            <w:r>
              <w:rPr>
                <w:sz w:val="24"/>
                <w:szCs w:val="24"/>
              </w:rPr>
              <w:t>60–40</w:t>
            </w:r>
          </w:p>
          <w:p w:rsidR="006145C4" w:rsidRDefault="006145C4" w:rsidP="000C7271">
            <w:pPr>
              <w:pStyle w:val="af4"/>
              <w:spacing w:line="252" w:lineRule="auto"/>
              <w:ind w:firstLine="0"/>
              <w:jc w:val="center"/>
              <w:rPr>
                <w:sz w:val="24"/>
                <w:szCs w:val="24"/>
              </w:rPr>
            </w:pPr>
            <w:r>
              <w:rPr>
                <w:sz w:val="24"/>
                <w:szCs w:val="24"/>
              </w:rPr>
              <w:t>60–40</w:t>
            </w:r>
          </w:p>
          <w:p w:rsidR="006145C4" w:rsidRDefault="006145C4" w:rsidP="000C7271">
            <w:pPr>
              <w:pStyle w:val="af4"/>
              <w:spacing w:line="252" w:lineRule="auto"/>
              <w:ind w:firstLine="0"/>
              <w:jc w:val="center"/>
              <w:rPr>
                <w:sz w:val="24"/>
                <w:szCs w:val="24"/>
              </w:rPr>
            </w:pPr>
            <w:r>
              <w:rPr>
                <w:sz w:val="24"/>
                <w:szCs w:val="24"/>
              </w:rPr>
              <w:t>60–40</w:t>
            </w:r>
          </w:p>
          <w:p w:rsidR="006145C4" w:rsidRPr="005C2D3C" w:rsidRDefault="006145C4" w:rsidP="000C7271">
            <w:pPr>
              <w:pStyle w:val="af4"/>
              <w:spacing w:line="252" w:lineRule="auto"/>
              <w:ind w:firstLine="0"/>
              <w:jc w:val="center"/>
              <w:rPr>
                <w:sz w:val="24"/>
                <w:szCs w:val="24"/>
              </w:rPr>
            </w:pPr>
            <w:r w:rsidRPr="005C2D3C">
              <w:rPr>
                <w:sz w:val="24"/>
                <w:szCs w:val="24"/>
              </w:rPr>
              <w:t>60–40</w:t>
            </w:r>
          </w:p>
        </w:tc>
        <w:tc>
          <w:tcPr>
            <w:tcW w:w="738" w:type="pct"/>
            <w:shd w:val="clear" w:color="auto" w:fill="auto"/>
            <w:hideMark/>
          </w:tcPr>
          <w:p w:rsidR="006145C4" w:rsidRDefault="006145C4" w:rsidP="000C7271">
            <w:pPr>
              <w:pStyle w:val="af4"/>
              <w:spacing w:line="252" w:lineRule="auto"/>
              <w:ind w:firstLine="0"/>
              <w:jc w:val="center"/>
              <w:rPr>
                <w:sz w:val="24"/>
                <w:szCs w:val="24"/>
              </w:rPr>
            </w:pPr>
            <w:r w:rsidRPr="005C2D3C">
              <w:rPr>
                <w:sz w:val="24"/>
                <w:szCs w:val="24"/>
              </w:rPr>
              <w:t>0,</w:t>
            </w:r>
            <w:r>
              <w:rPr>
                <w:sz w:val="24"/>
                <w:szCs w:val="24"/>
              </w:rPr>
              <w:t>1</w:t>
            </w:r>
          </w:p>
          <w:p w:rsidR="006145C4" w:rsidRDefault="006145C4" w:rsidP="000C7271">
            <w:pPr>
              <w:pStyle w:val="af4"/>
              <w:spacing w:line="252" w:lineRule="auto"/>
              <w:ind w:firstLine="0"/>
              <w:jc w:val="center"/>
              <w:rPr>
                <w:sz w:val="24"/>
                <w:szCs w:val="24"/>
              </w:rPr>
            </w:pPr>
            <w:r>
              <w:rPr>
                <w:sz w:val="24"/>
                <w:szCs w:val="24"/>
              </w:rPr>
              <w:t>0,1</w:t>
            </w:r>
          </w:p>
          <w:p w:rsidR="006145C4" w:rsidRDefault="006145C4" w:rsidP="000C7271">
            <w:pPr>
              <w:pStyle w:val="af4"/>
              <w:spacing w:line="252" w:lineRule="auto"/>
              <w:ind w:firstLine="0"/>
              <w:jc w:val="center"/>
              <w:rPr>
                <w:sz w:val="24"/>
                <w:szCs w:val="24"/>
              </w:rPr>
            </w:pPr>
            <w:r>
              <w:rPr>
                <w:sz w:val="24"/>
                <w:szCs w:val="24"/>
              </w:rPr>
              <w:t>0,2</w:t>
            </w:r>
          </w:p>
          <w:p w:rsidR="006145C4" w:rsidRDefault="006145C4" w:rsidP="000C7271">
            <w:pPr>
              <w:pStyle w:val="af4"/>
              <w:spacing w:line="252" w:lineRule="auto"/>
              <w:ind w:firstLine="0"/>
              <w:jc w:val="center"/>
              <w:rPr>
                <w:sz w:val="24"/>
                <w:szCs w:val="24"/>
              </w:rPr>
            </w:pPr>
            <w:r>
              <w:rPr>
                <w:sz w:val="24"/>
                <w:szCs w:val="24"/>
              </w:rPr>
              <w:t>0,2</w:t>
            </w:r>
          </w:p>
          <w:p w:rsidR="006145C4" w:rsidRPr="005C2D3C" w:rsidRDefault="006145C4" w:rsidP="000C7271">
            <w:pPr>
              <w:pStyle w:val="af4"/>
              <w:spacing w:line="252" w:lineRule="auto"/>
              <w:ind w:firstLine="0"/>
              <w:jc w:val="center"/>
              <w:rPr>
                <w:sz w:val="24"/>
                <w:szCs w:val="24"/>
              </w:rPr>
            </w:pPr>
            <w:r w:rsidRPr="005C2D3C">
              <w:rPr>
                <w:sz w:val="24"/>
                <w:szCs w:val="24"/>
              </w:rPr>
              <w:t>0,3</w:t>
            </w:r>
          </w:p>
        </w:tc>
      </w:tr>
    </w:tbl>
    <w:p w:rsidR="006145C4" w:rsidRDefault="006145C4" w:rsidP="006145C4">
      <w:pPr>
        <w:pStyle w:val="af4"/>
        <w:spacing w:line="252" w:lineRule="auto"/>
        <w:ind w:firstLine="0"/>
        <w:jc w:val="right"/>
        <w:rPr>
          <w:sz w:val="24"/>
          <w:szCs w:val="24"/>
        </w:rPr>
      </w:pPr>
    </w:p>
    <w:p w:rsidR="006145C4" w:rsidRPr="007937AA" w:rsidRDefault="006145C4" w:rsidP="006145C4">
      <w:pPr>
        <w:pStyle w:val="af4"/>
        <w:spacing w:line="252" w:lineRule="auto"/>
        <w:ind w:firstLine="0"/>
        <w:jc w:val="right"/>
        <w:rPr>
          <w:i/>
          <w:sz w:val="24"/>
          <w:szCs w:val="24"/>
        </w:rPr>
      </w:pPr>
      <w:r w:rsidRPr="007937AA">
        <w:rPr>
          <w:i/>
          <w:sz w:val="24"/>
          <w:szCs w:val="24"/>
        </w:rPr>
        <w:t>Таблица П</w:t>
      </w:r>
      <w:proofErr w:type="gramStart"/>
      <w:r w:rsidRPr="007937AA">
        <w:rPr>
          <w:i/>
          <w:sz w:val="24"/>
          <w:szCs w:val="24"/>
        </w:rPr>
        <w:t>2</w:t>
      </w:r>
      <w:proofErr w:type="gramEnd"/>
    </w:p>
    <w:p w:rsidR="006145C4" w:rsidRPr="001D7905" w:rsidRDefault="006145C4" w:rsidP="006145C4">
      <w:pPr>
        <w:pStyle w:val="af4"/>
        <w:spacing w:after="120" w:line="252" w:lineRule="auto"/>
        <w:ind w:firstLine="0"/>
        <w:jc w:val="center"/>
        <w:rPr>
          <w:sz w:val="24"/>
          <w:szCs w:val="24"/>
        </w:rPr>
      </w:pPr>
      <w:r w:rsidRPr="005C2D3C">
        <w:rPr>
          <w:sz w:val="24"/>
          <w:szCs w:val="24"/>
        </w:rPr>
        <w:t xml:space="preserve">Допустимые величины показателей </w:t>
      </w:r>
      <w:r>
        <w:rPr>
          <w:sz w:val="24"/>
          <w:szCs w:val="24"/>
        </w:rPr>
        <w:t xml:space="preserve">микроклимата на рабочих местах </w:t>
      </w:r>
      <w:r>
        <w:rPr>
          <w:sz w:val="24"/>
          <w:szCs w:val="24"/>
        </w:rPr>
        <w:br/>
      </w:r>
      <w:r>
        <w:rPr>
          <w:bCs/>
          <w:sz w:val="24"/>
          <w:szCs w:val="24"/>
        </w:rPr>
        <w:t>(СанПиН 2.2.4.548</w:t>
      </w:r>
      <w:r>
        <w:rPr>
          <w:sz w:val="24"/>
          <w:szCs w:val="24"/>
        </w:rPr>
        <w:t>–</w:t>
      </w:r>
      <w:r w:rsidRPr="005C2D3C">
        <w:rPr>
          <w:bCs/>
          <w:sz w:val="24"/>
          <w:szCs w:val="24"/>
        </w:rPr>
        <w:t>96)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1607"/>
        <w:gridCol w:w="1315"/>
        <w:gridCol w:w="1315"/>
        <w:gridCol w:w="1460"/>
        <w:gridCol w:w="877"/>
        <w:gridCol w:w="1022"/>
        <w:gridCol w:w="986"/>
      </w:tblGrid>
      <w:tr w:rsidR="006145C4" w:rsidRPr="005C2D3C" w:rsidTr="000C7271">
        <w:tc>
          <w:tcPr>
            <w:tcW w:w="959" w:type="dxa"/>
            <w:vMerge w:val="restart"/>
            <w:shd w:val="clear" w:color="auto" w:fill="auto"/>
            <w:textDirection w:val="btLr"/>
            <w:vAlign w:val="center"/>
            <w:hideMark/>
          </w:tcPr>
          <w:p w:rsidR="006145C4" w:rsidRPr="005C2D3C" w:rsidRDefault="006145C4" w:rsidP="000C7271">
            <w:pPr>
              <w:spacing w:line="240" w:lineRule="auto"/>
              <w:ind w:left="113" w:right="113" w:firstLine="0"/>
              <w:jc w:val="left"/>
              <w:rPr>
                <w:sz w:val="24"/>
                <w:szCs w:val="24"/>
              </w:rPr>
            </w:pPr>
            <w:r w:rsidRPr="005C2D3C">
              <w:rPr>
                <w:sz w:val="24"/>
                <w:szCs w:val="24"/>
              </w:rPr>
              <w:t>Период года</w:t>
            </w:r>
          </w:p>
        </w:tc>
        <w:tc>
          <w:tcPr>
            <w:tcW w:w="1559" w:type="dxa"/>
            <w:vMerge w:val="restart"/>
            <w:shd w:val="clear" w:color="auto" w:fill="auto"/>
            <w:textDirection w:val="btLr"/>
            <w:vAlign w:val="center"/>
            <w:hideMark/>
          </w:tcPr>
          <w:p w:rsidR="006145C4" w:rsidRPr="005C2D3C" w:rsidRDefault="006145C4" w:rsidP="000C7271">
            <w:pPr>
              <w:spacing w:line="240" w:lineRule="auto"/>
              <w:ind w:left="113" w:right="113" w:firstLine="0"/>
              <w:jc w:val="left"/>
              <w:rPr>
                <w:sz w:val="24"/>
                <w:szCs w:val="24"/>
              </w:rPr>
            </w:pPr>
            <w:r w:rsidRPr="00A42656">
              <w:rPr>
                <w:spacing w:val="-4"/>
                <w:sz w:val="24"/>
                <w:szCs w:val="24"/>
              </w:rPr>
              <w:t>Кате</w:t>
            </w:r>
            <w:r>
              <w:rPr>
                <w:spacing w:val="-4"/>
                <w:sz w:val="24"/>
                <w:szCs w:val="24"/>
              </w:rPr>
              <w:t>го</w:t>
            </w:r>
            <w:r w:rsidRPr="00A42656">
              <w:rPr>
                <w:spacing w:val="-4"/>
                <w:sz w:val="24"/>
                <w:szCs w:val="24"/>
              </w:rPr>
              <w:t>рия</w:t>
            </w:r>
            <w:r w:rsidRPr="005C2D3C">
              <w:rPr>
                <w:sz w:val="24"/>
                <w:szCs w:val="24"/>
              </w:rPr>
              <w:t xml:space="preserve"> ра</w:t>
            </w:r>
            <w:r>
              <w:rPr>
                <w:sz w:val="24"/>
                <w:szCs w:val="24"/>
              </w:rPr>
              <w:t xml:space="preserve">бот </w:t>
            </w:r>
            <w:r>
              <w:rPr>
                <w:sz w:val="24"/>
                <w:szCs w:val="24"/>
              </w:rPr>
              <w:br/>
              <w:t xml:space="preserve">по уровню </w:t>
            </w:r>
            <w:r>
              <w:rPr>
                <w:sz w:val="24"/>
                <w:szCs w:val="24"/>
              </w:rPr>
              <w:br/>
            </w:r>
            <w:proofErr w:type="spellStart"/>
            <w:r>
              <w:rPr>
                <w:sz w:val="24"/>
                <w:szCs w:val="24"/>
              </w:rPr>
              <w:t>энергозатрат</w:t>
            </w:r>
            <w:proofErr w:type="spellEnd"/>
            <w:r>
              <w:rPr>
                <w:sz w:val="24"/>
                <w:szCs w:val="24"/>
              </w:rPr>
              <w:t xml:space="preserve">, </w:t>
            </w:r>
            <w:r w:rsidRPr="005C2D3C">
              <w:rPr>
                <w:sz w:val="24"/>
                <w:szCs w:val="24"/>
              </w:rPr>
              <w:t>Вт</w:t>
            </w:r>
          </w:p>
        </w:tc>
        <w:tc>
          <w:tcPr>
            <w:tcW w:w="2552" w:type="dxa"/>
            <w:gridSpan w:val="2"/>
            <w:shd w:val="clear" w:color="auto" w:fill="auto"/>
            <w:vAlign w:val="center"/>
            <w:hideMark/>
          </w:tcPr>
          <w:p w:rsidR="006145C4" w:rsidRPr="005C2D3C" w:rsidRDefault="006145C4" w:rsidP="000C7271">
            <w:pPr>
              <w:spacing w:line="240" w:lineRule="auto"/>
              <w:ind w:firstLine="0"/>
              <w:jc w:val="center"/>
              <w:rPr>
                <w:sz w:val="24"/>
                <w:szCs w:val="24"/>
              </w:rPr>
            </w:pPr>
            <w:r w:rsidRPr="005C2D3C">
              <w:rPr>
                <w:sz w:val="24"/>
                <w:szCs w:val="24"/>
              </w:rPr>
              <w:t xml:space="preserve">Температура воздуха, </w:t>
            </w:r>
            <w:r w:rsidRPr="005C2D3C">
              <w:rPr>
                <w:sz w:val="24"/>
                <w:szCs w:val="24"/>
              </w:rPr>
              <w:sym w:font="Symbol" w:char="F0B0"/>
            </w:r>
            <w:proofErr w:type="gramStart"/>
            <w:r w:rsidRPr="005C2D3C">
              <w:rPr>
                <w:sz w:val="24"/>
                <w:szCs w:val="24"/>
              </w:rPr>
              <w:t>С</w:t>
            </w:r>
            <w:proofErr w:type="gramEnd"/>
          </w:p>
        </w:tc>
        <w:tc>
          <w:tcPr>
            <w:tcW w:w="1417" w:type="dxa"/>
            <w:vMerge w:val="restart"/>
            <w:shd w:val="clear" w:color="auto" w:fill="auto"/>
            <w:textDirection w:val="btLr"/>
            <w:vAlign w:val="center"/>
            <w:hideMark/>
          </w:tcPr>
          <w:p w:rsidR="006145C4" w:rsidRPr="005C2D3C" w:rsidRDefault="006145C4" w:rsidP="000C7271">
            <w:pPr>
              <w:spacing w:line="240" w:lineRule="auto"/>
              <w:ind w:left="113" w:right="113" w:firstLine="0"/>
              <w:jc w:val="left"/>
              <w:rPr>
                <w:sz w:val="24"/>
                <w:szCs w:val="24"/>
              </w:rPr>
            </w:pPr>
            <w:r w:rsidRPr="005C2D3C">
              <w:rPr>
                <w:sz w:val="24"/>
                <w:szCs w:val="24"/>
              </w:rPr>
              <w:t>Темпе</w:t>
            </w:r>
            <w:r>
              <w:rPr>
                <w:sz w:val="24"/>
                <w:szCs w:val="24"/>
              </w:rPr>
              <w:t xml:space="preserve">ратура </w:t>
            </w:r>
            <w:r>
              <w:rPr>
                <w:sz w:val="24"/>
                <w:szCs w:val="24"/>
              </w:rPr>
              <w:br/>
              <w:t>поверх</w:t>
            </w:r>
            <w:r w:rsidRPr="005C2D3C">
              <w:rPr>
                <w:sz w:val="24"/>
                <w:szCs w:val="24"/>
              </w:rPr>
              <w:t>но</w:t>
            </w:r>
            <w:r>
              <w:rPr>
                <w:sz w:val="24"/>
                <w:szCs w:val="24"/>
              </w:rPr>
              <w:t xml:space="preserve">стей, </w:t>
            </w:r>
            <w:r w:rsidRPr="005C2D3C">
              <w:rPr>
                <w:sz w:val="24"/>
                <w:szCs w:val="24"/>
              </w:rPr>
              <w:sym w:font="Symbol" w:char="F0B0"/>
            </w:r>
            <w:proofErr w:type="gramStart"/>
            <w:r w:rsidRPr="005C2D3C">
              <w:rPr>
                <w:sz w:val="24"/>
                <w:szCs w:val="24"/>
              </w:rPr>
              <w:t>С</w:t>
            </w:r>
            <w:proofErr w:type="gramEnd"/>
          </w:p>
        </w:tc>
        <w:tc>
          <w:tcPr>
            <w:tcW w:w="851" w:type="dxa"/>
            <w:vMerge w:val="restart"/>
            <w:shd w:val="clear" w:color="auto" w:fill="auto"/>
            <w:textDirection w:val="btLr"/>
            <w:vAlign w:val="center"/>
            <w:hideMark/>
          </w:tcPr>
          <w:p w:rsidR="006145C4" w:rsidRPr="005C2D3C" w:rsidRDefault="006145C4" w:rsidP="000C7271">
            <w:pPr>
              <w:spacing w:line="240" w:lineRule="auto"/>
              <w:ind w:left="113" w:right="113" w:firstLine="0"/>
              <w:jc w:val="left"/>
              <w:rPr>
                <w:sz w:val="24"/>
                <w:szCs w:val="24"/>
              </w:rPr>
            </w:pPr>
            <w:r>
              <w:rPr>
                <w:sz w:val="24"/>
                <w:szCs w:val="24"/>
              </w:rPr>
              <w:t xml:space="preserve">Относительная </w:t>
            </w:r>
            <w:r>
              <w:rPr>
                <w:sz w:val="24"/>
                <w:szCs w:val="24"/>
              </w:rPr>
              <w:br/>
            </w:r>
            <w:r w:rsidRPr="005C2D3C">
              <w:rPr>
                <w:sz w:val="24"/>
                <w:szCs w:val="24"/>
              </w:rPr>
              <w:t>влаж</w:t>
            </w:r>
            <w:r>
              <w:rPr>
                <w:sz w:val="24"/>
                <w:szCs w:val="24"/>
              </w:rPr>
              <w:t xml:space="preserve">ность воздуха, </w:t>
            </w:r>
            <w:r w:rsidRPr="005C2D3C">
              <w:rPr>
                <w:sz w:val="24"/>
                <w:szCs w:val="24"/>
              </w:rPr>
              <w:t>%</w:t>
            </w:r>
          </w:p>
        </w:tc>
        <w:tc>
          <w:tcPr>
            <w:tcW w:w="1949" w:type="dxa"/>
            <w:gridSpan w:val="2"/>
            <w:shd w:val="clear" w:color="auto" w:fill="auto"/>
            <w:hideMark/>
          </w:tcPr>
          <w:p w:rsidR="006145C4" w:rsidRPr="005C2D3C" w:rsidRDefault="006145C4" w:rsidP="000C7271">
            <w:pPr>
              <w:spacing w:line="240" w:lineRule="auto"/>
              <w:ind w:firstLine="0"/>
              <w:jc w:val="center"/>
              <w:rPr>
                <w:sz w:val="24"/>
                <w:szCs w:val="24"/>
              </w:rPr>
            </w:pPr>
            <w:r w:rsidRPr="005C2D3C">
              <w:rPr>
                <w:sz w:val="24"/>
                <w:szCs w:val="24"/>
              </w:rPr>
              <w:t xml:space="preserve">Скорость </w:t>
            </w:r>
            <w:r>
              <w:rPr>
                <w:sz w:val="24"/>
                <w:szCs w:val="24"/>
              </w:rPr>
              <w:br/>
            </w:r>
            <w:r w:rsidRPr="005C2D3C">
              <w:rPr>
                <w:sz w:val="24"/>
                <w:szCs w:val="24"/>
              </w:rPr>
              <w:t xml:space="preserve">движения </w:t>
            </w:r>
            <w:r>
              <w:rPr>
                <w:sz w:val="24"/>
                <w:szCs w:val="24"/>
              </w:rPr>
              <w:br/>
            </w:r>
            <w:r w:rsidRPr="005C2D3C">
              <w:rPr>
                <w:sz w:val="24"/>
                <w:szCs w:val="24"/>
              </w:rPr>
              <w:t>воздуха, м/</w:t>
            </w:r>
            <w:proofErr w:type="gramStart"/>
            <w:r w:rsidRPr="005C2D3C">
              <w:rPr>
                <w:sz w:val="24"/>
                <w:szCs w:val="24"/>
              </w:rPr>
              <w:t>с</w:t>
            </w:r>
            <w:proofErr w:type="gramEnd"/>
          </w:p>
        </w:tc>
      </w:tr>
      <w:tr w:rsidR="006145C4" w:rsidRPr="005C2D3C" w:rsidTr="000C7271">
        <w:trPr>
          <w:cantSplit/>
          <w:trHeight w:val="1946"/>
        </w:trPr>
        <w:tc>
          <w:tcPr>
            <w:tcW w:w="959" w:type="dxa"/>
            <w:vMerge/>
            <w:shd w:val="clear" w:color="auto" w:fill="auto"/>
            <w:hideMark/>
          </w:tcPr>
          <w:p w:rsidR="006145C4" w:rsidRPr="005C2D3C" w:rsidRDefault="006145C4" w:rsidP="000C7271">
            <w:pPr>
              <w:spacing w:line="240" w:lineRule="auto"/>
              <w:ind w:firstLine="0"/>
              <w:jc w:val="center"/>
              <w:rPr>
                <w:sz w:val="24"/>
                <w:szCs w:val="24"/>
              </w:rPr>
            </w:pPr>
          </w:p>
        </w:tc>
        <w:tc>
          <w:tcPr>
            <w:tcW w:w="1559" w:type="dxa"/>
            <w:vMerge/>
            <w:shd w:val="clear" w:color="auto" w:fill="auto"/>
            <w:hideMark/>
          </w:tcPr>
          <w:p w:rsidR="006145C4" w:rsidRPr="005C2D3C" w:rsidRDefault="006145C4" w:rsidP="000C7271">
            <w:pPr>
              <w:spacing w:line="240" w:lineRule="auto"/>
              <w:ind w:firstLine="0"/>
              <w:jc w:val="center"/>
              <w:rPr>
                <w:sz w:val="24"/>
                <w:szCs w:val="24"/>
              </w:rPr>
            </w:pPr>
          </w:p>
        </w:tc>
        <w:tc>
          <w:tcPr>
            <w:tcW w:w="1276" w:type="dxa"/>
            <w:shd w:val="clear" w:color="auto" w:fill="auto"/>
            <w:textDirection w:val="btLr"/>
            <w:vAlign w:val="center"/>
            <w:hideMark/>
          </w:tcPr>
          <w:p w:rsidR="006145C4" w:rsidRPr="005C2D3C" w:rsidRDefault="006145C4" w:rsidP="000C7271">
            <w:pPr>
              <w:spacing w:line="240" w:lineRule="auto"/>
              <w:ind w:left="113" w:right="113" w:firstLine="0"/>
              <w:jc w:val="left"/>
              <w:rPr>
                <w:sz w:val="24"/>
                <w:szCs w:val="24"/>
              </w:rPr>
            </w:pPr>
            <w:r>
              <w:rPr>
                <w:sz w:val="24"/>
                <w:szCs w:val="24"/>
              </w:rPr>
              <w:t>д</w:t>
            </w:r>
            <w:r w:rsidRPr="005C2D3C">
              <w:rPr>
                <w:sz w:val="24"/>
                <w:szCs w:val="24"/>
              </w:rPr>
              <w:t xml:space="preserve">иапазон ниже </w:t>
            </w:r>
            <w:r>
              <w:rPr>
                <w:sz w:val="24"/>
                <w:szCs w:val="24"/>
              </w:rPr>
              <w:br/>
            </w:r>
            <w:r w:rsidRPr="005C2D3C">
              <w:rPr>
                <w:sz w:val="24"/>
                <w:szCs w:val="24"/>
              </w:rPr>
              <w:t>опт</w:t>
            </w:r>
            <w:r>
              <w:rPr>
                <w:sz w:val="24"/>
                <w:szCs w:val="24"/>
              </w:rPr>
              <w:t>имальных</w:t>
            </w:r>
            <w:r w:rsidRPr="005C2D3C">
              <w:rPr>
                <w:sz w:val="24"/>
                <w:szCs w:val="24"/>
              </w:rPr>
              <w:t xml:space="preserve"> </w:t>
            </w:r>
            <w:r>
              <w:rPr>
                <w:sz w:val="24"/>
                <w:szCs w:val="24"/>
              </w:rPr>
              <w:br/>
            </w:r>
            <w:r w:rsidRPr="005C2D3C">
              <w:rPr>
                <w:sz w:val="24"/>
                <w:szCs w:val="24"/>
              </w:rPr>
              <w:t>величин</w:t>
            </w:r>
          </w:p>
        </w:tc>
        <w:tc>
          <w:tcPr>
            <w:tcW w:w="1276" w:type="dxa"/>
            <w:shd w:val="clear" w:color="auto" w:fill="auto"/>
            <w:textDirection w:val="btLr"/>
            <w:vAlign w:val="center"/>
            <w:hideMark/>
          </w:tcPr>
          <w:p w:rsidR="006145C4" w:rsidRPr="005C2D3C" w:rsidRDefault="006145C4" w:rsidP="000C7271">
            <w:pPr>
              <w:spacing w:line="240" w:lineRule="auto"/>
              <w:ind w:left="113" w:right="113" w:firstLine="0"/>
              <w:jc w:val="left"/>
              <w:rPr>
                <w:sz w:val="24"/>
                <w:szCs w:val="24"/>
              </w:rPr>
            </w:pPr>
            <w:r>
              <w:rPr>
                <w:sz w:val="24"/>
                <w:szCs w:val="24"/>
              </w:rPr>
              <w:t xml:space="preserve">диапазон </w:t>
            </w:r>
            <w:r w:rsidRPr="005C2D3C">
              <w:rPr>
                <w:sz w:val="24"/>
                <w:szCs w:val="24"/>
              </w:rPr>
              <w:t>вы</w:t>
            </w:r>
            <w:r>
              <w:rPr>
                <w:sz w:val="24"/>
                <w:szCs w:val="24"/>
              </w:rPr>
              <w:t xml:space="preserve">ше </w:t>
            </w:r>
            <w:r w:rsidRPr="005C2D3C">
              <w:rPr>
                <w:sz w:val="24"/>
                <w:szCs w:val="24"/>
              </w:rPr>
              <w:t>опт</w:t>
            </w:r>
            <w:r>
              <w:rPr>
                <w:sz w:val="24"/>
                <w:szCs w:val="24"/>
              </w:rPr>
              <w:t>имальных</w:t>
            </w:r>
            <w:r w:rsidRPr="005C2D3C">
              <w:rPr>
                <w:sz w:val="24"/>
                <w:szCs w:val="24"/>
              </w:rPr>
              <w:t xml:space="preserve"> величин</w:t>
            </w:r>
          </w:p>
        </w:tc>
        <w:tc>
          <w:tcPr>
            <w:tcW w:w="1417" w:type="dxa"/>
            <w:vMerge/>
            <w:shd w:val="clear" w:color="auto" w:fill="auto"/>
            <w:hideMark/>
          </w:tcPr>
          <w:p w:rsidR="006145C4" w:rsidRPr="005C2D3C" w:rsidRDefault="006145C4" w:rsidP="000C7271">
            <w:pPr>
              <w:spacing w:line="240" w:lineRule="auto"/>
              <w:ind w:firstLine="0"/>
              <w:jc w:val="center"/>
              <w:rPr>
                <w:sz w:val="24"/>
                <w:szCs w:val="24"/>
              </w:rPr>
            </w:pPr>
          </w:p>
        </w:tc>
        <w:tc>
          <w:tcPr>
            <w:tcW w:w="851" w:type="dxa"/>
            <w:vMerge/>
            <w:shd w:val="clear" w:color="auto" w:fill="auto"/>
            <w:hideMark/>
          </w:tcPr>
          <w:p w:rsidR="006145C4" w:rsidRPr="005C2D3C" w:rsidRDefault="006145C4" w:rsidP="000C7271">
            <w:pPr>
              <w:spacing w:line="240" w:lineRule="auto"/>
              <w:ind w:firstLine="0"/>
              <w:jc w:val="center"/>
              <w:rPr>
                <w:sz w:val="24"/>
                <w:szCs w:val="24"/>
              </w:rPr>
            </w:pPr>
          </w:p>
        </w:tc>
        <w:tc>
          <w:tcPr>
            <w:tcW w:w="992" w:type="dxa"/>
            <w:shd w:val="clear" w:color="auto" w:fill="auto"/>
            <w:textDirection w:val="btLr"/>
            <w:vAlign w:val="center"/>
            <w:hideMark/>
          </w:tcPr>
          <w:p w:rsidR="006145C4" w:rsidRPr="005C2D3C" w:rsidRDefault="006145C4" w:rsidP="000C7271">
            <w:pPr>
              <w:spacing w:line="240" w:lineRule="auto"/>
              <w:ind w:left="113" w:right="113" w:firstLine="0"/>
              <w:jc w:val="left"/>
              <w:rPr>
                <w:sz w:val="24"/>
                <w:szCs w:val="24"/>
              </w:rPr>
            </w:pPr>
            <w:r>
              <w:rPr>
                <w:sz w:val="24"/>
                <w:szCs w:val="24"/>
              </w:rPr>
              <w:t xml:space="preserve">не </w:t>
            </w:r>
            <w:proofErr w:type="gramStart"/>
            <w:r>
              <w:rPr>
                <w:sz w:val="24"/>
                <w:szCs w:val="24"/>
              </w:rPr>
              <w:t xml:space="preserve">более </w:t>
            </w:r>
            <w:r>
              <w:rPr>
                <w:sz w:val="24"/>
                <w:szCs w:val="24"/>
              </w:rPr>
              <w:br/>
              <w:t>оптимальной</w:t>
            </w:r>
            <w:proofErr w:type="gramEnd"/>
            <w:r>
              <w:rPr>
                <w:sz w:val="24"/>
                <w:szCs w:val="24"/>
              </w:rPr>
              <w:t xml:space="preserve"> </w:t>
            </w:r>
            <w:r>
              <w:rPr>
                <w:sz w:val="24"/>
                <w:szCs w:val="24"/>
              </w:rPr>
              <w:br/>
              <w:t>величины</w:t>
            </w:r>
          </w:p>
        </w:tc>
        <w:tc>
          <w:tcPr>
            <w:tcW w:w="957" w:type="dxa"/>
            <w:shd w:val="clear" w:color="auto" w:fill="auto"/>
            <w:textDirection w:val="btLr"/>
            <w:vAlign w:val="center"/>
            <w:hideMark/>
          </w:tcPr>
          <w:p w:rsidR="006145C4" w:rsidRPr="005C2D3C" w:rsidRDefault="006145C4" w:rsidP="000C7271">
            <w:pPr>
              <w:spacing w:line="240" w:lineRule="auto"/>
              <w:ind w:left="113" w:right="113" w:firstLine="0"/>
              <w:jc w:val="left"/>
              <w:rPr>
                <w:sz w:val="24"/>
                <w:szCs w:val="24"/>
              </w:rPr>
            </w:pPr>
            <w:r>
              <w:rPr>
                <w:sz w:val="24"/>
                <w:szCs w:val="24"/>
              </w:rPr>
              <w:t xml:space="preserve">не </w:t>
            </w:r>
            <w:proofErr w:type="gramStart"/>
            <w:r>
              <w:rPr>
                <w:sz w:val="24"/>
                <w:szCs w:val="24"/>
              </w:rPr>
              <w:t xml:space="preserve">менее </w:t>
            </w:r>
            <w:r>
              <w:rPr>
                <w:sz w:val="24"/>
                <w:szCs w:val="24"/>
              </w:rPr>
              <w:br/>
              <w:t>оптимальной</w:t>
            </w:r>
            <w:proofErr w:type="gramEnd"/>
            <w:r>
              <w:rPr>
                <w:sz w:val="24"/>
                <w:szCs w:val="24"/>
              </w:rPr>
              <w:t xml:space="preserve"> </w:t>
            </w:r>
            <w:r>
              <w:rPr>
                <w:sz w:val="24"/>
                <w:szCs w:val="24"/>
              </w:rPr>
              <w:br/>
              <w:t>величины</w:t>
            </w:r>
          </w:p>
        </w:tc>
      </w:tr>
      <w:tr w:rsidR="006145C4" w:rsidRPr="005C2D3C" w:rsidTr="000C7271">
        <w:tc>
          <w:tcPr>
            <w:tcW w:w="959" w:type="dxa"/>
            <w:shd w:val="clear" w:color="auto" w:fill="auto"/>
            <w:hideMark/>
          </w:tcPr>
          <w:p w:rsidR="006145C4" w:rsidRPr="005C2D3C" w:rsidRDefault="006145C4" w:rsidP="000C7271">
            <w:pPr>
              <w:spacing w:line="240" w:lineRule="auto"/>
              <w:ind w:left="-57" w:right="-57" w:firstLine="0"/>
              <w:rPr>
                <w:sz w:val="24"/>
                <w:szCs w:val="24"/>
              </w:rPr>
            </w:pPr>
            <w:r w:rsidRPr="005C2D3C">
              <w:rPr>
                <w:sz w:val="24"/>
                <w:szCs w:val="24"/>
              </w:rPr>
              <w:t>Холод</w:t>
            </w:r>
            <w:r w:rsidRPr="005C2D3C">
              <w:rPr>
                <w:sz w:val="24"/>
                <w:szCs w:val="24"/>
              </w:rPr>
              <w:softHyphen/>
              <w:t>ный</w:t>
            </w:r>
          </w:p>
        </w:tc>
        <w:tc>
          <w:tcPr>
            <w:tcW w:w="1559" w:type="dxa"/>
            <w:shd w:val="clear" w:color="auto" w:fill="auto"/>
            <w:hideMark/>
          </w:tcPr>
          <w:p w:rsidR="006145C4" w:rsidRPr="002B7E7D" w:rsidRDefault="006145C4" w:rsidP="000C7271">
            <w:pPr>
              <w:pStyle w:val="af4"/>
              <w:ind w:left="-57" w:right="-57" w:firstLine="0"/>
              <w:jc w:val="center"/>
              <w:rPr>
                <w:spacing w:val="-4"/>
                <w:sz w:val="24"/>
                <w:szCs w:val="24"/>
              </w:rPr>
            </w:pPr>
            <w:proofErr w:type="spellStart"/>
            <w:proofErr w:type="gramStart"/>
            <w:r w:rsidRPr="002B7E7D">
              <w:rPr>
                <w:spacing w:val="-4"/>
                <w:sz w:val="24"/>
                <w:szCs w:val="24"/>
              </w:rPr>
              <w:t>I</w:t>
            </w:r>
            <w:proofErr w:type="gramEnd"/>
            <w:r w:rsidRPr="002B7E7D">
              <w:rPr>
                <w:spacing w:val="-4"/>
                <w:sz w:val="24"/>
                <w:szCs w:val="24"/>
              </w:rPr>
              <w:t>а</w:t>
            </w:r>
            <w:proofErr w:type="spellEnd"/>
          </w:p>
          <w:p w:rsidR="006145C4" w:rsidRPr="002B7E7D" w:rsidRDefault="006145C4" w:rsidP="000C7271">
            <w:pPr>
              <w:pStyle w:val="af4"/>
              <w:ind w:left="-57" w:right="-57" w:firstLine="0"/>
              <w:jc w:val="center"/>
              <w:rPr>
                <w:spacing w:val="-4"/>
                <w:sz w:val="24"/>
                <w:szCs w:val="24"/>
              </w:rPr>
            </w:pPr>
            <w:r w:rsidRPr="002B7E7D">
              <w:rPr>
                <w:spacing w:val="-4"/>
                <w:sz w:val="24"/>
                <w:szCs w:val="24"/>
              </w:rPr>
              <w:t>(до 139)</w:t>
            </w:r>
            <w:r w:rsidRPr="002B7E7D">
              <w:rPr>
                <w:spacing w:val="-4"/>
                <w:sz w:val="24"/>
                <w:szCs w:val="24"/>
              </w:rPr>
              <w:br/>
            </w:r>
            <w:proofErr w:type="spellStart"/>
            <w:proofErr w:type="gramStart"/>
            <w:r w:rsidRPr="002B7E7D">
              <w:rPr>
                <w:spacing w:val="-4"/>
                <w:sz w:val="24"/>
                <w:szCs w:val="24"/>
              </w:rPr>
              <w:t>I</w:t>
            </w:r>
            <w:proofErr w:type="gramEnd"/>
            <w:r w:rsidRPr="002B7E7D">
              <w:rPr>
                <w:spacing w:val="-4"/>
                <w:sz w:val="24"/>
                <w:szCs w:val="24"/>
              </w:rPr>
              <w:t>б</w:t>
            </w:r>
            <w:proofErr w:type="spellEnd"/>
          </w:p>
          <w:p w:rsidR="006145C4" w:rsidRPr="002B7E7D" w:rsidRDefault="006145C4" w:rsidP="000C7271">
            <w:pPr>
              <w:pStyle w:val="af4"/>
              <w:ind w:left="-57" w:right="-57" w:firstLine="0"/>
              <w:jc w:val="center"/>
              <w:rPr>
                <w:spacing w:val="-4"/>
                <w:sz w:val="24"/>
                <w:szCs w:val="24"/>
              </w:rPr>
            </w:pPr>
            <w:r w:rsidRPr="002B7E7D">
              <w:rPr>
                <w:spacing w:val="-4"/>
                <w:sz w:val="24"/>
                <w:szCs w:val="24"/>
              </w:rPr>
              <w:t>(140–174)</w:t>
            </w:r>
            <w:r w:rsidRPr="002B7E7D">
              <w:rPr>
                <w:spacing w:val="-4"/>
                <w:sz w:val="24"/>
                <w:szCs w:val="24"/>
              </w:rPr>
              <w:br/>
            </w:r>
            <w:proofErr w:type="spellStart"/>
            <w:r w:rsidRPr="002B7E7D">
              <w:rPr>
                <w:spacing w:val="-4"/>
                <w:sz w:val="24"/>
                <w:szCs w:val="24"/>
              </w:rPr>
              <w:t>II</w:t>
            </w:r>
            <w:proofErr w:type="gramStart"/>
            <w:r w:rsidRPr="002B7E7D">
              <w:rPr>
                <w:spacing w:val="-4"/>
                <w:sz w:val="24"/>
                <w:szCs w:val="24"/>
              </w:rPr>
              <w:t>а</w:t>
            </w:r>
            <w:proofErr w:type="spellEnd"/>
            <w:proofErr w:type="gramEnd"/>
          </w:p>
          <w:p w:rsidR="006145C4" w:rsidRPr="002B7E7D" w:rsidRDefault="006145C4" w:rsidP="000C7271">
            <w:pPr>
              <w:pStyle w:val="af4"/>
              <w:ind w:left="-57" w:right="-57" w:firstLine="0"/>
              <w:jc w:val="center"/>
              <w:rPr>
                <w:spacing w:val="-4"/>
                <w:sz w:val="24"/>
                <w:szCs w:val="24"/>
              </w:rPr>
            </w:pPr>
            <w:r w:rsidRPr="002B7E7D">
              <w:rPr>
                <w:spacing w:val="-4"/>
                <w:sz w:val="24"/>
                <w:szCs w:val="24"/>
              </w:rPr>
              <w:t>(175–232)</w:t>
            </w:r>
            <w:r w:rsidRPr="002B7E7D">
              <w:rPr>
                <w:spacing w:val="-4"/>
                <w:sz w:val="24"/>
                <w:szCs w:val="24"/>
              </w:rPr>
              <w:br/>
            </w:r>
            <w:proofErr w:type="spellStart"/>
            <w:r w:rsidRPr="002B7E7D">
              <w:rPr>
                <w:spacing w:val="-4"/>
                <w:sz w:val="24"/>
                <w:szCs w:val="24"/>
              </w:rPr>
              <w:t>II</w:t>
            </w:r>
            <w:proofErr w:type="gramStart"/>
            <w:r w:rsidRPr="002B7E7D">
              <w:rPr>
                <w:spacing w:val="-4"/>
                <w:sz w:val="24"/>
                <w:szCs w:val="24"/>
              </w:rPr>
              <w:t>б</w:t>
            </w:r>
            <w:proofErr w:type="spellEnd"/>
            <w:proofErr w:type="gramEnd"/>
          </w:p>
          <w:p w:rsidR="006145C4" w:rsidRPr="002B7E7D" w:rsidRDefault="006145C4" w:rsidP="000C7271">
            <w:pPr>
              <w:pStyle w:val="af4"/>
              <w:ind w:left="-57" w:right="-57" w:firstLine="0"/>
              <w:jc w:val="center"/>
              <w:rPr>
                <w:spacing w:val="-4"/>
                <w:sz w:val="24"/>
                <w:szCs w:val="24"/>
              </w:rPr>
            </w:pPr>
            <w:r w:rsidRPr="002B7E7D">
              <w:rPr>
                <w:spacing w:val="-4"/>
                <w:sz w:val="24"/>
                <w:szCs w:val="24"/>
              </w:rPr>
              <w:t>(233–290)</w:t>
            </w:r>
            <w:r w:rsidRPr="002B7E7D">
              <w:rPr>
                <w:spacing w:val="-4"/>
                <w:sz w:val="24"/>
                <w:szCs w:val="24"/>
              </w:rPr>
              <w:br/>
              <w:t>III</w:t>
            </w:r>
          </w:p>
          <w:p w:rsidR="006145C4" w:rsidRPr="005C2D3C" w:rsidRDefault="006145C4" w:rsidP="000C7271">
            <w:pPr>
              <w:pStyle w:val="af4"/>
              <w:ind w:left="-57" w:right="-57" w:firstLine="0"/>
              <w:jc w:val="center"/>
              <w:rPr>
                <w:sz w:val="24"/>
                <w:szCs w:val="24"/>
              </w:rPr>
            </w:pPr>
            <w:r w:rsidRPr="002B7E7D">
              <w:rPr>
                <w:spacing w:val="-4"/>
                <w:sz w:val="24"/>
                <w:szCs w:val="24"/>
              </w:rPr>
              <w:t>(&gt;290)</w:t>
            </w:r>
          </w:p>
        </w:tc>
        <w:tc>
          <w:tcPr>
            <w:tcW w:w="1276" w:type="dxa"/>
            <w:shd w:val="clear" w:color="auto" w:fill="auto"/>
            <w:hideMark/>
          </w:tcPr>
          <w:p w:rsidR="006145C4" w:rsidRPr="005C2D3C" w:rsidRDefault="006145C4" w:rsidP="000C7271">
            <w:pPr>
              <w:pStyle w:val="af4"/>
              <w:ind w:left="-57" w:right="-57" w:firstLine="0"/>
              <w:jc w:val="center"/>
              <w:rPr>
                <w:sz w:val="24"/>
                <w:szCs w:val="24"/>
              </w:rPr>
            </w:pPr>
            <w:r w:rsidRPr="005C2D3C">
              <w:rPr>
                <w:sz w:val="24"/>
                <w:szCs w:val="24"/>
              </w:rPr>
              <w:t>20,0</w:t>
            </w:r>
            <w:r>
              <w:rPr>
                <w:sz w:val="24"/>
                <w:szCs w:val="24"/>
              </w:rPr>
              <w:t>–</w:t>
            </w:r>
            <w:r w:rsidRPr="005C2D3C">
              <w:rPr>
                <w:sz w:val="24"/>
                <w:szCs w:val="24"/>
              </w:rPr>
              <w:t>21,9</w:t>
            </w:r>
            <w:r w:rsidRPr="005C2D3C">
              <w:rPr>
                <w:sz w:val="24"/>
                <w:szCs w:val="24"/>
              </w:rPr>
              <w:br/>
            </w:r>
          </w:p>
          <w:p w:rsidR="006145C4" w:rsidRPr="005C2D3C" w:rsidRDefault="006145C4" w:rsidP="000C7271">
            <w:pPr>
              <w:pStyle w:val="af4"/>
              <w:ind w:left="-57" w:right="-57" w:firstLine="0"/>
              <w:jc w:val="center"/>
              <w:rPr>
                <w:sz w:val="24"/>
                <w:szCs w:val="24"/>
              </w:rPr>
            </w:pPr>
            <w:r w:rsidRPr="005C2D3C">
              <w:rPr>
                <w:sz w:val="24"/>
                <w:szCs w:val="24"/>
              </w:rPr>
              <w:t>19,0</w:t>
            </w:r>
            <w:r>
              <w:rPr>
                <w:sz w:val="24"/>
                <w:szCs w:val="24"/>
              </w:rPr>
              <w:t>–</w:t>
            </w:r>
            <w:r w:rsidRPr="005C2D3C">
              <w:rPr>
                <w:sz w:val="24"/>
                <w:szCs w:val="24"/>
              </w:rPr>
              <w:t>20,9</w:t>
            </w:r>
            <w:r w:rsidRPr="005C2D3C">
              <w:rPr>
                <w:sz w:val="24"/>
                <w:szCs w:val="24"/>
              </w:rPr>
              <w:br/>
            </w:r>
            <w:r w:rsidRPr="005C2D3C">
              <w:rPr>
                <w:sz w:val="24"/>
                <w:szCs w:val="24"/>
              </w:rPr>
              <w:br/>
              <w:t>17,0</w:t>
            </w:r>
            <w:r>
              <w:rPr>
                <w:sz w:val="24"/>
                <w:szCs w:val="24"/>
              </w:rPr>
              <w:t>–</w:t>
            </w:r>
            <w:r w:rsidRPr="005C2D3C">
              <w:rPr>
                <w:sz w:val="24"/>
                <w:szCs w:val="24"/>
              </w:rPr>
              <w:t>18,9</w:t>
            </w:r>
            <w:r w:rsidRPr="005C2D3C">
              <w:rPr>
                <w:sz w:val="24"/>
                <w:szCs w:val="24"/>
              </w:rPr>
              <w:br/>
            </w:r>
            <w:r w:rsidRPr="005C2D3C">
              <w:rPr>
                <w:sz w:val="24"/>
                <w:szCs w:val="24"/>
              </w:rPr>
              <w:br/>
              <w:t>15,0</w:t>
            </w:r>
            <w:r>
              <w:rPr>
                <w:sz w:val="24"/>
                <w:szCs w:val="24"/>
              </w:rPr>
              <w:t>–</w:t>
            </w:r>
            <w:r w:rsidRPr="005C2D3C">
              <w:rPr>
                <w:sz w:val="24"/>
                <w:szCs w:val="24"/>
              </w:rPr>
              <w:t>16,9</w:t>
            </w:r>
            <w:r w:rsidRPr="005C2D3C">
              <w:rPr>
                <w:sz w:val="24"/>
                <w:szCs w:val="24"/>
              </w:rPr>
              <w:br/>
            </w:r>
            <w:r w:rsidRPr="005C2D3C">
              <w:rPr>
                <w:sz w:val="24"/>
                <w:szCs w:val="24"/>
              </w:rPr>
              <w:br/>
              <w:t>13,0</w:t>
            </w:r>
            <w:r>
              <w:rPr>
                <w:sz w:val="24"/>
                <w:szCs w:val="24"/>
              </w:rPr>
              <w:t>–</w:t>
            </w:r>
            <w:r w:rsidRPr="005C2D3C">
              <w:rPr>
                <w:sz w:val="24"/>
                <w:szCs w:val="24"/>
              </w:rPr>
              <w:t>15,9</w:t>
            </w:r>
          </w:p>
        </w:tc>
        <w:tc>
          <w:tcPr>
            <w:tcW w:w="1276" w:type="dxa"/>
            <w:shd w:val="clear" w:color="auto" w:fill="auto"/>
            <w:hideMark/>
          </w:tcPr>
          <w:p w:rsidR="006145C4" w:rsidRPr="005C2D3C" w:rsidRDefault="006145C4" w:rsidP="000C7271">
            <w:pPr>
              <w:pStyle w:val="af4"/>
              <w:ind w:left="-57" w:right="-57" w:firstLine="0"/>
              <w:jc w:val="center"/>
              <w:rPr>
                <w:sz w:val="24"/>
                <w:szCs w:val="24"/>
              </w:rPr>
            </w:pPr>
            <w:r w:rsidRPr="005C2D3C">
              <w:rPr>
                <w:sz w:val="24"/>
                <w:szCs w:val="24"/>
              </w:rPr>
              <w:t>24,1</w:t>
            </w:r>
            <w:r>
              <w:rPr>
                <w:sz w:val="24"/>
                <w:szCs w:val="24"/>
              </w:rPr>
              <w:t>–</w:t>
            </w:r>
            <w:r w:rsidRPr="005C2D3C">
              <w:rPr>
                <w:sz w:val="24"/>
                <w:szCs w:val="24"/>
              </w:rPr>
              <w:t>25,0</w:t>
            </w:r>
            <w:r w:rsidRPr="005C2D3C">
              <w:rPr>
                <w:sz w:val="24"/>
                <w:szCs w:val="24"/>
              </w:rPr>
              <w:br/>
            </w:r>
            <w:r w:rsidRPr="005C2D3C">
              <w:rPr>
                <w:sz w:val="24"/>
                <w:szCs w:val="24"/>
              </w:rPr>
              <w:br/>
              <w:t>23,1</w:t>
            </w:r>
            <w:r>
              <w:rPr>
                <w:sz w:val="24"/>
                <w:szCs w:val="24"/>
              </w:rPr>
              <w:t>–</w:t>
            </w:r>
            <w:r w:rsidRPr="005C2D3C">
              <w:rPr>
                <w:sz w:val="24"/>
                <w:szCs w:val="24"/>
              </w:rPr>
              <w:t>24,0</w:t>
            </w:r>
            <w:r w:rsidRPr="005C2D3C">
              <w:rPr>
                <w:sz w:val="24"/>
                <w:szCs w:val="24"/>
              </w:rPr>
              <w:br/>
            </w:r>
            <w:r w:rsidRPr="005C2D3C">
              <w:rPr>
                <w:sz w:val="24"/>
                <w:szCs w:val="24"/>
              </w:rPr>
              <w:br/>
              <w:t>21,1</w:t>
            </w:r>
            <w:r>
              <w:rPr>
                <w:sz w:val="24"/>
                <w:szCs w:val="24"/>
              </w:rPr>
              <w:t>–</w:t>
            </w:r>
            <w:r w:rsidRPr="005C2D3C">
              <w:rPr>
                <w:sz w:val="24"/>
                <w:szCs w:val="24"/>
              </w:rPr>
              <w:t>23,0</w:t>
            </w:r>
            <w:r w:rsidRPr="005C2D3C">
              <w:rPr>
                <w:sz w:val="24"/>
                <w:szCs w:val="24"/>
              </w:rPr>
              <w:br/>
            </w:r>
            <w:r w:rsidRPr="005C2D3C">
              <w:rPr>
                <w:sz w:val="24"/>
                <w:szCs w:val="24"/>
              </w:rPr>
              <w:br/>
              <w:t>19,1</w:t>
            </w:r>
            <w:r>
              <w:rPr>
                <w:sz w:val="24"/>
                <w:szCs w:val="24"/>
              </w:rPr>
              <w:t>–</w:t>
            </w:r>
            <w:r w:rsidRPr="005C2D3C">
              <w:rPr>
                <w:sz w:val="24"/>
                <w:szCs w:val="24"/>
              </w:rPr>
              <w:t>22,0</w:t>
            </w:r>
            <w:r w:rsidRPr="005C2D3C">
              <w:rPr>
                <w:sz w:val="24"/>
                <w:szCs w:val="24"/>
              </w:rPr>
              <w:br/>
            </w:r>
            <w:r w:rsidRPr="005C2D3C">
              <w:rPr>
                <w:sz w:val="24"/>
                <w:szCs w:val="24"/>
              </w:rPr>
              <w:br/>
              <w:t>18,1</w:t>
            </w:r>
            <w:r>
              <w:rPr>
                <w:sz w:val="24"/>
                <w:szCs w:val="24"/>
              </w:rPr>
              <w:t>–</w:t>
            </w:r>
            <w:r w:rsidRPr="005C2D3C">
              <w:rPr>
                <w:sz w:val="24"/>
                <w:szCs w:val="24"/>
              </w:rPr>
              <w:t>21,0</w:t>
            </w:r>
          </w:p>
        </w:tc>
        <w:tc>
          <w:tcPr>
            <w:tcW w:w="1417" w:type="dxa"/>
            <w:shd w:val="clear" w:color="auto" w:fill="auto"/>
            <w:hideMark/>
          </w:tcPr>
          <w:p w:rsidR="006145C4" w:rsidRPr="005C2D3C" w:rsidRDefault="006145C4" w:rsidP="000C7271">
            <w:pPr>
              <w:pStyle w:val="af4"/>
              <w:ind w:left="-57" w:right="-57" w:firstLine="0"/>
              <w:jc w:val="center"/>
              <w:rPr>
                <w:sz w:val="24"/>
                <w:szCs w:val="24"/>
              </w:rPr>
            </w:pPr>
            <w:r w:rsidRPr="005C2D3C">
              <w:rPr>
                <w:sz w:val="24"/>
                <w:szCs w:val="24"/>
              </w:rPr>
              <w:t>19,0</w:t>
            </w:r>
            <w:r>
              <w:rPr>
                <w:sz w:val="24"/>
                <w:szCs w:val="24"/>
              </w:rPr>
              <w:t>–</w:t>
            </w:r>
            <w:r w:rsidRPr="005C2D3C">
              <w:rPr>
                <w:sz w:val="24"/>
                <w:szCs w:val="24"/>
              </w:rPr>
              <w:t>26,0</w:t>
            </w:r>
            <w:r w:rsidRPr="005C2D3C">
              <w:rPr>
                <w:sz w:val="24"/>
                <w:szCs w:val="24"/>
              </w:rPr>
              <w:br/>
            </w:r>
            <w:r w:rsidRPr="005C2D3C">
              <w:rPr>
                <w:sz w:val="24"/>
                <w:szCs w:val="24"/>
              </w:rPr>
              <w:br/>
              <w:t>18,0</w:t>
            </w:r>
            <w:r>
              <w:rPr>
                <w:sz w:val="24"/>
                <w:szCs w:val="24"/>
              </w:rPr>
              <w:t>–</w:t>
            </w:r>
            <w:r w:rsidRPr="005C2D3C">
              <w:rPr>
                <w:sz w:val="24"/>
                <w:szCs w:val="24"/>
              </w:rPr>
              <w:t>25,0</w:t>
            </w:r>
            <w:r w:rsidRPr="005C2D3C">
              <w:rPr>
                <w:sz w:val="24"/>
                <w:szCs w:val="24"/>
              </w:rPr>
              <w:br/>
            </w:r>
            <w:r w:rsidRPr="005C2D3C">
              <w:rPr>
                <w:sz w:val="24"/>
                <w:szCs w:val="24"/>
              </w:rPr>
              <w:br/>
              <w:t>16,0</w:t>
            </w:r>
            <w:r>
              <w:rPr>
                <w:sz w:val="24"/>
                <w:szCs w:val="24"/>
              </w:rPr>
              <w:t>–</w:t>
            </w:r>
            <w:r w:rsidRPr="005C2D3C">
              <w:rPr>
                <w:sz w:val="24"/>
                <w:szCs w:val="24"/>
              </w:rPr>
              <w:t>24,0</w:t>
            </w:r>
            <w:r w:rsidRPr="005C2D3C">
              <w:rPr>
                <w:sz w:val="24"/>
                <w:szCs w:val="24"/>
              </w:rPr>
              <w:br/>
            </w:r>
            <w:r w:rsidRPr="005C2D3C">
              <w:rPr>
                <w:sz w:val="24"/>
                <w:szCs w:val="24"/>
              </w:rPr>
              <w:br/>
              <w:t>14,0</w:t>
            </w:r>
            <w:r>
              <w:rPr>
                <w:sz w:val="24"/>
                <w:szCs w:val="24"/>
              </w:rPr>
              <w:t>–</w:t>
            </w:r>
            <w:r w:rsidRPr="005C2D3C">
              <w:rPr>
                <w:sz w:val="24"/>
                <w:szCs w:val="24"/>
              </w:rPr>
              <w:t>23,0</w:t>
            </w:r>
            <w:r w:rsidRPr="005C2D3C">
              <w:rPr>
                <w:sz w:val="24"/>
                <w:szCs w:val="24"/>
              </w:rPr>
              <w:br/>
            </w:r>
            <w:r w:rsidRPr="005C2D3C">
              <w:rPr>
                <w:sz w:val="24"/>
                <w:szCs w:val="24"/>
              </w:rPr>
              <w:br/>
              <w:t>12,0</w:t>
            </w:r>
            <w:r>
              <w:rPr>
                <w:sz w:val="24"/>
                <w:szCs w:val="24"/>
              </w:rPr>
              <w:t>–</w:t>
            </w:r>
            <w:r w:rsidRPr="005C2D3C">
              <w:rPr>
                <w:sz w:val="24"/>
                <w:szCs w:val="24"/>
              </w:rPr>
              <w:t>22,0</w:t>
            </w:r>
          </w:p>
        </w:tc>
        <w:tc>
          <w:tcPr>
            <w:tcW w:w="851" w:type="dxa"/>
            <w:shd w:val="clear" w:color="auto" w:fill="auto"/>
            <w:hideMark/>
          </w:tcPr>
          <w:p w:rsidR="006145C4" w:rsidRPr="005C2D3C" w:rsidRDefault="006145C4" w:rsidP="000C7271">
            <w:pPr>
              <w:pStyle w:val="af4"/>
              <w:ind w:left="-57" w:right="-57" w:firstLine="0"/>
              <w:jc w:val="center"/>
              <w:rPr>
                <w:sz w:val="24"/>
                <w:szCs w:val="24"/>
              </w:rPr>
            </w:pPr>
            <w:r w:rsidRPr="005C2D3C">
              <w:rPr>
                <w:sz w:val="24"/>
                <w:szCs w:val="24"/>
              </w:rPr>
              <w:t>15</w:t>
            </w:r>
            <w:r>
              <w:rPr>
                <w:sz w:val="24"/>
                <w:szCs w:val="24"/>
              </w:rPr>
              <w:t>–</w:t>
            </w:r>
            <w:r w:rsidRPr="005C2D3C">
              <w:rPr>
                <w:sz w:val="24"/>
                <w:szCs w:val="24"/>
              </w:rPr>
              <w:t>75</w:t>
            </w:r>
            <w:r w:rsidRPr="005C2D3C">
              <w:rPr>
                <w:sz w:val="24"/>
                <w:szCs w:val="24"/>
              </w:rPr>
              <w:br/>
            </w:r>
            <w:r w:rsidRPr="005C2D3C">
              <w:rPr>
                <w:sz w:val="24"/>
                <w:szCs w:val="24"/>
              </w:rPr>
              <w:br/>
              <w:t>15–75</w:t>
            </w:r>
            <w:r w:rsidRPr="005C2D3C">
              <w:rPr>
                <w:sz w:val="24"/>
                <w:szCs w:val="24"/>
              </w:rPr>
              <w:br/>
            </w:r>
            <w:r w:rsidRPr="005C2D3C">
              <w:rPr>
                <w:sz w:val="24"/>
                <w:szCs w:val="24"/>
              </w:rPr>
              <w:br/>
              <w:t>15–75</w:t>
            </w:r>
            <w:r w:rsidRPr="005C2D3C">
              <w:rPr>
                <w:sz w:val="24"/>
                <w:szCs w:val="24"/>
              </w:rPr>
              <w:br/>
            </w:r>
            <w:r w:rsidRPr="005C2D3C">
              <w:rPr>
                <w:sz w:val="24"/>
                <w:szCs w:val="24"/>
              </w:rPr>
              <w:br/>
              <w:t>15–75</w:t>
            </w:r>
            <w:r w:rsidRPr="005C2D3C">
              <w:rPr>
                <w:sz w:val="24"/>
                <w:szCs w:val="24"/>
              </w:rPr>
              <w:br/>
            </w:r>
            <w:r w:rsidRPr="005C2D3C">
              <w:rPr>
                <w:sz w:val="24"/>
                <w:szCs w:val="24"/>
              </w:rPr>
              <w:br/>
              <w:t>15–75</w:t>
            </w:r>
          </w:p>
        </w:tc>
        <w:tc>
          <w:tcPr>
            <w:tcW w:w="992" w:type="dxa"/>
            <w:shd w:val="clear" w:color="auto" w:fill="auto"/>
            <w:hideMark/>
          </w:tcPr>
          <w:p w:rsidR="006145C4" w:rsidRPr="005C2D3C" w:rsidRDefault="006145C4" w:rsidP="000C7271">
            <w:pPr>
              <w:pStyle w:val="af4"/>
              <w:ind w:left="-57" w:right="-57" w:firstLine="0"/>
              <w:jc w:val="center"/>
              <w:rPr>
                <w:sz w:val="24"/>
                <w:szCs w:val="24"/>
              </w:rPr>
            </w:pPr>
            <w:r w:rsidRPr="005C2D3C">
              <w:rPr>
                <w:sz w:val="24"/>
                <w:szCs w:val="24"/>
              </w:rPr>
              <w:t>0,1</w:t>
            </w:r>
            <w:r w:rsidRPr="005C2D3C">
              <w:rPr>
                <w:sz w:val="24"/>
                <w:szCs w:val="24"/>
              </w:rPr>
              <w:br/>
            </w:r>
            <w:r w:rsidRPr="005C2D3C">
              <w:rPr>
                <w:sz w:val="24"/>
                <w:szCs w:val="24"/>
              </w:rPr>
              <w:br/>
              <w:t>0,1</w:t>
            </w:r>
            <w:r w:rsidRPr="005C2D3C">
              <w:rPr>
                <w:sz w:val="24"/>
                <w:szCs w:val="24"/>
              </w:rPr>
              <w:br/>
            </w:r>
            <w:r w:rsidRPr="005C2D3C">
              <w:rPr>
                <w:sz w:val="24"/>
                <w:szCs w:val="24"/>
              </w:rPr>
              <w:br/>
              <w:t>0,1</w:t>
            </w:r>
            <w:r w:rsidRPr="005C2D3C">
              <w:rPr>
                <w:sz w:val="24"/>
                <w:szCs w:val="24"/>
              </w:rPr>
              <w:br/>
            </w:r>
            <w:r w:rsidRPr="005C2D3C">
              <w:rPr>
                <w:sz w:val="24"/>
                <w:szCs w:val="24"/>
              </w:rPr>
              <w:br/>
              <w:t>0,2</w:t>
            </w:r>
            <w:r w:rsidRPr="005C2D3C">
              <w:rPr>
                <w:sz w:val="24"/>
                <w:szCs w:val="24"/>
              </w:rPr>
              <w:br/>
            </w:r>
            <w:r w:rsidRPr="005C2D3C">
              <w:rPr>
                <w:sz w:val="24"/>
                <w:szCs w:val="24"/>
              </w:rPr>
              <w:br/>
              <w:t>0,2</w:t>
            </w:r>
          </w:p>
        </w:tc>
        <w:tc>
          <w:tcPr>
            <w:tcW w:w="957" w:type="dxa"/>
            <w:shd w:val="clear" w:color="auto" w:fill="auto"/>
            <w:hideMark/>
          </w:tcPr>
          <w:p w:rsidR="006145C4" w:rsidRPr="005C2D3C" w:rsidRDefault="006145C4" w:rsidP="000C7271">
            <w:pPr>
              <w:pStyle w:val="af4"/>
              <w:ind w:left="-57" w:right="-57" w:firstLine="0"/>
              <w:jc w:val="center"/>
              <w:rPr>
                <w:sz w:val="24"/>
                <w:szCs w:val="24"/>
              </w:rPr>
            </w:pPr>
            <w:r w:rsidRPr="005C2D3C">
              <w:rPr>
                <w:sz w:val="24"/>
                <w:szCs w:val="24"/>
              </w:rPr>
              <w:t>0,1</w:t>
            </w:r>
            <w:r w:rsidRPr="005C2D3C">
              <w:rPr>
                <w:sz w:val="24"/>
                <w:szCs w:val="24"/>
              </w:rPr>
              <w:br/>
            </w:r>
            <w:r w:rsidRPr="005C2D3C">
              <w:rPr>
                <w:sz w:val="24"/>
                <w:szCs w:val="24"/>
              </w:rPr>
              <w:br/>
              <w:t>0,2</w:t>
            </w:r>
            <w:r w:rsidRPr="005C2D3C">
              <w:rPr>
                <w:sz w:val="24"/>
                <w:szCs w:val="24"/>
              </w:rPr>
              <w:br/>
            </w:r>
            <w:r w:rsidRPr="005C2D3C">
              <w:rPr>
                <w:sz w:val="24"/>
                <w:szCs w:val="24"/>
              </w:rPr>
              <w:br/>
              <w:t>0,3</w:t>
            </w:r>
            <w:r w:rsidRPr="005C2D3C">
              <w:rPr>
                <w:sz w:val="24"/>
                <w:szCs w:val="24"/>
              </w:rPr>
              <w:br/>
            </w:r>
            <w:r w:rsidRPr="005C2D3C">
              <w:rPr>
                <w:sz w:val="24"/>
                <w:szCs w:val="24"/>
              </w:rPr>
              <w:br/>
              <w:t>0,4</w:t>
            </w:r>
            <w:r w:rsidRPr="005C2D3C">
              <w:rPr>
                <w:sz w:val="24"/>
                <w:szCs w:val="24"/>
              </w:rPr>
              <w:br/>
            </w:r>
            <w:r w:rsidRPr="005C2D3C">
              <w:rPr>
                <w:sz w:val="24"/>
                <w:szCs w:val="24"/>
              </w:rPr>
              <w:br/>
              <w:t>0,4</w:t>
            </w:r>
          </w:p>
        </w:tc>
      </w:tr>
      <w:tr w:rsidR="006145C4" w:rsidRPr="005C2D3C" w:rsidTr="000C7271">
        <w:tc>
          <w:tcPr>
            <w:tcW w:w="959" w:type="dxa"/>
            <w:shd w:val="clear" w:color="auto" w:fill="auto"/>
            <w:hideMark/>
          </w:tcPr>
          <w:p w:rsidR="006145C4" w:rsidRPr="005C2D3C" w:rsidRDefault="006145C4" w:rsidP="000C7271">
            <w:pPr>
              <w:spacing w:line="240" w:lineRule="auto"/>
              <w:ind w:firstLine="0"/>
              <w:rPr>
                <w:sz w:val="24"/>
                <w:szCs w:val="24"/>
              </w:rPr>
            </w:pPr>
            <w:r w:rsidRPr="005C2D3C">
              <w:rPr>
                <w:sz w:val="24"/>
                <w:szCs w:val="24"/>
              </w:rPr>
              <w:t>Т</w:t>
            </w:r>
            <w:r>
              <w:rPr>
                <w:sz w:val="24"/>
                <w:szCs w:val="24"/>
              </w:rPr>
              <w:t>е</w:t>
            </w:r>
            <w:r w:rsidRPr="005C2D3C">
              <w:rPr>
                <w:sz w:val="24"/>
                <w:szCs w:val="24"/>
              </w:rPr>
              <w:t>п</w:t>
            </w:r>
            <w:r w:rsidRPr="005C2D3C">
              <w:rPr>
                <w:sz w:val="24"/>
                <w:szCs w:val="24"/>
              </w:rPr>
              <w:softHyphen/>
              <w:t>лый</w:t>
            </w:r>
          </w:p>
        </w:tc>
        <w:tc>
          <w:tcPr>
            <w:tcW w:w="1559" w:type="dxa"/>
            <w:shd w:val="clear" w:color="auto" w:fill="auto"/>
            <w:hideMark/>
          </w:tcPr>
          <w:p w:rsidR="006145C4" w:rsidRPr="005C2D3C" w:rsidRDefault="006145C4" w:rsidP="000C7271">
            <w:pPr>
              <w:spacing w:line="240" w:lineRule="auto"/>
              <w:ind w:firstLine="0"/>
              <w:jc w:val="center"/>
              <w:rPr>
                <w:sz w:val="24"/>
                <w:szCs w:val="24"/>
              </w:rPr>
            </w:pPr>
            <w:proofErr w:type="spellStart"/>
            <w:proofErr w:type="gramStart"/>
            <w:r>
              <w:rPr>
                <w:spacing w:val="-4"/>
                <w:sz w:val="24"/>
                <w:szCs w:val="24"/>
              </w:rPr>
              <w:t>I</w:t>
            </w:r>
            <w:proofErr w:type="gramEnd"/>
            <w:r>
              <w:rPr>
                <w:spacing w:val="-4"/>
                <w:sz w:val="24"/>
                <w:szCs w:val="24"/>
              </w:rPr>
              <w:t>а</w:t>
            </w:r>
            <w:proofErr w:type="spellEnd"/>
            <w:r>
              <w:rPr>
                <w:spacing w:val="-4"/>
                <w:sz w:val="24"/>
                <w:szCs w:val="24"/>
              </w:rPr>
              <w:t xml:space="preserve"> </w:t>
            </w:r>
            <w:r>
              <w:rPr>
                <w:spacing w:val="-4"/>
                <w:sz w:val="24"/>
                <w:szCs w:val="24"/>
              </w:rPr>
              <w:br/>
              <w:t xml:space="preserve">(до </w:t>
            </w:r>
            <w:r w:rsidRPr="00BB53B8">
              <w:rPr>
                <w:spacing w:val="-4"/>
                <w:sz w:val="24"/>
                <w:szCs w:val="24"/>
              </w:rPr>
              <w:t>139)</w:t>
            </w:r>
            <w:r>
              <w:rPr>
                <w:sz w:val="24"/>
                <w:szCs w:val="24"/>
              </w:rPr>
              <w:br/>
            </w:r>
            <w:proofErr w:type="spellStart"/>
            <w:r w:rsidRPr="005C2D3C">
              <w:rPr>
                <w:sz w:val="24"/>
                <w:szCs w:val="24"/>
              </w:rPr>
              <w:t>Iб</w:t>
            </w:r>
            <w:proofErr w:type="spellEnd"/>
          </w:p>
          <w:p w:rsidR="006145C4" w:rsidRPr="005C2D3C" w:rsidRDefault="006145C4" w:rsidP="000C7271">
            <w:pPr>
              <w:spacing w:line="240" w:lineRule="auto"/>
              <w:ind w:firstLine="0"/>
              <w:jc w:val="center"/>
              <w:rPr>
                <w:sz w:val="24"/>
                <w:szCs w:val="24"/>
              </w:rPr>
            </w:pPr>
            <w:r w:rsidRPr="005C2D3C">
              <w:rPr>
                <w:sz w:val="24"/>
                <w:szCs w:val="24"/>
              </w:rPr>
              <w:t>(140</w:t>
            </w:r>
            <w:r>
              <w:rPr>
                <w:sz w:val="24"/>
                <w:szCs w:val="24"/>
              </w:rPr>
              <w:t>–</w:t>
            </w:r>
            <w:r w:rsidRPr="005C2D3C">
              <w:rPr>
                <w:sz w:val="24"/>
                <w:szCs w:val="24"/>
              </w:rPr>
              <w:t>174)</w:t>
            </w:r>
            <w:r w:rsidRPr="005C2D3C">
              <w:rPr>
                <w:sz w:val="24"/>
                <w:szCs w:val="24"/>
              </w:rPr>
              <w:br/>
            </w:r>
            <w:proofErr w:type="spellStart"/>
            <w:r w:rsidRPr="005C2D3C">
              <w:rPr>
                <w:sz w:val="24"/>
                <w:szCs w:val="24"/>
              </w:rPr>
              <w:t>II</w:t>
            </w:r>
            <w:proofErr w:type="gramStart"/>
            <w:r w:rsidRPr="005C2D3C">
              <w:rPr>
                <w:sz w:val="24"/>
                <w:szCs w:val="24"/>
              </w:rPr>
              <w:t>а</w:t>
            </w:r>
            <w:proofErr w:type="spellEnd"/>
            <w:proofErr w:type="gramEnd"/>
          </w:p>
          <w:p w:rsidR="006145C4" w:rsidRPr="005C2D3C" w:rsidRDefault="006145C4" w:rsidP="000C7271">
            <w:pPr>
              <w:spacing w:line="240" w:lineRule="auto"/>
              <w:ind w:firstLine="0"/>
              <w:jc w:val="center"/>
              <w:rPr>
                <w:sz w:val="24"/>
                <w:szCs w:val="24"/>
              </w:rPr>
            </w:pPr>
            <w:r w:rsidRPr="005C2D3C">
              <w:rPr>
                <w:sz w:val="24"/>
                <w:szCs w:val="24"/>
              </w:rPr>
              <w:t>(175</w:t>
            </w:r>
            <w:r>
              <w:rPr>
                <w:sz w:val="24"/>
                <w:szCs w:val="24"/>
              </w:rPr>
              <w:t>–</w:t>
            </w:r>
            <w:r w:rsidRPr="005C2D3C">
              <w:rPr>
                <w:sz w:val="24"/>
                <w:szCs w:val="24"/>
              </w:rPr>
              <w:t>232)</w:t>
            </w:r>
          </w:p>
        </w:tc>
        <w:tc>
          <w:tcPr>
            <w:tcW w:w="1276" w:type="dxa"/>
            <w:shd w:val="clear" w:color="auto" w:fill="auto"/>
            <w:hideMark/>
          </w:tcPr>
          <w:p w:rsidR="006145C4" w:rsidRPr="005C2D3C" w:rsidRDefault="006145C4" w:rsidP="000C7271">
            <w:pPr>
              <w:spacing w:line="240" w:lineRule="auto"/>
              <w:ind w:firstLine="0"/>
              <w:jc w:val="center"/>
              <w:rPr>
                <w:sz w:val="24"/>
                <w:szCs w:val="24"/>
              </w:rPr>
            </w:pPr>
            <w:r w:rsidRPr="005C2D3C">
              <w:rPr>
                <w:sz w:val="24"/>
                <w:szCs w:val="24"/>
              </w:rPr>
              <w:t>21,0</w:t>
            </w:r>
            <w:r>
              <w:rPr>
                <w:sz w:val="24"/>
                <w:szCs w:val="24"/>
              </w:rPr>
              <w:t>–</w:t>
            </w:r>
            <w:r w:rsidRPr="005C2D3C">
              <w:rPr>
                <w:sz w:val="24"/>
                <w:szCs w:val="24"/>
              </w:rPr>
              <w:t>22,9</w:t>
            </w:r>
            <w:r w:rsidRPr="005C2D3C">
              <w:rPr>
                <w:sz w:val="24"/>
                <w:szCs w:val="24"/>
              </w:rPr>
              <w:br/>
            </w:r>
            <w:r w:rsidRPr="005C2D3C">
              <w:rPr>
                <w:sz w:val="24"/>
                <w:szCs w:val="24"/>
              </w:rPr>
              <w:br/>
              <w:t>20,0</w:t>
            </w:r>
            <w:r>
              <w:rPr>
                <w:sz w:val="24"/>
                <w:szCs w:val="24"/>
              </w:rPr>
              <w:t>–</w:t>
            </w:r>
            <w:r w:rsidRPr="005C2D3C">
              <w:rPr>
                <w:sz w:val="24"/>
                <w:szCs w:val="24"/>
              </w:rPr>
              <w:t>21,9</w:t>
            </w:r>
            <w:r w:rsidRPr="005C2D3C">
              <w:rPr>
                <w:sz w:val="24"/>
                <w:szCs w:val="24"/>
              </w:rPr>
              <w:br/>
            </w:r>
            <w:r w:rsidRPr="005C2D3C">
              <w:rPr>
                <w:sz w:val="24"/>
                <w:szCs w:val="24"/>
              </w:rPr>
              <w:br/>
              <w:t>18,0</w:t>
            </w:r>
            <w:r>
              <w:rPr>
                <w:sz w:val="24"/>
                <w:szCs w:val="24"/>
              </w:rPr>
              <w:t>–</w:t>
            </w:r>
            <w:r w:rsidRPr="005C2D3C">
              <w:rPr>
                <w:sz w:val="24"/>
                <w:szCs w:val="24"/>
              </w:rPr>
              <w:t>19,9</w:t>
            </w:r>
          </w:p>
        </w:tc>
        <w:tc>
          <w:tcPr>
            <w:tcW w:w="1276" w:type="dxa"/>
            <w:shd w:val="clear" w:color="auto" w:fill="auto"/>
            <w:hideMark/>
          </w:tcPr>
          <w:p w:rsidR="006145C4" w:rsidRPr="005C2D3C" w:rsidRDefault="006145C4" w:rsidP="000C7271">
            <w:pPr>
              <w:spacing w:line="240" w:lineRule="auto"/>
              <w:ind w:firstLine="0"/>
              <w:jc w:val="center"/>
              <w:rPr>
                <w:sz w:val="24"/>
                <w:szCs w:val="24"/>
              </w:rPr>
            </w:pPr>
            <w:r w:rsidRPr="005C2D3C">
              <w:rPr>
                <w:sz w:val="24"/>
                <w:szCs w:val="24"/>
              </w:rPr>
              <w:t>25,1</w:t>
            </w:r>
            <w:r>
              <w:rPr>
                <w:sz w:val="24"/>
                <w:szCs w:val="24"/>
              </w:rPr>
              <w:t>–</w:t>
            </w:r>
            <w:r w:rsidRPr="005C2D3C">
              <w:rPr>
                <w:sz w:val="24"/>
                <w:szCs w:val="24"/>
              </w:rPr>
              <w:t>28,0</w:t>
            </w:r>
            <w:r w:rsidRPr="005C2D3C">
              <w:rPr>
                <w:sz w:val="24"/>
                <w:szCs w:val="24"/>
              </w:rPr>
              <w:br/>
            </w:r>
            <w:r w:rsidRPr="005C2D3C">
              <w:rPr>
                <w:sz w:val="24"/>
                <w:szCs w:val="24"/>
              </w:rPr>
              <w:br/>
              <w:t>24,1</w:t>
            </w:r>
            <w:r>
              <w:rPr>
                <w:sz w:val="24"/>
                <w:szCs w:val="24"/>
              </w:rPr>
              <w:t>–</w:t>
            </w:r>
            <w:r w:rsidRPr="005C2D3C">
              <w:rPr>
                <w:sz w:val="24"/>
                <w:szCs w:val="24"/>
              </w:rPr>
              <w:t>28,0</w:t>
            </w:r>
            <w:r w:rsidRPr="005C2D3C">
              <w:rPr>
                <w:sz w:val="24"/>
                <w:szCs w:val="24"/>
              </w:rPr>
              <w:br/>
            </w:r>
            <w:r w:rsidRPr="005C2D3C">
              <w:rPr>
                <w:sz w:val="24"/>
                <w:szCs w:val="24"/>
              </w:rPr>
              <w:br/>
              <w:t>22,1</w:t>
            </w:r>
            <w:r>
              <w:rPr>
                <w:sz w:val="24"/>
                <w:szCs w:val="24"/>
              </w:rPr>
              <w:t>–</w:t>
            </w:r>
            <w:r w:rsidRPr="005C2D3C">
              <w:rPr>
                <w:sz w:val="24"/>
                <w:szCs w:val="24"/>
              </w:rPr>
              <w:t>27,0</w:t>
            </w:r>
          </w:p>
        </w:tc>
        <w:tc>
          <w:tcPr>
            <w:tcW w:w="1417" w:type="dxa"/>
            <w:shd w:val="clear" w:color="auto" w:fill="auto"/>
            <w:hideMark/>
          </w:tcPr>
          <w:p w:rsidR="006145C4" w:rsidRPr="005C2D3C" w:rsidRDefault="006145C4" w:rsidP="000C7271">
            <w:pPr>
              <w:spacing w:line="240" w:lineRule="auto"/>
              <w:ind w:firstLine="0"/>
              <w:jc w:val="center"/>
              <w:rPr>
                <w:sz w:val="24"/>
                <w:szCs w:val="24"/>
              </w:rPr>
            </w:pPr>
            <w:r w:rsidRPr="005C2D3C">
              <w:rPr>
                <w:sz w:val="24"/>
                <w:szCs w:val="24"/>
              </w:rPr>
              <w:t>20,0</w:t>
            </w:r>
            <w:r>
              <w:rPr>
                <w:sz w:val="24"/>
                <w:szCs w:val="24"/>
              </w:rPr>
              <w:t>–</w:t>
            </w:r>
            <w:r w:rsidRPr="005C2D3C">
              <w:rPr>
                <w:sz w:val="24"/>
                <w:szCs w:val="24"/>
              </w:rPr>
              <w:t>29,0</w:t>
            </w:r>
            <w:r w:rsidRPr="005C2D3C">
              <w:rPr>
                <w:sz w:val="24"/>
                <w:szCs w:val="24"/>
              </w:rPr>
              <w:br/>
            </w:r>
            <w:r w:rsidRPr="005C2D3C">
              <w:rPr>
                <w:sz w:val="24"/>
                <w:szCs w:val="24"/>
              </w:rPr>
              <w:br/>
              <w:t>19,0</w:t>
            </w:r>
            <w:r>
              <w:rPr>
                <w:sz w:val="24"/>
                <w:szCs w:val="24"/>
              </w:rPr>
              <w:t>–</w:t>
            </w:r>
            <w:r w:rsidRPr="005C2D3C">
              <w:rPr>
                <w:sz w:val="24"/>
                <w:szCs w:val="24"/>
              </w:rPr>
              <w:t>29,0</w:t>
            </w:r>
            <w:r w:rsidRPr="005C2D3C">
              <w:rPr>
                <w:sz w:val="24"/>
                <w:szCs w:val="24"/>
              </w:rPr>
              <w:br/>
            </w:r>
            <w:r w:rsidRPr="005C2D3C">
              <w:rPr>
                <w:sz w:val="24"/>
                <w:szCs w:val="24"/>
              </w:rPr>
              <w:br/>
              <w:t>17,0</w:t>
            </w:r>
            <w:r>
              <w:rPr>
                <w:sz w:val="24"/>
                <w:szCs w:val="24"/>
              </w:rPr>
              <w:t>–</w:t>
            </w:r>
            <w:r w:rsidRPr="005C2D3C">
              <w:rPr>
                <w:sz w:val="24"/>
                <w:szCs w:val="24"/>
              </w:rPr>
              <w:t>28,0</w:t>
            </w:r>
          </w:p>
        </w:tc>
        <w:tc>
          <w:tcPr>
            <w:tcW w:w="851" w:type="dxa"/>
            <w:shd w:val="clear" w:color="auto" w:fill="auto"/>
            <w:hideMark/>
          </w:tcPr>
          <w:p w:rsidR="006145C4" w:rsidRPr="005C2D3C" w:rsidRDefault="006145C4" w:rsidP="000C7271">
            <w:pPr>
              <w:spacing w:line="240" w:lineRule="auto"/>
              <w:ind w:firstLine="0"/>
              <w:jc w:val="center"/>
              <w:rPr>
                <w:sz w:val="24"/>
                <w:szCs w:val="24"/>
              </w:rPr>
            </w:pPr>
            <w:r w:rsidRPr="005C2D3C">
              <w:rPr>
                <w:sz w:val="24"/>
                <w:szCs w:val="24"/>
              </w:rPr>
              <w:t>15</w:t>
            </w:r>
            <w:r>
              <w:rPr>
                <w:sz w:val="24"/>
                <w:szCs w:val="24"/>
              </w:rPr>
              <w:t>–</w:t>
            </w:r>
            <w:r w:rsidRPr="005C2D3C">
              <w:rPr>
                <w:sz w:val="24"/>
                <w:szCs w:val="24"/>
              </w:rPr>
              <w:t>75</w:t>
            </w:r>
            <w:r w:rsidRPr="005C2D3C">
              <w:rPr>
                <w:sz w:val="24"/>
                <w:szCs w:val="24"/>
              </w:rPr>
              <w:br/>
            </w:r>
            <w:r w:rsidRPr="005C2D3C">
              <w:rPr>
                <w:sz w:val="24"/>
                <w:szCs w:val="24"/>
              </w:rPr>
              <w:br/>
              <w:t>15</w:t>
            </w:r>
            <w:r>
              <w:rPr>
                <w:sz w:val="24"/>
                <w:szCs w:val="24"/>
              </w:rPr>
              <w:t>–</w:t>
            </w:r>
            <w:r w:rsidRPr="005C2D3C">
              <w:rPr>
                <w:sz w:val="24"/>
                <w:szCs w:val="24"/>
              </w:rPr>
              <w:t>75</w:t>
            </w:r>
            <w:r w:rsidRPr="005C2D3C">
              <w:rPr>
                <w:sz w:val="24"/>
                <w:szCs w:val="24"/>
              </w:rPr>
              <w:br/>
            </w:r>
            <w:r w:rsidRPr="005C2D3C">
              <w:rPr>
                <w:sz w:val="24"/>
                <w:szCs w:val="24"/>
              </w:rPr>
              <w:br/>
              <w:t>15</w:t>
            </w:r>
            <w:r>
              <w:rPr>
                <w:sz w:val="24"/>
                <w:szCs w:val="24"/>
              </w:rPr>
              <w:t>–</w:t>
            </w:r>
            <w:r w:rsidRPr="005C2D3C">
              <w:rPr>
                <w:sz w:val="24"/>
                <w:szCs w:val="24"/>
              </w:rPr>
              <w:t>75</w:t>
            </w:r>
          </w:p>
        </w:tc>
        <w:tc>
          <w:tcPr>
            <w:tcW w:w="992" w:type="dxa"/>
            <w:shd w:val="clear" w:color="auto" w:fill="auto"/>
            <w:hideMark/>
          </w:tcPr>
          <w:p w:rsidR="006145C4" w:rsidRPr="005C2D3C" w:rsidRDefault="006145C4" w:rsidP="000C7271">
            <w:pPr>
              <w:spacing w:line="240" w:lineRule="auto"/>
              <w:ind w:firstLine="0"/>
              <w:jc w:val="center"/>
              <w:rPr>
                <w:sz w:val="24"/>
                <w:szCs w:val="24"/>
              </w:rPr>
            </w:pPr>
            <w:r w:rsidRPr="005C2D3C">
              <w:rPr>
                <w:sz w:val="24"/>
                <w:szCs w:val="24"/>
              </w:rPr>
              <w:t>0,1</w:t>
            </w:r>
            <w:r w:rsidRPr="005C2D3C">
              <w:rPr>
                <w:sz w:val="24"/>
                <w:szCs w:val="24"/>
              </w:rPr>
              <w:br/>
            </w:r>
            <w:r w:rsidRPr="005C2D3C">
              <w:rPr>
                <w:sz w:val="24"/>
                <w:szCs w:val="24"/>
              </w:rPr>
              <w:br/>
              <w:t>0,1</w:t>
            </w:r>
            <w:r w:rsidRPr="005C2D3C">
              <w:rPr>
                <w:sz w:val="24"/>
                <w:szCs w:val="24"/>
              </w:rPr>
              <w:br/>
            </w:r>
            <w:r w:rsidRPr="005C2D3C">
              <w:rPr>
                <w:sz w:val="24"/>
                <w:szCs w:val="24"/>
              </w:rPr>
              <w:br/>
              <w:t>0,1</w:t>
            </w:r>
          </w:p>
        </w:tc>
        <w:tc>
          <w:tcPr>
            <w:tcW w:w="957" w:type="dxa"/>
            <w:shd w:val="clear" w:color="auto" w:fill="auto"/>
            <w:hideMark/>
          </w:tcPr>
          <w:p w:rsidR="006145C4" w:rsidRPr="005C2D3C" w:rsidRDefault="006145C4" w:rsidP="000C7271">
            <w:pPr>
              <w:spacing w:line="240" w:lineRule="auto"/>
              <w:ind w:firstLine="0"/>
              <w:jc w:val="center"/>
              <w:rPr>
                <w:sz w:val="24"/>
                <w:szCs w:val="24"/>
              </w:rPr>
            </w:pPr>
            <w:r w:rsidRPr="005C2D3C">
              <w:rPr>
                <w:sz w:val="24"/>
                <w:szCs w:val="24"/>
              </w:rPr>
              <w:t>0,2</w:t>
            </w:r>
            <w:r w:rsidRPr="005C2D3C">
              <w:rPr>
                <w:sz w:val="24"/>
                <w:szCs w:val="24"/>
              </w:rPr>
              <w:br/>
            </w:r>
            <w:r w:rsidRPr="005C2D3C">
              <w:rPr>
                <w:sz w:val="24"/>
                <w:szCs w:val="24"/>
              </w:rPr>
              <w:br/>
              <w:t>0,3</w:t>
            </w:r>
            <w:r w:rsidRPr="005C2D3C">
              <w:rPr>
                <w:sz w:val="24"/>
                <w:szCs w:val="24"/>
              </w:rPr>
              <w:br/>
            </w:r>
            <w:r w:rsidRPr="005C2D3C">
              <w:rPr>
                <w:sz w:val="24"/>
                <w:szCs w:val="24"/>
              </w:rPr>
              <w:br/>
              <w:t>0,4</w:t>
            </w:r>
          </w:p>
        </w:tc>
      </w:tr>
    </w:tbl>
    <w:p w:rsidR="006145C4" w:rsidRPr="00135AF3" w:rsidRDefault="006145C4" w:rsidP="006145C4">
      <w:pPr>
        <w:jc w:val="right"/>
        <w:rPr>
          <w:i/>
          <w:sz w:val="24"/>
          <w:szCs w:val="24"/>
        </w:rPr>
      </w:pPr>
      <w:r w:rsidRPr="00135AF3">
        <w:rPr>
          <w:i/>
          <w:sz w:val="24"/>
          <w:szCs w:val="24"/>
        </w:rPr>
        <w:t>Таблица П3</w:t>
      </w:r>
    </w:p>
    <w:p w:rsidR="006145C4" w:rsidRPr="005C2D3C" w:rsidRDefault="006145C4" w:rsidP="006145C4">
      <w:pPr>
        <w:spacing w:after="120"/>
        <w:ind w:firstLine="0"/>
        <w:jc w:val="center"/>
        <w:rPr>
          <w:sz w:val="24"/>
          <w:szCs w:val="24"/>
        </w:rPr>
      </w:pPr>
      <w:r w:rsidRPr="005C2D3C">
        <w:rPr>
          <w:sz w:val="24"/>
          <w:szCs w:val="24"/>
        </w:rPr>
        <w:lastRenderedPageBreak/>
        <w:t>Нормы температур и скоростей движения воздуха</w:t>
      </w:r>
      <w:r>
        <w:rPr>
          <w:sz w:val="24"/>
          <w:szCs w:val="24"/>
        </w:rPr>
        <w:br/>
      </w:r>
      <w:r w:rsidRPr="005C2D3C">
        <w:rPr>
          <w:sz w:val="24"/>
          <w:szCs w:val="24"/>
        </w:rPr>
        <w:t xml:space="preserve">при </w:t>
      </w:r>
      <w:proofErr w:type="gramStart"/>
      <w:r w:rsidRPr="005C2D3C">
        <w:rPr>
          <w:sz w:val="24"/>
          <w:szCs w:val="24"/>
        </w:rPr>
        <w:t>воздушном</w:t>
      </w:r>
      <w:proofErr w:type="gramEnd"/>
      <w:r w:rsidRPr="005C2D3C">
        <w:rPr>
          <w:sz w:val="24"/>
          <w:szCs w:val="24"/>
        </w:rPr>
        <w:t xml:space="preserve"> </w:t>
      </w:r>
      <w:proofErr w:type="spellStart"/>
      <w:r w:rsidRPr="005C2D3C">
        <w:rPr>
          <w:sz w:val="24"/>
          <w:szCs w:val="24"/>
        </w:rPr>
        <w:t>душировании</w:t>
      </w:r>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22"/>
        <w:gridCol w:w="884"/>
        <w:gridCol w:w="883"/>
        <w:gridCol w:w="884"/>
        <w:gridCol w:w="883"/>
        <w:gridCol w:w="884"/>
        <w:gridCol w:w="1030"/>
        <w:gridCol w:w="884"/>
        <w:gridCol w:w="883"/>
      </w:tblGrid>
      <w:tr w:rsidR="006145C4" w:rsidRPr="005C2D3C" w:rsidTr="000C7271">
        <w:trPr>
          <w:trHeight w:val="508"/>
          <w:jc w:val="center"/>
        </w:trPr>
        <w:tc>
          <w:tcPr>
            <w:tcW w:w="1092" w:type="dxa"/>
            <w:vMerge w:val="restart"/>
            <w:shd w:val="clear" w:color="auto" w:fill="auto"/>
            <w:vAlign w:val="center"/>
            <w:hideMark/>
          </w:tcPr>
          <w:p w:rsidR="006145C4" w:rsidRPr="005C2D3C" w:rsidRDefault="006145C4" w:rsidP="000C7271">
            <w:pPr>
              <w:ind w:left="-57" w:right="-57" w:firstLine="0"/>
              <w:jc w:val="center"/>
              <w:rPr>
                <w:sz w:val="24"/>
                <w:szCs w:val="24"/>
              </w:rPr>
            </w:pPr>
            <w:r w:rsidRPr="00135AF3">
              <w:rPr>
                <w:spacing w:val="-4"/>
                <w:sz w:val="24"/>
                <w:szCs w:val="24"/>
              </w:rPr>
              <w:t>Периоды</w:t>
            </w:r>
            <w:r w:rsidRPr="005C2D3C">
              <w:rPr>
                <w:sz w:val="24"/>
                <w:szCs w:val="24"/>
              </w:rPr>
              <w:t xml:space="preserve"> года</w:t>
            </w:r>
          </w:p>
        </w:tc>
        <w:tc>
          <w:tcPr>
            <w:tcW w:w="1176" w:type="dxa"/>
            <w:vMerge w:val="restart"/>
            <w:shd w:val="clear" w:color="auto" w:fill="auto"/>
            <w:vAlign w:val="center"/>
            <w:hideMark/>
          </w:tcPr>
          <w:p w:rsidR="006145C4" w:rsidRPr="005C2D3C" w:rsidRDefault="006145C4" w:rsidP="000C7271">
            <w:pPr>
              <w:ind w:left="-57" w:right="-57" w:firstLine="0"/>
              <w:jc w:val="center"/>
              <w:rPr>
                <w:sz w:val="24"/>
                <w:szCs w:val="24"/>
              </w:rPr>
            </w:pPr>
            <w:r>
              <w:rPr>
                <w:sz w:val="24"/>
                <w:szCs w:val="24"/>
              </w:rPr>
              <w:t xml:space="preserve">Категория </w:t>
            </w:r>
            <w:r>
              <w:rPr>
                <w:sz w:val="24"/>
                <w:szCs w:val="24"/>
              </w:rPr>
              <w:br/>
            </w:r>
            <w:r w:rsidRPr="005C2D3C">
              <w:rPr>
                <w:sz w:val="24"/>
                <w:szCs w:val="24"/>
              </w:rPr>
              <w:t>работы</w:t>
            </w:r>
          </w:p>
        </w:tc>
        <w:tc>
          <w:tcPr>
            <w:tcW w:w="6946" w:type="dxa"/>
            <w:gridSpan w:val="8"/>
            <w:shd w:val="clear" w:color="auto" w:fill="auto"/>
            <w:vAlign w:val="center"/>
            <w:hideMark/>
          </w:tcPr>
          <w:p w:rsidR="006145C4" w:rsidRPr="005C2D3C" w:rsidRDefault="006145C4" w:rsidP="000C7271">
            <w:pPr>
              <w:ind w:left="-57" w:right="-57" w:firstLine="0"/>
              <w:jc w:val="center"/>
              <w:rPr>
                <w:sz w:val="24"/>
                <w:szCs w:val="24"/>
              </w:rPr>
            </w:pPr>
            <w:r w:rsidRPr="005C2D3C">
              <w:rPr>
                <w:sz w:val="24"/>
                <w:szCs w:val="24"/>
              </w:rPr>
              <w:t>При тепловом облучении, ккал/м</w:t>
            </w:r>
            <w:proofErr w:type="gramStart"/>
            <w:r w:rsidRPr="0007206A">
              <w:rPr>
                <w:szCs w:val="28"/>
                <w:vertAlign w:val="superscript"/>
              </w:rPr>
              <w:t>2</w:t>
            </w:r>
            <w:proofErr w:type="gramEnd"/>
            <w:r w:rsidRPr="005C2D3C">
              <w:rPr>
                <w:sz w:val="24"/>
                <w:szCs w:val="24"/>
              </w:rPr>
              <w:sym w:font="Symbol" w:char="F0D7"/>
            </w:r>
            <w:r w:rsidRPr="005C2D3C">
              <w:rPr>
                <w:sz w:val="24"/>
                <w:szCs w:val="24"/>
              </w:rPr>
              <w:t>ч</w:t>
            </w:r>
          </w:p>
        </w:tc>
      </w:tr>
      <w:tr w:rsidR="006145C4" w:rsidRPr="005C2D3C" w:rsidTr="000C7271">
        <w:trPr>
          <w:trHeight w:val="417"/>
          <w:jc w:val="center"/>
        </w:trPr>
        <w:tc>
          <w:tcPr>
            <w:tcW w:w="1092" w:type="dxa"/>
            <w:vMerge/>
            <w:shd w:val="clear" w:color="auto" w:fill="auto"/>
            <w:vAlign w:val="center"/>
            <w:hideMark/>
          </w:tcPr>
          <w:p w:rsidR="006145C4" w:rsidRPr="005C2D3C" w:rsidRDefault="006145C4" w:rsidP="000C7271">
            <w:pPr>
              <w:ind w:left="-57" w:right="-57" w:firstLine="0"/>
              <w:jc w:val="center"/>
              <w:rPr>
                <w:sz w:val="24"/>
                <w:szCs w:val="24"/>
              </w:rPr>
            </w:pPr>
          </w:p>
        </w:tc>
        <w:tc>
          <w:tcPr>
            <w:tcW w:w="1176" w:type="dxa"/>
            <w:vMerge/>
            <w:shd w:val="clear" w:color="auto" w:fill="auto"/>
            <w:vAlign w:val="center"/>
            <w:hideMark/>
          </w:tcPr>
          <w:p w:rsidR="006145C4" w:rsidRPr="005C2D3C" w:rsidRDefault="006145C4" w:rsidP="000C7271">
            <w:pPr>
              <w:ind w:left="-57" w:right="-57" w:firstLine="0"/>
              <w:jc w:val="center"/>
              <w:rPr>
                <w:sz w:val="24"/>
                <w:szCs w:val="24"/>
              </w:rPr>
            </w:pPr>
          </w:p>
        </w:tc>
        <w:tc>
          <w:tcPr>
            <w:tcW w:w="1701" w:type="dxa"/>
            <w:gridSpan w:val="2"/>
            <w:shd w:val="clear" w:color="auto" w:fill="auto"/>
            <w:vAlign w:val="center"/>
            <w:hideMark/>
          </w:tcPr>
          <w:p w:rsidR="006145C4" w:rsidRPr="005C2D3C" w:rsidRDefault="006145C4" w:rsidP="000C7271">
            <w:pPr>
              <w:ind w:left="-57" w:right="-57" w:firstLine="0"/>
              <w:jc w:val="center"/>
              <w:rPr>
                <w:sz w:val="24"/>
                <w:szCs w:val="24"/>
              </w:rPr>
            </w:pPr>
            <w:r w:rsidRPr="005C2D3C">
              <w:rPr>
                <w:sz w:val="24"/>
                <w:szCs w:val="24"/>
              </w:rPr>
              <w:t>300–600</w:t>
            </w:r>
          </w:p>
        </w:tc>
        <w:tc>
          <w:tcPr>
            <w:tcW w:w="1701" w:type="dxa"/>
            <w:gridSpan w:val="2"/>
            <w:shd w:val="clear" w:color="auto" w:fill="auto"/>
            <w:vAlign w:val="center"/>
            <w:hideMark/>
          </w:tcPr>
          <w:p w:rsidR="006145C4" w:rsidRPr="005C2D3C" w:rsidRDefault="006145C4" w:rsidP="000C7271">
            <w:pPr>
              <w:ind w:left="-57" w:right="-57" w:firstLine="0"/>
              <w:jc w:val="center"/>
              <w:rPr>
                <w:sz w:val="24"/>
                <w:szCs w:val="24"/>
              </w:rPr>
            </w:pPr>
            <w:r w:rsidRPr="005C2D3C">
              <w:rPr>
                <w:sz w:val="24"/>
                <w:szCs w:val="24"/>
              </w:rPr>
              <w:t>600–1200</w:t>
            </w:r>
          </w:p>
        </w:tc>
        <w:tc>
          <w:tcPr>
            <w:tcW w:w="1843" w:type="dxa"/>
            <w:gridSpan w:val="2"/>
            <w:shd w:val="clear" w:color="auto" w:fill="auto"/>
            <w:vAlign w:val="center"/>
            <w:hideMark/>
          </w:tcPr>
          <w:p w:rsidR="006145C4" w:rsidRPr="005C2D3C" w:rsidRDefault="006145C4" w:rsidP="000C7271">
            <w:pPr>
              <w:ind w:left="-57" w:right="-57" w:firstLine="0"/>
              <w:jc w:val="center"/>
              <w:rPr>
                <w:sz w:val="24"/>
                <w:szCs w:val="24"/>
              </w:rPr>
            </w:pPr>
            <w:r w:rsidRPr="005C2D3C">
              <w:rPr>
                <w:sz w:val="24"/>
                <w:szCs w:val="24"/>
              </w:rPr>
              <w:t>1200–1800</w:t>
            </w:r>
          </w:p>
        </w:tc>
        <w:tc>
          <w:tcPr>
            <w:tcW w:w="1701" w:type="dxa"/>
            <w:gridSpan w:val="2"/>
            <w:shd w:val="clear" w:color="auto" w:fill="auto"/>
            <w:vAlign w:val="center"/>
            <w:hideMark/>
          </w:tcPr>
          <w:p w:rsidR="006145C4" w:rsidRPr="005C2D3C" w:rsidRDefault="006145C4" w:rsidP="000C7271">
            <w:pPr>
              <w:ind w:left="-57" w:right="-57" w:firstLine="0"/>
              <w:jc w:val="center"/>
              <w:rPr>
                <w:sz w:val="24"/>
                <w:szCs w:val="24"/>
              </w:rPr>
            </w:pPr>
            <w:r w:rsidRPr="005C2D3C">
              <w:rPr>
                <w:sz w:val="24"/>
                <w:szCs w:val="24"/>
              </w:rPr>
              <w:t>1800–2400</w:t>
            </w:r>
          </w:p>
        </w:tc>
      </w:tr>
      <w:tr w:rsidR="006145C4" w:rsidRPr="005C2D3C" w:rsidTr="000C7271">
        <w:trPr>
          <w:trHeight w:val="564"/>
          <w:jc w:val="center"/>
        </w:trPr>
        <w:tc>
          <w:tcPr>
            <w:tcW w:w="1092" w:type="dxa"/>
            <w:vMerge/>
            <w:shd w:val="clear" w:color="auto" w:fill="auto"/>
            <w:vAlign w:val="center"/>
            <w:hideMark/>
          </w:tcPr>
          <w:p w:rsidR="006145C4" w:rsidRPr="005C2D3C" w:rsidRDefault="006145C4" w:rsidP="000C7271">
            <w:pPr>
              <w:ind w:left="-57" w:right="-57" w:firstLine="0"/>
              <w:jc w:val="center"/>
              <w:rPr>
                <w:sz w:val="24"/>
                <w:szCs w:val="24"/>
              </w:rPr>
            </w:pPr>
          </w:p>
        </w:tc>
        <w:tc>
          <w:tcPr>
            <w:tcW w:w="1176" w:type="dxa"/>
            <w:vMerge/>
            <w:shd w:val="clear" w:color="auto" w:fill="auto"/>
            <w:vAlign w:val="center"/>
            <w:hideMark/>
          </w:tcPr>
          <w:p w:rsidR="006145C4" w:rsidRPr="005C2D3C" w:rsidRDefault="006145C4" w:rsidP="000C7271">
            <w:pPr>
              <w:ind w:left="-57" w:right="-57" w:firstLine="0"/>
              <w:jc w:val="center"/>
              <w:rPr>
                <w:sz w:val="24"/>
                <w:szCs w:val="24"/>
              </w:rPr>
            </w:pPr>
          </w:p>
        </w:tc>
        <w:tc>
          <w:tcPr>
            <w:tcW w:w="851" w:type="dxa"/>
            <w:shd w:val="clear" w:color="auto" w:fill="auto"/>
            <w:vAlign w:val="center"/>
            <w:hideMark/>
          </w:tcPr>
          <w:p w:rsidR="006145C4" w:rsidRPr="005C2D3C" w:rsidRDefault="006145C4" w:rsidP="000C7271">
            <w:pPr>
              <w:spacing w:before="40" w:after="40"/>
              <w:ind w:left="-57" w:right="-57" w:firstLine="0"/>
              <w:jc w:val="center"/>
              <w:rPr>
                <w:sz w:val="24"/>
                <w:szCs w:val="24"/>
              </w:rPr>
            </w:pPr>
            <w:r w:rsidRPr="00D41524">
              <w:rPr>
                <w:i/>
                <w:sz w:val="24"/>
                <w:szCs w:val="24"/>
              </w:rPr>
              <w:t>t</w:t>
            </w:r>
            <w:r w:rsidRPr="005C2D3C">
              <w:rPr>
                <w:sz w:val="24"/>
                <w:szCs w:val="24"/>
              </w:rPr>
              <w:t xml:space="preserve">, </w:t>
            </w:r>
            <w:r>
              <w:rPr>
                <w:sz w:val="24"/>
                <w:szCs w:val="24"/>
              </w:rPr>
              <w:br/>
            </w:r>
            <w:r w:rsidRPr="005C2D3C">
              <w:rPr>
                <w:sz w:val="24"/>
                <w:szCs w:val="24"/>
              </w:rPr>
              <w:sym w:font="Symbol" w:char="F0B0"/>
            </w:r>
            <w:r w:rsidRPr="005C2D3C">
              <w:rPr>
                <w:sz w:val="24"/>
                <w:szCs w:val="24"/>
              </w:rPr>
              <w:t>С</w:t>
            </w:r>
          </w:p>
        </w:tc>
        <w:tc>
          <w:tcPr>
            <w:tcW w:w="850" w:type="dxa"/>
            <w:shd w:val="clear" w:color="auto" w:fill="auto"/>
            <w:vAlign w:val="center"/>
            <w:hideMark/>
          </w:tcPr>
          <w:p w:rsidR="006145C4" w:rsidRPr="005C2D3C" w:rsidRDefault="006145C4" w:rsidP="000C7271">
            <w:pPr>
              <w:spacing w:before="40" w:after="40"/>
              <w:ind w:left="-57" w:right="-57" w:firstLine="0"/>
              <w:jc w:val="center"/>
              <w:rPr>
                <w:sz w:val="24"/>
                <w:szCs w:val="24"/>
              </w:rPr>
            </w:pPr>
            <w:r w:rsidRPr="00D41524">
              <w:rPr>
                <w:i/>
                <w:sz w:val="24"/>
                <w:szCs w:val="24"/>
              </w:rPr>
              <w:t>V</w:t>
            </w:r>
            <w:r w:rsidRPr="005C2D3C">
              <w:rPr>
                <w:sz w:val="24"/>
                <w:szCs w:val="24"/>
              </w:rPr>
              <w:t xml:space="preserve">, </w:t>
            </w:r>
            <w:r>
              <w:rPr>
                <w:sz w:val="24"/>
                <w:szCs w:val="24"/>
              </w:rPr>
              <w:br/>
            </w:r>
            <w:r w:rsidRPr="005C2D3C">
              <w:rPr>
                <w:sz w:val="24"/>
                <w:szCs w:val="24"/>
              </w:rPr>
              <w:t>м/</w:t>
            </w:r>
            <w:proofErr w:type="gramStart"/>
            <w:r w:rsidRPr="005C2D3C">
              <w:rPr>
                <w:sz w:val="24"/>
                <w:szCs w:val="24"/>
              </w:rPr>
              <w:t>с</w:t>
            </w:r>
            <w:proofErr w:type="gramEnd"/>
          </w:p>
        </w:tc>
        <w:tc>
          <w:tcPr>
            <w:tcW w:w="851" w:type="dxa"/>
            <w:shd w:val="clear" w:color="auto" w:fill="auto"/>
            <w:vAlign w:val="center"/>
            <w:hideMark/>
          </w:tcPr>
          <w:p w:rsidR="006145C4" w:rsidRPr="005C2D3C" w:rsidRDefault="006145C4" w:rsidP="000C7271">
            <w:pPr>
              <w:spacing w:before="40" w:after="40"/>
              <w:ind w:left="-57" w:right="-57" w:firstLine="0"/>
              <w:jc w:val="center"/>
              <w:rPr>
                <w:sz w:val="24"/>
                <w:szCs w:val="24"/>
              </w:rPr>
            </w:pPr>
            <w:r w:rsidRPr="00D41524">
              <w:rPr>
                <w:i/>
                <w:sz w:val="24"/>
                <w:szCs w:val="24"/>
              </w:rPr>
              <w:t>t</w:t>
            </w:r>
            <w:r w:rsidRPr="005C2D3C">
              <w:rPr>
                <w:sz w:val="24"/>
                <w:szCs w:val="24"/>
              </w:rPr>
              <w:t xml:space="preserve">, </w:t>
            </w:r>
            <w:r>
              <w:rPr>
                <w:sz w:val="24"/>
                <w:szCs w:val="24"/>
              </w:rPr>
              <w:br/>
            </w:r>
            <w:r w:rsidRPr="005C2D3C">
              <w:rPr>
                <w:sz w:val="24"/>
                <w:szCs w:val="24"/>
              </w:rPr>
              <w:sym w:font="Symbol" w:char="F0B0"/>
            </w:r>
            <w:r w:rsidRPr="005C2D3C">
              <w:rPr>
                <w:sz w:val="24"/>
                <w:szCs w:val="24"/>
              </w:rPr>
              <w:t>С</w:t>
            </w:r>
          </w:p>
        </w:tc>
        <w:tc>
          <w:tcPr>
            <w:tcW w:w="850" w:type="dxa"/>
            <w:shd w:val="clear" w:color="auto" w:fill="auto"/>
            <w:vAlign w:val="center"/>
            <w:hideMark/>
          </w:tcPr>
          <w:p w:rsidR="006145C4" w:rsidRPr="005C2D3C" w:rsidRDefault="006145C4" w:rsidP="000C7271">
            <w:pPr>
              <w:spacing w:before="40" w:after="40"/>
              <w:ind w:left="-57" w:right="-57" w:firstLine="0"/>
              <w:jc w:val="center"/>
              <w:rPr>
                <w:sz w:val="24"/>
                <w:szCs w:val="24"/>
              </w:rPr>
            </w:pPr>
            <w:r w:rsidRPr="00D41524">
              <w:rPr>
                <w:i/>
                <w:sz w:val="24"/>
                <w:szCs w:val="24"/>
              </w:rPr>
              <w:t>V</w:t>
            </w:r>
            <w:r w:rsidRPr="005C2D3C">
              <w:rPr>
                <w:sz w:val="24"/>
                <w:szCs w:val="24"/>
              </w:rPr>
              <w:t xml:space="preserve">, </w:t>
            </w:r>
            <w:r>
              <w:rPr>
                <w:sz w:val="24"/>
                <w:szCs w:val="24"/>
              </w:rPr>
              <w:br/>
            </w:r>
            <w:r w:rsidRPr="005C2D3C">
              <w:rPr>
                <w:sz w:val="24"/>
                <w:szCs w:val="24"/>
              </w:rPr>
              <w:t>м/</w:t>
            </w:r>
            <w:proofErr w:type="gramStart"/>
            <w:r w:rsidRPr="005C2D3C">
              <w:rPr>
                <w:sz w:val="24"/>
                <w:szCs w:val="24"/>
              </w:rPr>
              <w:t>с</w:t>
            </w:r>
            <w:proofErr w:type="gramEnd"/>
          </w:p>
        </w:tc>
        <w:tc>
          <w:tcPr>
            <w:tcW w:w="851" w:type="dxa"/>
            <w:shd w:val="clear" w:color="auto" w:fill="auto"/>
            <w:vAlign w:val="center"/>
            <w:hideMark/>
          </w:tcPr>
          <w:p w:rsidR="006145C4" w:rsidRPr="005C2D3C" w:rsidRDefault="006145C4" w:rsidP="000C7271">
            <w:pPr>
              <w:spacing w:before="40" w:after="40"/>
              <w:ind w:left="-57" w:right="-57" w:firstLine="0"/>
              <w:jc w:val="center"/>
              <w:rPr>
                <w:sz w:val="24"/>
                <w:szCs w:val="24"/>
              </w:rPr>
            </w:pPr>
            <w:r w:rsidRPr="00D41524">
              <w:rPr>
                <w:i/>
                <w:sz w:val="24"/>
                <w:szCs w:val="24"/>
              </w:rPr>
              <w:t>t</w:t>
            </w:r>
            <w:r w:rsidRPr="005C2D3C">
              <w:rPr>
                <w:sz w:val="24"/>
                <w:szCs w:val="24"/>
              </w:rPr>
              <w:t xml:space="preserve">, </w:t>
            </w:r>
            <w:r>
              <w:rPr>
                <w:sz w:val="24"/>
                <w:szCs w:val="24"/>
              </w:rPr>
              <w:br/>
            </w:r>
            <w:r w:rsidRPr="005C2D3C">
              <w:rPr>
                <w:sz w:val="24"/>
                <w:szCs w:val="24"/>
              </w:rPr>
              <w:sym w:font="Symbol" w:char="F0B0"/>
            </w:r>
            <w:r w:rsidRPr="005C2D3C">
              <w:rPr>
                <w:sz w:val="24"/>
                <w:szCs w:val="24"/>
              </w:rPr>
              <w:t>С</w:t>
            </w:r>
          </w:p>
        </w:tc>
        <w:tc>
          <w:tcPr>
            <w:tcW w:w="992" w:type="dxa"/>
            <w:shd w:val="clear" w:color="auto" w:fill="auto"/>
            <w:vAlign w:val="center"/>
            <w:hideMark/>
          </w:tcPr>
          <w:p w:rsidR="006145C4" w:rsidRPr="005C2D3C" w:rsidRDefault="006145C4" w:rsidP="000C7271">
            <w:pPr>
              <w:spacing w:before="40" w:after="40"/>
              <w:ind w:left="-57" w:right="-57" w:firstLine="0"/>
              <w:jc w:val="center"/>
              <w:rPr>
                <w:sz w:val="24"/>
                <w:szCs w:val="24"/>
              </w:rPr>
            </w:pPr>
            <w:r w:rsidRPr="00D41524">
              <w:rPr>
                <w:i/>
                <w:sz w:val="24"/>
                <w:szCs w:val="24"/>
              </w:rPr>
              <w:t>V</w:t>
            </w:r>
            <w:r w:rsidRPr="005C2D3C">
              <w:rPr>
                <w:sz w:val="24"/>
                <w:szCs w:val="24"/>
              </w:rPr>
              <w:t xml:space="preserve">, </w:t>
            </w:r>
            <w:r>
              <w:rPr>
                <w:sz w:val="24"/>
                <w:szCs w:val="24"/>
              </w:rPr>
              <w:br/>
            </w:r>
            <w:r w:rsidRPr="005C2D3C">
              <w:rPr>
                <w:sz w:val="24"/>
                <w:szCs w:val="24"/>
              </w:rPr>
              <w:t>м/</w:t>
            </w:r>
            <w:proofErr w:type="gramStart"/>
            <w:r w:rsidRPr="005C2D3C">
              <w:rPr>
                <w:sz w:val="24"/>
                <w:szCs w:val="24"/>
              </w:rPr>
              <w:t>с</w:t>
            </w:r>
            <w:proofErr w:type="gramEnd"/>
          </w:p>
        </w:tc>
        <w:tc>
          <w:tcPr>
            <w:tcW w:w="851" w:type="dxa"/>
            <w:shd w:val="clear" w:color="auto" w:fill="auto"/>
            <w:vAlign w:val="center"/>
            <w:hideMark/>
          </w:tcPr>
          <w:p w:rsidR="006145C4" w:rsidRPr="005C2D3C" w:rsidRDefault="006145C4" w:rsidP="000C7271">
            <w:pPr>
              <w:spacing w:before="40" w:after="40"/>
              <w:ind w:left="-57" w:right="-57" w:firstLine="0"/>
              <w:jc w:val="center"/>
              <w:rPr>
                <w:sz w:val="24"/>
                <w:szCs w:val="24"/>
              </w:rPr>
            </w:pPr>
            <w:r w:rsidRPr="00D41524">
              <w:rPr>
                <w:i/>
                <w:sz w:val="24"/>
                <w:szCs w:val="24"/>
              </w:rPr>
              <w:t>t</w:t>
            </w:r>
            <w:r w:rsidRPr="005C2D3C">
              <w:rPr>
                <w:sz w:val="24"/>
                <w:szCs w:val="24"/>
              </w:rPr>
              <w:t xml:space="preserve">, </w:t>
            </w:r>
            <w:r>
              <w:rPr>
                <w:sz w:val="24"/>
                <w:szCs w:val="24"/>
              </w:rPr>
              <w:br/>
            </w:r>
            <w:r w:rsidRPr="005C2D3C">
              <w:rPr>
                <w:sz w:val="24"/>
                <w:szCs w:val="24"/>
              </w:rPr>
              <w:sym w:font="Symbol" w:char="F0B0"/>
            </w:r>
            <w:r w:rsidRPr="005C2D3C">
              <w:rPr>
                <w:sz w:val="24"/>
                <w:szCs w:val="24"/>
              </w:rPr>
              <w:t>С</w:t>
            </w:r>
          </w:p>
        </w:tc>
        <w:tc>
          <w:tcPr>
            <w:tcW w:w="850" w:type="dxa"/>
            <w:shd w:val="clear" w:color="auto" w:fill="auto"/>
            <w:vAlign w:val="center"/>
            <w:hideMark/>
          </w:tcPr>
          <w:p w:rsidR="006145C4" w:rsidRPr="005C2D3C" w:rsidRDefault="006145C4" w:rsidP="000C7271">
            <w:pPr>
              <w:spacing w:before="40" w:after="40"/>
              <w:ind w:left="-57" w:right="-57" w:firstLine="0"/>
              <w:jc w:val="center"/>
              <w:rPr>
                <w:sz w:val="24"/>
                <w:szCs w:val="24"/>
              </w:rPr>
            </w:pPr>
            <w:r w:rsidRPr="00D41524">
              <w:rPr>
                <w:i/>
                <w:sz w:val="24"/>
                <w:szCs w:val="24"/>
              </w:rPr>
              <w:t>V</w:t>
            </w:r>
            <w:r w:rsidRPr="005C2D3C">
              <w:rPr>
                <w:sz w:val="24"/>
                <w:szCs w:val="24"/>
              </w:rPr>
              <w:t xml:space="preserve">, </w:t>
            </w:r>
            <w:r>
              <w:rPr>
                <w:sz w:val="24"/>
                <w:szCs w:val="24"/>
              </w:rPr>
              <w:br/>
            </w:r>
            <w:r w:rsidRPr="005C2D3C">
              <w:rPr>
                <w:sz w:val="24"/>
                <w:szCs w:val="24"/>
              </w:rPr>
              <w:t>м/</w:t>
            </w:r>
            <w:proofErr w:type="gramStart"/>
            <w:r w:rsidRPr="005C2D3C">
              <w:rPr>
                <w:sz w:val="24"/>
                <w:szCs w:val="24"/>
              </w:rPr>
              <w:t>с</w:t>
            </w:r>
            <w:proofErr w:type="gramEnd"/>
          </w:p>
        </w:tc>
      </w:tr>
      <w:tr w:rsidR="006145C4" w:rsidRPr="005C2D3C" w:rsidTr="000C7271">
        <w:trPr>
          <w:trHeight w:val="970"/>
          <w:jc w:val="center"/>
        </w:trPr>
        <w:tc>
          <w:tcPr>
            <w:tcW w:w="1092" w:type="dxa"/>
            <w:vMerge w:val="restart"/>
            <w:shd w:val="clear" w:color="auto" w:fill="auto"/>
            <w:vAlign w:val="center"/>
            <w:hideMark/>
          </w:tcPr>
          <w:p w:rsidR="006145C4" w:rsidRPr="005C2D3C" w:rsidRDefault="006145C4" w:rsidP="000C7271">
            <w:pPr>
              <w:ind w:left="-57" w:right="-57" w:firstLine="0"/>
              <w:jc w:val="left"/>
              <w:rPr>
                <w:sz w:val="24"/>
                <w:szCs w:val="24"/>
              </w:rPr>
            </w:pPr>
            <w:r>
              <w:rPr>
                <w:sz w:val="24"/>
                <w:szCs w:val="24"/>
              </w:rPr>
              <w:t xml:space="preserve">Теплый </w:t>
            </w:r>
            <w:r w:rsidRPr="005C2D3C">
              <w:rPr>
                <w:sz w:val="24"/>
                <w:szCs w:val="24"/>
              </w:rPr>
              <w:t xml:space="preserve">(+10 </w:t>
            </w:r>
            <w:r w:rsidRPr="005C2D3C">
              <w:rPr>
                <w:sz w:val="24"/>
                <w:szCs w:val="24"/>
              </w:rPr>
              <w:sym w:font="Symbol" w:char="F0B0"/>
            </w:r>
            <w:r>
              <w:rPr>
                <w:sz w:val="24"/>
                <w:szCs w:val="24"/>
              </w:rPr>
              <w:t xml:space="preserve">С) </w:t>
            </w:r>
            <w:r w:rsidRPr="005C2D3C">
              <w:rPr>
                <w:sz w:val="24"/>
                <w:szCs w:val="24"/>
              </w:rPr>
              <w:t>и выше</w:t>
            </w:r>
          </w:p>
        </w:tc>
        <w:tc>
          <w:tcPr>
            <w:tcW w:w="1176" w:type="dxa"/>
            <w:shd w:val="clear" w:color="auto" w:fill="auto"/>
            <w:vAlign w:val="center"/>
            <w:hideMark/>
          </w:tcPr>
          <w:p w:rsidR="006145C4" w:rsidRPr="001D30ED" w:rsidRDefault="006145C4" w:rsidP="000C7271">
            <w:pPr>
              <w:ind w:left="-57" w:right="-57" w:firstLine="0"/>
              <w:jc w:val="center"/>
              <w:outlineLvl w:val="3"/>
              <w:rPr>
                <w:bCs/>
                <w:sz w:val="24"/>
                <w:szCs w:val="24"/>
              </w:rPr>
            </w:pPr>
            <w:r w:rsidRPr="001D30ED">
              <w:rPr>
                <w:bCs/>
                <w:sz w:val="24"/>
                <w:szCs w:val="24"/>
              </w:rPr>
              <w:t>Легкая</w:t>
            </w:r>
          </w:p>
        </w:tc>
        <w:tc>
          <w:tcPr>
            <w:tcW w:w="851" w:type="dxa"/>
            <w:shd w:val="clear" w:color="auto" w:fill="auto"/>
            <w:vAlign w:val="center"/>
            <w:hideMark/>
          </w:tcPr>
          <w:p w:rsidR="006145C4" w:rsidRDefault="006145C4" w:rsidP="000C7271">
            <w:pPr>
              <w:ind w:left="-57" w:right="-57" w:firstLine="0"/>
              <w:jc w:val="center"/>
              <w:rPr>
                <w:sz w:val="24"/>
                <w:szCs w:val="24"/>
              </w:rPr>
            </w:pPr>
            <w:r>
              <w:rPr>
                <w:sz w:val="24"/>
                <w:szCs w:val="24"/>
              </w:rPr>
              <w:t>22–24</w:t>
            </w:r>
          </w:p>
          <w:p w:rsidR="006145C4" w:rsidRPr="005C2D3C" w:rsidRDefault="006145C4" w:rsidP="000C7271">
            <w:pPr>
              <w:ind w:left="-57" w:right="-57" w:firstLine="0"/>
              <w:jc w:val="center"/>
              <w:rPr>
                <w:sz w:val="24"/>
                <w:szCs w:val="24"/>
              </w:rPr>
            </w:pPr>
            <w:r>
              <w:rPr>
                <w:sz w:val="24"/>
                <w:szCs w:val="24"/>
              </w:rPr>
              <w:t>21–23</w:t>
            </w:r>
          </w:p>
        </w:tc>
        <w:tc>
          <w:tcPr>
            <w:tcW w:w="850" w:type="dxa"/>
            <w:shd w:val="clear" w:color="auto" w:fill="auto"/>
            <w:vAlign w:val="center"/>
            <w:hideMark/>
          </w:tcPr>
          <w:p w:rsidR="006145C4" w:rsidRPr="005C2D3C" w:rsidRDefault="006145C4" w:rsidP="000C7271">
            <w:pPr>
              <w:ind w:left="-57" w:right="-57" w:firstLine="0"/>
              <w:jc w:val="center"/>
              <w:rPr>
                <w:sz w:val="24"/>
                <w:szCs w:val="24"/>
              </w:rPr>
            </w:pPr>
            <w:r>
              <w:rPr>
                <w:sz w:val="24"/>
                <w:szCs w:val="24"/>
              </w:rPr>
              <w:t>0,5–1</w:t>
            </w:r>
          </w:p>
        </w:tc>
        <w:tc>
          <w:tcPr>
            <w:tcW w:w="851" w:type="dxa"/>
            <w:shd w:val="clear" w:color="auto" w:fill="auto"/>
            <w:vAlign w:val="center"/>
            <w:hideMark/>
          </w:tcPr>
          <w:p w:rsidR="006145C4" w:rsidRPr="005C2D3C" w:rsidRDefault="006145C4" w:rsidP="000C7271">
            <w:pPr>
              <w:ind w:left="-57" w:right="-57" w:firstLine="0"/>
              <w:jc w:val="center"/>
              <w:rPr>
                <w:sz w:val="24"/>
                <w:szCs w:val="24"/>
              </w:rPr>
            </w:pPr>
            <w:r w:rsidRPr="005C2D3C">
              <w:rPr>
                <w:sz w:val="24"/>
                <w:szCs w:val="24"/>
              </w:rPr>
              <w:t>21–23</w:t>
            </w:r>
          </w:p>
        </w:tc>
        <w:tc>
          <w:tcPr>
            <w:tcW w:w="850" w:type="dxa"/>
            <w:shd w:val="clear" w:color="auto" w:fill="auto"/>
            <w:vAlign w:val="center"/>
            <w:hideMark/>
          </w:tcPr>
          <w:p w:rsidR="006145C4" w:rsidRPr="005C2D3C" w:rsidRDefault="006145C4" w:rsidP="000C7271">
            <w:pPr>
              <w:ind w:left="-57" w:right="-57" w:firstLine="0"/>
              <w:jc w:val="center"/>
              <w:rPr>
                <w:sz w:val="24"/>
                <w:szCs w:val="24"/>
              </w:rPr>
            </w:pPr>
            <w:r>
              <w:rPr>
                <w:sz w:val="24"/>
                <w:szCs w:val="24"/>
              </w:rPr>
              <w:t>0,7–1,5</w:t>
            </w:r>
          </w:p>
        </w:tc>
        <w:tc>
          <w:tcPr>
            <w:tcW w:w="851" w:type="dxa"/>
            <w:shd w:val="clear" w:color="auto" w:fill="auto"/>
            <w:vAlign w:val="center"/>
            <w:hideMark/>
          </w:tcPr>
          <w:p w:rsidR="006145C4" w:rsidRPr="005C2D3C" w:rsidRDefault="006145C4" w:rsidP="000C7271">
            <w:pPr>
              <w:ind w:left="-57" w:right="-57" w:firstLine="0"/>
              <w:jc w:val="center"/>
              <w:rPr>
                <w:sz w:val="24"/>
                <w:szCs w:val="24"/>
              </w:rPr>
            </w:pPr>
            <w:r>
              <w:rPr>
                <w:sz w:val="24"/>
                <w:szCs w:val="24"/>
              </w:rPr>
              <w:t>20–22</w:t>
            </w:r>
          </w:p>
        </w:tc>
        <w:tc>
          <w:tcPr>
            <w:tcW w:w="992" w:type="dxa"/>
            <w:shd w:val="clear" w:color="auto" w:fill="auto"/>
            <w:vAlign w:val="center"/>
            <w:hideMark/>
          </w:tcPr>
          <w:p w:rsidR="006145C4" w:rsidRPr="005C2D3C" w:rsidRDefault="006145C4" w:rsidP="000C7271">
            <w:pPr>
              <w:ind w:left="-57" w:right="-57" w:firstLine="0"/>
              <w:jc w:val="center"/>
              <w:rPr>
                <w:sz w:val="24"/>
                <w:szCs w:val="24"/>
              </w:rPr>
            </w:pPr>
            <w:r w:rsidRPr="005C2D3C">
              <w:rPr>
                <w:sz w:val="24"/>
                <w:szCs w:val="24"/>
              </w:rPr>
              <w:t>1–2</w:t>
            </w:r>
          </w:p>
        </w:tc>
        <w:tc>
          <w:tcPr>
            <w:tcW w:w="851" w:type="dxa"/>
            <w:shd w:val="clear" w:color="auto" w:fill="auto"/>
            <w:vAlign w:val="center"/>
            <w:hideMark/>
          </w:tcPr>
          <w:p w:rsidR="006145C4" w:rsidRPr="005C2D3C" w:rsidRDefault="006145C4" w:rsidP="000C7271">
            <w:pPr>
              <w:ind w:left="-57" w:right="-57" w:firstLine="0"/>
              <w:jc w:val="center"/>
              <w:rPr>
                <w:sz w:val="24"/>
                <w:szCs w:val="24"/>
              </w:rPr>
            </w:pPr>
            <w:r>
              <w:rPr>
                <w:sz w:val="24"/>
                <w:szCs w:val="24"/>
              </w:rPr>
              <w:t>19–22</w:t>
            </w:r>
          </w:p>
        </w:tc>
        <w:tc>
          <w:tcPr>
            <w:tcW w:w="850" w:type="dxa"/>
            <w:shd w:val="clear" w:color="auto" w:fill="auto"/>
            <w:vAlign w:val="center"/>
            <w:hideMark/>
          </w:tcPr>
          <w:p w:rsidR="006145C4" w:rsidRPr="005C2D3C" w:rsidRDefault="006145C4" w:rsidP="000C7271">
            <w:pPr>
              <w:ind w:left="-57" w:right="-57" w:firstLine="0"/>
              <w:jc w:val="center"/>
              <w:rPr>
                <w:sz w:val="24"/>
                <w:szCs w:val="24"/>
              </w:rPr>
            </w:pPr>
            <w:r>
              <w:rPr>
                <w:sz w:val="24"/>
                <w:szCs w:val="24"/>
              </w:rPr>
              <w:t>2–3</w:t>
            </w:r>
          </w:p>
        </w:tc>
      </w:tr>
      <w:tr w:rsidR="006145C4" w:rsidRPr="005C2D3C" w:rsidTr="000C7271">
        <w:trPr>
          <w:jc w:val="center"/>
        </w:trPr>
        <w:tc>
          <w:tcPr>
            <w:tcW w:w="1092" w:type="dxa"/>
            <w:vMerge/>
            <w:shd w:val="clear" w:color="auto" w:fill="auto"/>
            <w:vAlign w:val="center"/>
          </w:tcPr>
          <w:p w:rsidR="006145C4" w:rsidRPr="005C2D3C" w:rsidRDefault="006145C4" w:rsidP="000C7271">
            <w:pPr>
              <w:ind w:left="-57" w:right="-57" w:firstLine="0"/>
              <w:jc w:val="left"/>
              <w:rPr>
                <w:sz w:val="24"/>
                <w:szCs w:val="24"/>
              </w:rPr>
            </w:pPr>
          </w:p>
        </w:tc>
        <w:tc>
          <w:tcPr>
            <w:tcW w:w="1176" w:type="dxa"/>
            <w:shd w:val="clear" w:color="auto" w:fill="auto"/>
            <w:vAlign w:val="center"/>
          </w:tcPr>
          <w:p w:rsidR="006145C4" w:rsidRPr="001D30ED" w:rsidRDefault="006145C4" w:rsidP="000C7271">
            <w:pPr>
              <w:ind w:left="-57" w:right="-57" w:firstLine="0"/>
              <w:jc w:val="center"/>
              <w:outlineLvl w:val="3"/>
              <w:rPr>
                <w:bCs/>
                <w:sz w:val="24"/>
                <w:szCs w:val="24"/>
              </w:rPr>
            </w:pPr>
            <w:r w:rsidRPr="001D30ED">
              <w:rPr>
                <w:bCs/>
                <w:sz w:val="24"/>
                <w:szCs w:val="24"/>
              </w:rPr>
              <w:t>Средней тяжести</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20–22</w:t>
            </w:r>
          </w:p>
        </w:tc>
        <w:tc>
          <w:tcPr>
            <w:tcW w:w="850" w:type="dxa"/>
            <w:shd w:val="clear" w:color="auto" w:fill="auto"/>
            <w:vAlign w:val="center"/>
          </w:tcPr>
          <w:p w:rsidR="006145C4" w:rsidRPr="005C2D3C" w:rsidRDefault="006145C4" w:rsidP="000C7271">
            <w:pPr>
              <w:ind w:left="-57" w:right="-57" w:firstLine="0"/>
              <w:jc w:val="center"/>
              <w:rPr>
                <w:sz w:val="24"/>
                <w:szCs w:val="24"/>
              </w:rPr>
            </w:pPr>
            <w:r>
              <w:rPr>
                <w:sz w:val="24"/>
                <w:szCs w:val="24"/>
              </w:rPr>
              <w:t>0,7–1,5</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20–22</w:t>
            </w:r>
          </w:p>
        </w:tc>
        <w:tc>
          <w:tcPr>
            <w:tcW w:w="850" w:type="dxa"/>
            <w:shd w:val="clear" w:color="auto" w:fill="auto"/>
            <w:vAlign w:val="center"/>
          </w:tcPr>
          <w:p w:rsidR="006145C4" w:rsidRPr="005C2D3C" w:rsidRDefault="006145C4" w:rsidP="000C7271">
            <w:pPr>
              <w:ind w:left="-57" w:right="-57" w:firstLine="0"/>
              <w:jc w:val="center"/>
              <w:rPr>
                <w:sz w:val="24"/>
                <w:szCs w:val="24"/>
              </w:rPr>
            </w:pPr>
            <w:r>
              <w:rPr>
                <w:sz w:val="24"/>
                <w:szCs w:val="24"/>
              </w:rPr>
              <w:t>1,5–2,0</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19–21</w:t>
            </w:r>
          </w:p>
        </w:tc>
        <w:tc>
          <w:tcPr>
            <w:tcW w:w="992" w:type="dxa"/>
            <w:shd w:val="clear" w:color="auto" w:fill="auto"/>
            <w:vAlign w:val="center"/>
          </w:tcPr>
          <w:p w:rsidR="006145C4" w:rsidRPr="005C2D3C" w:rsidRDefault="006145C4" w:rsidP="000C7271">
            <w:pPr>
              <w:ind w:left="-57" w:right="-57" w:firstLine="0"/>
              <w:jc w:val="center"/>
              <w:rPr>
                <w:sz w:val="24"/>
                <w:szCs w:val="24"/>
              </w:rPr>
            </w:pPr>
            <w:r>
              <w:rPr>
                <w:sz w:val="24"/>
                <w:szCs w:val="24"/>
              </w:rPr>
              <w:t>1,5–2,5</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18–21</w:t>
            </w:r>
          </w:p>
        </w:tc>
        <w:tc>
          <w:tcPr>
            <w:tcW w:w="850" w:type="dxa"/>
            <w:shd w:val="clear" w:color="auto" w:fill="auto"/>
            <w:vAlign w:val="center"/>
          </w:tcPr>
          <w:p w:rsidR="006145C4" w:rsidRPr="005C2D3C" w:rsidRDefault="006145C4" w:rsidP="000C7271">
            <w:pPr>
              <w:ind w:left="-57" w:right="-57" w:firstLine="0"/>
              <w:jc w:val="center"/>
              <w:rPr>
                <w:sz w:val="24"/>
                <w:szCs w:val="24"/>
              </w:rPr>
            </w:pPr>
            <w:r>
              <w:rPr>
                <w:sz w:val="24"/>
                <w:szCs w:val="24"/>
              </w:rPr>
              <w:t>2,0–3,5</w:t>
            </w:r>
          </w:p>
        </w:tc>
      </w:tr>
      <w:tr w:rsidR="006145C4" w:rsidRPr="005C2D3C" w:rsidTr="000C7271">
        <w:trPr>
          <w:trHeight w:val="754"/>
          <w:jc w:val="center"/>
        </w:trPr>
        <w:tc>
          <w:tcPr>
            <w:tcW w:w="1092" w:type="dxa"/>
            <w:vMerge/>
            <w:shd w:val="clear" w:color="auto" w:fill="auto"/>
            <w:vAlign w:val="center"/>
          </w:tcPr>
          <w:p w:rsidR="006145C4" w:rsidRPr="005C2D3C" w:rsidRDefault="006145C4" w:rsidP="000C7271">
            <w:pPr>
              <w:ind w:left="-57" w:right="-57" w:firstLine="0"/>
              <w:jc w:val="left"/>
              <w:rPr>
                <w:sz w:val="24"/>
                <w:szCs w:val="24"/>
              </w:rPr>
            </w:pPr>
          </w:p>
        </w:tc>
        <w:tc>
          <w:tcPr>
            <w:tcW w:w="1176" w:type="dxa"/>
            <w:shd w:val="clear" w:color="auto" w:fill="auto"/>
            <w:vAlign w:val="center"/>
          </w:tcPr>
          <w:p w:rsidR="006145C4" w:rsidRPr="001D30ED" w:rsidRDefault="006145C4" w:rsidP="000C7271">
            <w:pPr>
              <w:ind w:left="-57" w:right="-57" w:firstLine="0"/>
              <w:jc w:val="center"/>
              <w:outlineLvl w:val="3"/>
              <w:rPr>
                <w:bCs/>
                <w:sz w:val="24"/>
                <w:szCs w:val="24"/>
              </w:rPr>
            </w:pPr>
            <w:r w:rsidRPr="001D30ED">
              <w:rPr>
                <w:bCs/>
                <w:sz w:val="24"/>
                <w:szCs w:val="24"/>
              </w:rPr>
              <w:t>Тяжелая</w:t>
            </w:r>
          </w:p>
        </w:tc>
        <w:tc>
          <w:tcPr>
            <w:tcW w:w="851" w:type="dxa"/>
            <w:shd w:val="clear" w:color="auto" w:fill="auto"/>
            <w:vAlign w:val="center"/>
          </w:tcPr>
          <w:p w:rsidR="006145C4" w:rsidRDefault="006145C4" w:rsidP="000C7271">
            <w:pPr>
              <w:ind w:left="-57" w:right="-57" w:firstLine="0"/>
              <w:jc w:val="center"/>
              <w:rPr>
                <w:sz w:val="24"/>
                <w:szCs w:val="24"/>
              </w:rPr>
            </w:pPr>
            <w:r>
              <w:rPr>
                <w:sz w:val="24"/>
                <w:szCs w:val="24"/>
              </w:rPr>
              <w:t>22–23</w:t>
            </w:r>
          </w:p>
          <w:p w:rsidR="006145C4" w:rsidRPr="005C2D3C" w:rsidRDefault="006145C4" w:rsidP="000C7271">
            <w:pPr>
              <w:ind w:left="-57" w:right="-57" w:firstLine="0"/>
              <w:jc w:val="center"/>
              <w:rPr>
                <w:sz w:val="24"/>
                <w:szCs w:val="24"/>
              </w:rPr>
            </w:pPr>
            <w:r>
              <w:rPr>
                <w:sz w:val="24"/>
                <w:szCs w:val="24"/>
              </w:rPr>
              <w:t>21–22</w:t>
            </w:r>
          </w:p>
        </w:tc>
        <w:tc>
          <w:tcPr>
            <w:tcW w:w="850" w:type="dxa"/>
            <w:shd w:val="clear" w:color="auto" w:fill="auto"/>
            <w:vAlign w:val="center"/>
          </w:tcPr>
          <w:p w:rsidR="006145C4" w:rsidRPr="005C2D3C" w:rsidRDefault="006145C4" w:rsidP="000C7271">
            <w:pPr>
              <w:ind w:left="-57" w:right="-57" w:firstLine="0"/>
              <w:jc w:val="center"/>
              <w:rPr>
                <w:sz w:val="24"/>
                <w:szCs w:val="24"/>
              </w:rPr>
            </w:pPr>
            <w:r>
              <w:rPr>
                <w:sz w:val="24"/>
                <w:szCs w:val="24"/>
              </w:rPr>
              <w:t>1–2</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19–21</w:t>
            </w:r>
          </w:p>
        </w:tc>
        <w:tc>
          <w:tcPr>
            <w:tcW w:w="850" w:type="dxa"/>
            <w:shd w:val="clear" w:color="auto" w:fill="auto"/>
            <w:vAlign w:val="center"/>
          </w:tcPr>
          <w:p w:rsidR="006145C4" w:rsidRPr="005C2D3C" w:rsidRDefault="006145C4" w:rsidP="000C7271">
            <w:pPr>
              <w:ind w:left="-57" w:right="-57" w:firstLine="0"/>
              <w:jc w:val="center"/>
              <w:rPr>
                <w:sz w:val="24"/>
                <w:szCs w:val="24"/>
              </w:rPr>
            </w:pPr>
            <w:r>
              <w:rPr>
                <w:sz w:val="24"/>
                <w:szCs w:val="24"/>
              </w:rPr>
              <w:t>1,2–2,5</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18–20</w:t>
            </w:r>
          </w:p>
        </w:tc>
        <w:tc>
          <w:tcPr>
            <w:tcW w:w="992" w:type="dxa"/>
            <w:shd w:val="clear" w:color="auto" w:fill="auto"/>
            <w:vAlign w:val="center"/>
          </w:tcPr>
          <w:p w:rsidR="006145C4" w:rsidRPr="005C2D3C" w:rsidRDefault="006145C4" w:rsidP="000C7271">
            <w:pPr>
              <w:ind w:left="-57" w:right="-57" w:firstLine="0"/>
              <w:jc w:val="center"/>
              <w:rPr>
                <w:sz w:val="24"/>
                <w:szCs w:val="24"/>
              </w:rPr>
            </w:pPr>
            <w:r>
              <w:rPr>
                <w:sz w:val="24"/>
                <w:szCs w:val="24"/>
              </w:rPr>
              <w:t>2,0–3,0</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18–19</w:t>
            </w:r>
          </w:p>
        </w:tc>
        <w:tc>
          <w:tcPr>
            <w:tcW w:w="850" w:type="dxa"/>
            <w:shd w:val="clear" w:color="auto" w:fill="auto"/>
            <w:vAlign w:val="center"/>
          </w:tcPr>
          <w:p w:rsidR="006145C4" w:rsidRPr="005C2D3C" w:rsidRDefault="006145C4" w:rsidP="000C7271">
            <w:pPr>
              <w:ind w:left="-57" w:right="-57" w:firstLine="0"/>
              <w:jc w:val="center"/>
              <w:rPr>
                <w:sz w:val="24"/>
                <w:szCs w:val="24"/>
              </w:rPr>
            </w:pPr>
            <w:r>
              <w:rPr>
                <w:sz w:val="24"/>
                <w:szCs w:val="24"/>
              </w:rPr>
              <w:t>3,0–3,5</w:t>
            </w:r>
          </w:p>
        </w:tc>
      </w:tr>
      <w:tr w:rsidR="006145C4" w:rsidRPr="005C2D3C" w:rsidTr="000C7271">
        <w:trPr>
          <w:trHeight w:val="666"/>
          <w:jc w:val="center"/>
        </w:trPr>
        <w:tc>
          <w:tcPr>
            <w:tcW w:w="1092" w:type="dxa"/>
            <w:vMerge w:val="restart"/>
            <w:shd w:val="clear" w:color="auto" w:fill="auto"/>
            <w:vAlign w:val="center"/>
          </w:tcPr>
          <w:p w:rsidR="006145C4" w:rsidRPr="005C2D3C" w:rsidRDefault="006145C4" w:rsidP="000C7271">
            <w:pPr>
              <w:ind w:left="-57" w:right="-57" w:firstLine="0"/>
              <w:jc w:val="left"/>
              <w:rPr>
                <w:sz w:val="24"/>
                <w:szCs w:val="24"/>
              </w:rPr>
            </w:pPr>
            <w:r w:rsidRPr="005C2D3C">
              <w:rPr>
                <w:sz w:val="24"/>
                <w:szCs w:val="24"/>
              </w:rPr>
              <w:t>Хо</w:t>
            </w:r>
            <w:r>
              <w:rPr>
                <w:sz w:val="24"/>
                <w:szCs w:val="24"/>
              </w:rPr>
              <w:t xml:space="preserve">лодный и переходный </w:t>
            </w:r>
            <w:r>
              <w:rPr>
                <w:sz w:val="24"/>
                <w:szCs w:val="24"/>
              </w:rPr>
              <w:br/>
            </w:r>
            <w:r w:rsidRPr="005C2D3C">
              <w:rPr>
                <w:sz w:val="24"/>
                <w:szCs w:val="24"/>
              </w:rPr>
              <w:t xml:space="preserve">(+10 </w:t>
            </w:r>
            <w:r w:rsidRPr="005C2D3C">
              <w:rPr>
                <w:sz w:val="24"/>
                <w:szCs w:val="24"/>
              </w:rPr>
              <w:sym w:font="Symbol" w:char="F0B0"/>
            </w:r>
            <w:r>
              <w:rPr>
                <w:sz w:val="24"/>
                <w:szCs w:val="24"/>
              </w:rPr>
              <w:t xml:space="preserve">С) </w:t>
            </w:r>
            <w:r w:rsidRPr="005C2D3C">
              <w:rPr>
                <w:sz w:val="24"/>
                <w:szCs w:val="24"/>
              </w:rPr>
              <w:t>и ниже</w:t>
            </w:r>
          </w:p>
        </w:tc>
        <w:tc>
          <w:tcPr>
            <w:tcW w:w="1176" w:type="dxa"/>
            <w:shd w:val="clear" w:color="auto" w:fill="auto"/>
            <w:vAlign w:val="center"/>
          </w:tcPr>
          <w:p w:rsidR="006145C4" w:rsidRPr="001D30ED" w:rsidRDefault="006145C4" w:rsidP="000C7271">
            <w:pPr>
              <w:ind w:left="-57" w:right="-57" w:firstLine="0"/>
              <w:jc w:val="center"/>
              <w:outlineLvl w:val="3"/>
              <w:rPr>
                <w:bCs/>
                <w:sz w:val="24"/>
                <w:szCs w:val="24"/>
              </w:rPr>
            </w:pPr>
            <w:r w:rsidRPr="001D30ED">
              <w:rPr>
                <w:bCs/>
                <w:sz w:val="24"/>
                <w:szCs w:val="24"/>
              </w:rPr>
              <w:t>Легкая</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20–21</w:t>
            </w:r>
          </w:p>
        </w:tc>
        <w:tc>
          <w:tcPr>
            <w:tcW w:w="850" w:type="dxa"/>
            <w:shd w:val="clear" w:color="auto" w:fill="auto"/>
            <w:vAlign w:val="center"/>
          </w:tcPr>
          <w:p w:rsidR="006145C4" w:rsidRPr="005C2D3C" w:rsidRDefault="006145C4" w:rsidP="000C7271">
            <w:pPr>
              <w:ind w:left="-57" w:right="-57" w:firstLine="0"/>
              <w:jc w:val="center"/>
              <w:rPr>
                <w:sz w:val="24"/>
                <w:szCs w:val="24"/>
              </w:rPr>
            </w:pPr>
            <w:r>
              <w:rPr>
                <w:sz w:val="24"/>
                <w:szCs w:val="24"/>
              </w:rPr>
              <w:t>0,5–0,7</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21–22</w:t>
            </w:r>
          </w:p>
        </w:tc>
        <w:tc>
          <w:tcPr>
            <w:tcW w:w="850" w:type="dxa"/>
            <w:shd w:val="clear" w:color="auto" w:fill="auto"/>
            <w:vAlign w:val="center"/>
          </w:tcPr>
          <w:p w:rsidR="006145C4" w:rsidRPr="005C2D3C" w:rsidRDefault="006145C4" w:rsidP="000C7271">
            <w:pPr>
              <w:ind w:left="-57" w:right="-57" w:firstLine="0"/>
              <w:jc w:val="center"/>
              <w:rPr>
                <w:sz w:val="24"/>
                <w:szCs w:val="24"/>
              </w:rPr>
            </w:pPr>
            <w:r>
              <w:rPr>
                <w:sz w:val="24"/>
                <w:szCs w:val="24"/>
              </w:rPr>
              <w:t>0,5–1,0</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20–2</w:t>
            </w:r>
          </w:p>
        </w:tc>
        <w:tc>
          <w:tcPr>
            <w:tcW w:w="992" w:type="dxa"/>
            <w:shd w:val="clear" w:color="auto" w:fill="auto"/>
            <w:vAlign w:val="center"/>
          </w:tcPr>
          <w:p w:rsidR="006145C4" w:rsidRPr="005C2D3C" w:rsidRDefault="006145C4" w:rsidP="000C7271">
            <w:pPr>
              <w:ind w:left="-57" w:right="-57" w:firstLine="0"/>
              <w:jc w:val="center"/>
              <w:rPr>
                <w:sz w:val="24"/>
                <w:szCs w:val="24"/>
              </w:rPr>
            </w:pPr>
            <w:r>
              <w:rPr>
                <w:sz w:val="24"/>
                <w:szCs w:val="24"/>
              </w:rPr>
              <w:t>1,0–1,5</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19–22</w:t>
            </w:r>
          </w:p>
        </w:tc>
        <w:tc>
          <w:tcPr>
            <w:tcW w:w="850" w:type="dxa"/>
            <w:shd w:val="clear" w:color="auto" w:fill="auto"/>
            <w:vAlign w:val="center"/>
          </w:tcPr>
          <w:p w:rsidR="006145C4" w:rsidRPr="005C2D3C" w:rsidRDefault="006145C4" w:rsidP="000C7271">
            <w:pPr>
              <w:ind w:left="-57" w:right="-57" w:firstLine="0"/>
              <w:jc w:val="center"/>
              <w:rPr>
                <w:sz w:val="24"/>
                <w:szCs w:val="24"/>
              </w:rPr>
            </w:pPr>
            <w:r>
              <w:rPr>
                <w:sz w:val="24"/>
                <w:szCs w:val="24"/>
              </w:rPr>
              <w:t>1,5–2,0</w:t>
            </w:r>
          </w:p>
        </w:tc>
      </w:tr>
      <w:tr w:rsidR="006145C4" w:rsidRPr="005C2D3C" w:rsidTr="000C7271">
        <w:trPr>
          <w:trHeight w:val="690"/>
          <w:jc w:val="center"/>
        </w:trPr>
        <w:tc>
          <w:tcPr>
            <w:tcW w:w="1092" w:type="dxa"/>
            <w:vMerge/>
            <w:shd w:val="clear" w:color="auto" w:fill="auto"/>
            <w:vAlign w:val="center"/>
          </w:tcPr>
          <w:p w:rsidR="006145C4" w:rsidRPr="005C2D3C" w:rsidRDefault="006145C4" w:rsidP="000C7271">
            <w:pPr>
              <w:ind w:left="-57" w:right="-57" w:firstLine="0"/>
              <w:jc w:val="center"/>
              <w:rPr>
                <w:sz w:val="24"/>
                <w:szCs w:val="24"/>
              </w:rPr>
            </w:pPr>
          </w:p>
        </w:tc>
        <w:tc>
          <w:tcPr>
            <w:tcW w:w="1176" w:type="dxa"/>
            <w:shd w:val="clear" w:color="auto" w:fill="auto"/>
            <w:vAlign w:val="center"/>
          </w:tcPr>
          <w:p w:rsidR="006145C4" w:rsidRPr="00B46646" w:rsidRDefault="006145C4" w:rsidP="000C7271">
            <w:pPr>
              <w:ind w:left="-57" w:right="-57" w:firstLine="0"/>
              <w:jc w:val="center"/>
              <w:outlineLvl w:val="3"/>
              <w:rPr>
                <w:bCs/>
                <w:sz w:val="24"/>
                <w:szCs w:val="24"/>
              </w:rPr>
            </w:pPr>
            <w:r>
              <w:rPr>
                <w:bCs/>
                <w:sz w:val="24"/>
                <w:szCs w:val="24"/>
              </w:rPr>
              <w:t>Средней тяжести</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w:t>
            </w:r>
          </w:p>
        </w:tc>
        <w:tc>
          <w:tcPr>
            <w:tcW w:w="850" w:type="dxa"/>
            <w:shd w:val="clear" w:color="auto" w:fill="auto"/>
            <w:vAlign w:val="center"/>
          </w:tcPr>
          <w:p w:rsidR="006145C4" w:rsidRPr="005C2D3C" w:rsidRDefault="006145C4" w:rsidP="000C7271">
            <w:pPr>
              <w:ind w:left="-57" w:right="-57" w:firstLine="0"/>
              <w:jc w:val="center"/>
              <w:rPr>
                <w:sz w:val="24"/>
                <w:szCs w:val="24"/>
              </w:rPr>
            </w:pPr>
            <w:r>
              <w:rPr>
                <w:sz w:val="24"/>
                <w:szCs w:val="24"/>
              </w:rPr>
              <w:t>0,7–1,0</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20–21</w:t>
            </w:r>
          </w:p>
        </w:tc>
        <w:tc>
          <w:tcPr>
            <w:tcW w:w="850" w:type="dxa"/>
            <w:shd w:val="clear" w:color="auto" w:fill="auto"/>
            <w:vAlign w:val="center"/>
          </w:tcPr>
          <w:p w:rsidR="006145C4" w:rsidRPr="005C2D3C" w:rsidRDefault="006145C4" w:rsidP="000C7271">
            <w:pPr>
              <w:ind w:left="-57" w:right="-57" w:firstLine="0"/>
              <w:jc w:val="center"/>
              <w:rPr>
                <w:sz w:val="24"/>
                <w:szCs w:val="24"/>
              </w:rPr>
            </w:pPr>
            <w:r>
              <w:rPr>
                <w:sz w:val="24"/>
                <w:szCs w:val="24"/>
              </w:rPr>
              <w:t>1,0–1,5</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19–20</w:t>
            </w:r>
          </w:p>
        </w:tc>
        <w:tc>
          <w:tcPr>
            <w:tcW w:w="992" w:type="dxa"/>
            <w:shd w:val="clear" w:color="auto" w:fill="auto"/>
            <w:vAlign w:val="center"/>
          </w:tcPr>
          <w:p w:rsidR="006145C4" w:rsidRPr="005C2D3C" w:rsidRDefault="006145C4" w:rsidP="000C7271">
            <w:pPr>
              <w:ind w:left="-57" w:right="-57" w:firstLine="0"/>
              <w:jc w:val="center"/>
              <w:rPr>
                <w:sz w:val="24"/>
                <w:szCs w:val="24"/>
              </w:rPr>
            </w:pPr>
            <w:r>
              <w:rPr>
                <w:sz w:val="24"/>
                <w:szCs w:val="24"/>
              </w:rPr>
              <w:t>1,5–2,0</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19–21</w:t>
            </w:r>
          </w:p>
        </w:tc>
        <w:tc>
          <w:tcPr>
            <w:tcW w:w="850" w:type="dxa"/>
            <w:shd w:val="clear" w:color="auto" w:fill="auto"/>
            <w:vAlign w:val="center"/>
          </w:tcPr>
          <w:p w:rsidR="006145C4" w:rsidRPr="005C2D3C" w:rsidRDefault="006145C4" w:rsidP="000C7271">
            <w:pPr>
              <w:ind w:left="-57" w:right="-57" w:firstLine="0"/>
              <w:jc w:val="center"/>
              <w:rPr>
                <w:sz w:val="24"/>
                <w:szCs w:val="24"/>
              </w:rPr>
            </w:pPr>
            <w:r>
              <w:rPr>
                <w:sz w:val="24"/>
                <w:szCs w:val="24"/>
              </w:rPr>
              <w:t>2,0–2,5</w:t>
            </w:r>
          </w:p>
        </w:tc>
      </w:tr>
      <w:tr w:rsidR="006145C4" w:rsidRPr="005C2D3C" w:rsidTr="000C7271">
        <w:trPr>
          <w:trHeight w:val="616"/>
          <w:jc w:val="center"/>
        </w:trPr>
        <w:tc>
          <w:tcPr>
            <w:tcW w:w="1092" w:type="dxa"/>
            <w:vMerge/>
            <w:shd w:val="clear" w:color="auto" w:fill="auto"/>
            <w:vAlign w:val="center"/>
          </w:tcPr>
          <w:p w:rsidR="006145C4" w:rsidRPr="005C2D3C" w:rsidRDefault="006145C4" w:rsidP="000C7271">
            <w:pPr>
              <w:ind w:left="-57" w:right="-57" w:firstLine="0"/>
              <w:jc w:val="center"/>
              <w:rPr>
                <w:sz w:val="24"/>
                <w:szCs w:val="24"/>
              </w:rPr>
            </w:pPr>
          </w:p>
        </w:tc>
        <w:tc>
          <w:tcPr>
            <w:tcW w:w="1176" w:type="dxa"/>
            <w:shd w:val="clear" w:color="auto" w:fill="auto"/>
            <w:vAlign w:val="center"/>
          </w:tcPr>
          <w:p w:rsidR="006145C4" w:rsidRPr="00B46646" w:rsidRDefault="006145C4" w:rsidP="000C7271">
            <w:pPr>
              <w:ind w:left="-57" w:right="-57" w:firstLine="0"/>
              <w:jc w:val="center"/>
              <w:outlineLvl w:val="3"/>
              <w:rPr>
                <w:bCs/>
                <w:sz w:val="24"/>
                <w:szCs w:val="24"/>
              </w:rPr>
            </w:pPr>
            <w:r>
              <w:rPr>
                <w:bCs/>
                <w:sz w:val="24"/>
                <w:szCs w:val="24"/>
              </w:rPr>
              <w:t>Тяжелая</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w:t>
            </w:r>
          </w:p>
        </w:tc>
        <w:tc>
          <w:tcPr>
            <w:tcW w:w="850" w:type="dxa"/>
            <w:shd w:val="clear" w:color="auto" w:fill="auto"/>
            <w:vAlign w:val="center"/>
          </w:tcPr>
          <w:p w:rsidR="006145C4" w:rsidRPr="005C2D3C" w:rsidRDefault="006145C4" w:rsidP="000C7271">
            <w:pPr>
              <w:ind w:left="-57" w:right="-57" w:firstLine="0"/>
              <w:jc w:val="center"/>
              <w:rPr>
                <w:sz w:val="24"/>
                <w:szCs w:val="24"/>
              </w:rPr>
            </w:pPr>
            <w:r>
              <w:rPr>
                <w:sz w:val="24"/>
                <w:szCs w:val="24"/>
              </w:rPr>
              <w:t>1,0–1,5</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19–20</w:t>
            </w:r>
          </w:p>
        </w:tc>
        <w:tc>
          <w:tcPr>
            <w:tcW w:w="850" w:type="dxa"/>
            <w:shd w:val="clear" w:color="auto" w:fill="auto"/>
            <w:vAlign w:val="center"/>
          </w:tcPr>
          <w:p w:rsidR="006145C4" w:rsidRPr="005C2D3C" w:rsidRDefault="006145C4" w:rsidP="000C7271">
            <w:pPr>
              <w:ind w:left="-57" w:right="-57" w:firstLine="0"/>
              <w:jc w:val="center"/>
              <w:rPr>
                <w:sz w:val="24"/>
                <w:szCs w:val="24"/>
              </w:rPr>
            </w:pPr>
            <w:r>
              <w:rPr>
                <w:sz w:val="24"/>
                <w:szCs w:val="24"/>
              </w:rPr>
              <w:t>1,5–2,0</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18–19</w:t>
            </w:r>
          </w:p>
        </w:tc>
        <w:tc>
          <w:tcPr>
            <w:tcW w:w="992" w:type="dxa"/>
            <w:shd w:val="clear" w:color="auto" w:fill="auto"/>
            <w:vAlign w:val="center"/>
          </w:tcPr>
          <w:p w:rsidR="006145C4" w:rsidRPr="005C2D3C" w:rsidRDefault="006145C4" w:rsidP="000C7271">
            <w:pPr>
              <w:ind w:left="-57" w:right="-57" w:firstLine="0"/>
              <w:jc w:val="center"/>
              <w:rPr>
                <w:sz w:val="24"/>
                <w:szCs w:val="24"/>
              </w:rPr>
            </w:pPr>
            <w:r>
              <w:rPr>
                <w:sz w:val="24"/>
                <w:szCs w:val="24"/>
              </w:rPr>
              <w:t>2,0–2,5</w:t>
            </w:r>
          </w:p>
        </w:tc>
        <w:tc>
          <w:tcPr>
            <w:tcW w:w="851" w:type="dxa"/>
            <w:shd w:val="clear" w:color="auto" w:fill="auto"/>
            <w:vAlign w:val="center"/>
          </w:tcPr>
          <w:p w:rsidR="006145C4" w:rsidRPr="005C2D3C" w:rsidRDefault="006145C4" w:rsidP="000C7271">
            <w:pPr>
              <w:ind w:left="-57" w:right="-57" w:firstLine="0"/>
              <w:jc w:val="center"/>
              <w:rPr>
                <w:sz w:val="24"/>
                <w:szCs w:val="24"/>
              </w:rPr>
            </w:pPr>
            <w:r>
              <w:rPr>
                <w:sz w:val="24"/>
                <w:szCs w:val="24"/>
              </w:rPr>
              <w:t>18–19</w:t>
            </w:r>
          </w:p>
        </w:tc>
        <w:tc>
          <w:tcPr>
            <w:tcW w:w="850" w:type="dxa"/>
            <w:shd w:val="clear" w:color="auto" w:fill="auto"/>
            <w:vAlign w:val="center"/>
          </w:tcPr>
          <w:p w:rsidR="006145C4" w:rsidRPr="005C2D3C" w:rsidRDefault="006145C4" w:rsidP="000C7271">
            <w:pPr>
              <w:ind w:left="-57" w:right="-57" w:firstLine="0"/>
              <w:jc w:val="center"/>
              <w:rPr>
                <w:sz w:val="24"/>
                <w:szCs w:val="24"/>
              </w:rPr>
            </w:pPr>
            <w:r>
              <w:rPr>
                <w:sz w:val="24"/>
                <w:szCs w:val="24"/>
              </w:rPr>
              <w:t>2,5–3</w:t>
            </w:r>
          </w:p>
        </w:tc>
      </w:tr>
    </w:tbl>
    <w:p w:rsidR="006145C4" w:rsidRPr="001D30ED" w:rsidRDefault="006145C4" w:rsidP="006145C4">
      <w:pPr>
        <w:pStyle w:val="af4"/>
        <w:spacing w:line="252" w:lineRule="auto"/>
        <w:ind w:firstLine="0"/>
        <w:jc w:val="center"/>
        <w:rPr>
          <w:b/>
          <w:sz w:val="28"/>
          <w:szCs w:val="28"/>
        </w:rPr>
      </w:pPr>
    </w:p>
    <w:p w:rsidR="006145C4" w:rsidRPr="001D30ED" w:rsidRDefault="006145C4" w:rsidP="006145C4">
      <w:pPr>
        <w:pStyle w:val="af4"/>
        <w:spacing w:after="120" w:line="259" w:lineRule="auto"/>
        <w:ind w:firstLine="0"/>
        <w:jc w:val="center"/>
        <w:rPr>
          <w:b/>
          <w:sz w:val="28"/>
          <w:szCs w:val="28"/>
        </w:rPr>
      </w:pPr>
      <w:r w:rsidRPr="001D30ED">
        <w:rPr>
          <w:b/>
          <w:sz w:val="28"/>
          <w:szCs w:val="28"/>
        </w:rPr>
        <w:t xml:space="preserve">Время пребывания на рабочих местах </w:t>
      </w:r>
      <w:r w:rsidRPr="001D30ED">
        <w:rPr>
          <w:b/>
          <w:sz w:val="28"/>
          <w:szCs w:val="28"/>
        </w:rPr>
        <w:br/>
        <w:t xml:space="preserve">при температуре воздуха выше или ниже </w:t>
      </w:r>
      <w:r w:rsidRPr="001D30ED">
        <w:rPr>
          <w:b/>
          <w:sz w:val="28"/>
          <w:szCs w:val="28"/>
        </w:rPr>
        <w:br/>
        <w:t>допустимых величин (рекомендуемое)</w:t>
      </w:r>
    </w:p>
    <w:p w:rsidR="006145C4" w:rsidRPr="001D30ED" w:rsidRDefault="006145C4" w:rsidP="006145C4">
      <w:pPr>
        <w:pStyle w:val="af4"/>
        <w:spacing w:line="259" w:lineRule="auto"/>
        <w:rPr>
          <w:sz w:val="28"/>
          <w:szCs w:val="28"/>
        </w:rPr>
      </w:pPr>
      <w:r w:rsidRPr="001D30ED">
        <w:rPr>
          <w:sz w:val="28"/>
          <w:szCs w:val="28"/>
        </w:rPr>
        <w:t>В целях защиты работающих от возможного перегревания или охлаждения, при температуре воздуха на рабочих местах выше или ниже допустимых величин, время пребывания на рабочих местах (непрерывно или суммарно за рабочую смену) должно быть ограничено величинами, указанными в табл. П</w:t>
      </w:r>
      <w:proofErr w:type="gramStart"/>
      <w:r w:rsidRPr="001D30ED">
        <w:rPr>
          <w:sz w:val="28"/>
          <w:szCs w:val="28"/>
        </w:rPr>
        <w:t>4</w:t>
      </w:r>
      <w:proofErr w:type="gramEnd"/>
      <w:r w:rsidRPr="001D30ED">
        <w:rPr>
          <w:sz w:val="28"/>
          <w:szCs w:val="28"/>
        </w:rPr>
        <w:t xml:space="preserve"> и П5. При этом среднесменная температура воздуха, при которой работающие находятся в течение рабочей смены на рабочих местах и местах отдыха, не должна выходить за пределы допустимых величин температуры воздуха для соответствующих категорий работ, указанных в протоколе измерений.</w:t>
      </w:r>
    </w:p>
    <w:p w:rsidR="006145C4" w:rsidRDefault="006145C4" w:rsidP="006145C4">
      <w:pPr>
        <w:spacing w:line="240" w:lineRule="auto"/>
        <w:ind w:firstLine="0"/>
        <w:jc w:val="left"/>
        <w:rPr>
          <w:i/>
          <w:sz w:val="24"/>
          <w:szCs w:val="24"/>
        </w:rPr>
      </w:pPr>
      <w:r>
        <w:rPr>
          <w:i/>
          <w:sz w:val="24"/>
          <w:szCs w:val="24"/>
        </w:rPr>
        <w:br w:type="page"/>
      </w:r>
    </w:p>
    <w:p w:rsidR="006145C4" w:rsidRPr="00135AF3" w:rsidRDefault="006145C4" w:rsidP="006145C4">
      <w:pPr>
        <w:pStyle w:val="af4"/>
        <w:spacing w:line="252" w:lineRule="auto"/>
        <w:ind w:firstLine="0"/>
        <w:jc w:val="right"/>
        <w:rPr>
          <w:i/>
          <w:sz w:val="24"/>
          <w:szCs w:val="24"/>
        </w:rPr>
      </w:pPr>
      <w:r w:rsidRPr="00135AF3">
        <w:rPr>
          <w:i/>
          <w:sz w:val="24"/>
          <w:szCs w:val="24"/>
        </w:rPr>
        <w:lastRenderedPageBreak/>
        <w:t>Таблица П</w:t>
      </w:r>
      <w:proofErr w:type="gramStart"/>
      <w:r w:rsidRPr="00135AF3">
        <w:rPr>
          <w:i/>
          <w:sz w:val="24"/>
          <w:szCs w:val="24"/>
        </w:rPr>
        <w:t>4</w:t>
      </w:r>
      <w:proofErr w:type="gramEnd"/>
    </w:p>
    <w:p w:rsidR="006145C4" w:rsidRPr="00AF0416" w:rsidRDefault="006145C4" w:rsidP="006145C4">
      <w:pPr>
        <w:pStyle w:val="af4"/>
        <w:spacing w:after="120" w:line="252" w:lineRule="auto"/>
        <w:ind w:firstLine="0"/>
        <w:jc w:val="center"/>
        <w:rPr>
          <w:sz w:val="24"/>
          <w:szCs w:val="24"/>
        </w:rPr>
      </w:pPr>
      <w:r w:rsidRPr="00AF0416">
        <w:rPr>
          <w:sz w:val="24"/>
          <w:szCs w:val="24"/>
        </w:rPr>
        <w:t xml:space="preserve">Время пребывания на рабочих местах </w:t>
      </w:r>
      <w:r>
        <w:rPr>
          <w:sz w:val="24"/>
          <w:szCs w:val="24"/>
        </w:rPr>
        <w:br/>
      </w:r>
      <w:r w:rsidRPr="00AF0416">
        <w:rPr>
          <w:sz w:val="24"/>
          <w:szCs w:val="24"/>
        </w:rPr>
        <w:t>при температуре воздуха выше допустимых величин</w:t>
      </w:r>
    </w:p>
    <w:tbl>
      <w:tblPr>
        <w:tblW w:w="48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2"/>
        <w:gridCol w:w="1684"/>
        <w:gridCol w:w="1684"/>
        <w:gridCol w:w="2063"/>
      </w:tblGrid>
      <w:tr w:rsidR="006145C4" w:rsidRPr="00AF0416" w:rsidTr="000C7271">
        <w:tc>
          <w:tcPr>
            <w:tcW w:w="2049" w:type="pct"/>
            <w:vMerge w:val="restar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 xml:space="preserve">Температура воздуха </w:t>
            </w:r>
            <w:r>
              <w:rPr>
                <w:sz w:val="24"/>
                <w:szCs w:val="24"/>
              </w:rPr>
              <w:br/>
            </w:r>
            <w:r w:rsidRPr="00AF0416">
              <w:rPr>
                <w:sz w:val="24"/>
                <w:szCs w:val="24"/>
              </w:rPr>
              <w:t>на</w:t>
            </w:r>
            <w:r>
              <w:rPr>
                <w:sz w:val="24"/>
                <w:szCs w:val="24"/>
              </w:rPr>
              <w:t xml:space="preserve"> р</w:t>
            </w:r>
            <w:r w:rsidRPr="00AF0416">
              <w:rPr>
                <w:sz w:val="24"/>
                <w:szCs w:val="24"/>
              </w:rPr>
              <w:t xml:space="preserve">абочем месте, </w:t>
            </w:r>
            <w:r w:rsidRPr="00AF0416">
              <w:rPr>
                <w:sz w:val="24"/>
                <w:szCs w:val="24"/>
              </w:rPr>
              <w:sym w:font="Symbol" w:char="F0B0"/>
            </w:r>
            <w:proofErr w:type="gramStart"/>
            <w:r w:rsidRPr="00AF0416">
              <w:rPr>
                <w:sz w:val="24"/>
                <w:szCs w:val="24"/>
              </w:rPr>
              <w:t>С</w:t>
            </w:r>
            <w:proofErr w:type="gramEnd"/>
          </w:p>
        </w:tc>
        <w:tc>
          <w:tcPr>
            <w:tcW w:w="2951" w:type="pct"/>
            <w:gridSpan w:val="3"/>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 xml:space="preserve">Время пребывания не более </w:t>
            </w:r>
            <w:r w:rsidRPr="00AF0416">
              <w:rPr>
                <w:sz w:val="24"/>
                <w:szCs w:val="24"/>
              </w:rPr>
              <w:br/>
              <w:t xml:space="preserve">при категориях работ, </w:t>
            </w:r>
            <w:proofErr w:type="gramStart"/>
            <w:r w:rsidRPr="00AF0416">
              <w:rPr>
                <w:sz w:val="24"/>
                <w:szCs w:val="24"/>
              </w:rPr>
              <w:t>ч</w:t>
            </w:r>
            <w:proofErr w:type="gramEnd"/>
          </w:p>
        </w:tc>
      </w:tr>
      <w:tr w:rsidR="006145C4" w:rsidRPr="00AF0416" w:rsidTr="000C7271">
        <w:tc>
          <w:tcPr>
            <w:tcW w:w="2049" w:type="pct"/>
            <w:vMerge/>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proofErr w:type="spellStart"/>
            <w:proofErr w:type="gramStart"/>
            <w:r w:rsidRPr="00AF0416">
              <w:rPr>
                <w:sz w:val="24"/>
                <w:szCs w:val="24"/>
              </w:rPr>
              <w:t>I</w:t>
            </w:r>
            <w:proofErr w:type="gramEnd"/>
            <w:r w:rsidRPr="00AF0416">
              <w:rPr>
                <w:sz w:val="24"/>
                <w:szCs w:val="24"/>
              </w:rPr>
              <w:t>а</w:t>
            </w:r>
            <w:proofErr w:type="spellEnd"/>
            <w:r w:rsidRPr="00AF0416">
              <w:rPr>
                <w:sz w:val="24"/>
                <w:szCs w:val="24"/>
              </w:rPr>
              <w:t>–</w:t>
            </w:r>
            <w:proofErr w:type="spellStart"/>
            <w:r w:rsidRPr="00AF0416">
              <w:rPr>
                <w:sz w:val="24"/>
                <w:szCs w:val="24"/>
              </w:rPr>
              <w:t>Iб</w:t>
            </w:r>
            <w:proofErr w:type="spellEnd"/>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proofErr w:type="spellStart"/>
            <w:r w:rsidRPr="00AF0416">
              <w:rPr>
                <w:sz w:val="24"/>
                <w:szCs w:val="24"/>
              </w:rPr>
              <w:t>II</w:t>
            </w:r>
            <w:proofErr w:type="gramStart"/>
            <w:r w:rsidRPr="00AF0416">
              <w:rPr>
                <w:sz w:val="24"/>
                <w:szCs w:val="24"/>
              </w:rPr>
              <w:t>а</w:t>
            </w:r>
            <w:proofErr w:type="spellEnd"/>
            <w:proofErr w:type="gramEnd"/>
            <w:r w:rsidRPr="00AF0416">
              <w:rPr>
                <w:sz w:val="24"/>
                <w:szCs w:val="24"/>
              </w:rPr>
              <w:t>–</w:t>
            </w:r>
            <w:proofErr w:type="spellStart"/>
            <w:r w:rsidRPr="00AF0416">
              <w:rPr>
                <w:sz w:val="24"/>
                <w:szCs w:val="24"/>
              </w:rPr>
              <w:t>IIб</w:t>
            </w:r>
            <w:proofErr w:type="spellEnd"/>
          </w:p>
        </w:tc>
        <w:tc>
          <w:tcPr>
            <w:tcW w:w="1121"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III</w:t>
            </w:r>
          </w:p>
        </w:tc>
      </w:tr>
      <w:tr w:rsidR="006145C4" w:rsidRPr="00AF0416" w:rsidTr="000C7271">
        <w:tc>
          <w:tcPr>
            <w:tcW w:w="2049"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32,5</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1121"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r>
      <w:tr w:rsidR="006145C4" w:rsidRPr="00AF0416" w:rsidTr="000C7271">
        <w:tc>
          <w:tcPr>
            <w:tcW w:w="2049"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32,0</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1121"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r>
      <w:tr w:rsidR="006145C4" w:rsidRPr="00AF0416" w:rsidTr="000C7271">
        <w:tc>
          <w:tcPr>
            <w:tcW w:w="2049"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31,5</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2,5</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w:t>
            </w:r>
          </w:p>
        </w:tc>
        <w:tc>
          <w:tcPr>
            <w:tcW w:w="1121"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r>
      <w:tr w:rsidR="006145C4" w:rsidRPr="00AF0416" w:rsidTr="000C7271">
        <w:tc>
          <w:tcPr>
            <w:tcW w:w="2049"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31,0</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3</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w:t>
            </w:r>
          </w:p>
        </w:tc>
        <w:tc>
          <w:tcPr>
            <w:tcW w:w="1121"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r>
      <w:tr w:rsidR="006145C4" w:rsidRPr="00AF0416" w:rsidTr="000C7271">
        <w:tc>
          <w:tcPr>
            <w:tcW w:w="2049"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30,5</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4</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2,5</w:t>
            </w:r>
          </w:p>
        </w:tc>
        <w:tc>
          <w:tcPr>
            <w:tcW w:w="1121"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w:t>
            </w:r>
          </w:p>
        </w:tc>
      </w:tr>
      <w:tr w:rsidR="006145C4" w:rsidRPr="00AF0416" w:rsidTr="000C7271">
        <w:tc>
          <w:tcPr>
            <w:tcW w:w="2049"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30,0</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5</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3</w:t>
            </w:r>
          </w:p>
        </w:tc>
        <w:tc>
          <w:tcPr>
            <w:tcW w:w="1121"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w:t>
            </w:r>
          </w:p>
        </w:tc>
      </w:tr>
      <w:tr w:rsidR="006145C4" w:rsidRPr="00AF0416" w:rsidTr="000C7271">
        <w:tc>
          <w:tcPr>
            <w:tcW w:w="2049"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29,5</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5,5</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4</w:t>
            </w:r>
          </w:p>
        </w:tc>
        <w:tc>
          <w:tcPr>
            <w:tcW w:w="1121"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2,5</w:t>
            </w:r>
          </w:p>
        </w:tc>
      </w:tr>
      <w:tr w:rsidR="006145C4" w:rsidRPr="00AF0416" w:rsidTr="000C7271">
        <w:tc>
          <w:tcPr>
            <w:tcW w:w="2049"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29,0</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6</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5</w:t>
            </w:r>
          </w:p>
        </w:tc>
        <w:tc>
          <w:tcPr>
            <w:tcW w:w="1121"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3</w:t>
            </w:r>
          </w:p>
        </w:tc>
      </w:tr>
      <w:tr w:rsidR="006145C4" w:rsidRPr="00AF0416" w:rsidTr="000C7271">
        <w:tc>
          <w:tcPr>
            <w:tcW w:w="2049"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28,5</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7</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5,5</w:t>
            </w:r>
          </w:p>
        </w:tc>
        <w:tc>
          <w:tcPr>
            <w:tcW w:w="1121"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4</w:t>
            </w:r>
          </w:p>
        </w:tc>
      </w:tr>
      <w:tr w:rsidR="006145C4" w:rsidRPr="00AF0416" w:rsidTr="000C7271">
        <w:tc>
          <w:tcPr>
            <w:tcW w:w="2049"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28,0</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8</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6</w:t>
            </w:r>
          </w:p>
        </w:tc>
        <w:tc>
          <w:tcPr>
            <w:tcW w:w="1121"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5</w:t>
            </w:r>
          </w:p>
        </w:tc>
      </w:tr>
      <w:tr w:rsidR="006145C4" w:rsidRPr="00AF0416" w:rsidTr="000C7271">
        <w:tc>
          <w:tcPr>
            <w:tcW w:w="2049"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27,5</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7</w:t>
            </w:r>
          </w:p>
        </w:tc>
        <w:tc>
          <w:tcPr>
            <w:tcW w:w="1121"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5,5</w:t>
            </w:r>
          </w:p>
        </w:tc>
      </w:tr>
      <w:tr w:rsidR="006145C4" w:rsidRPr="00AF0416" w:rsidTr="000C7271">
        <w:tc>
          <w:tcPr>
            <w:tcW w:w="2049"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27,0</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8</w:t>
            </w:r>
          </w:p>
        </w:tc>
        <w:tc>
          <w:tcPr>
            <w:tcW w:w="1121"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6</w:t>
            </w:r>
          </w:p>
        </w:tc>
      </w:tr>
      <w:tr w:rsidR="006145C4" w:rsidRPr="00AF0416" w:rsidTr="000C7271">
        <w:tc>
          <w:tcPr>
            <w:tcW w:w="2049"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26,5</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1121"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7</w:t>
            </w:r>
          </w:p>
        </w:tc>
      </w:tr>
      <w:tr w:rsidR="006145C4" w:rsidRPr="00AF0416" w:rsidTr="000C7271">
        <w:tc>
          <w:tcPr>
            <w:tcW w:w="2049"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26,0</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915"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1121" w:type="pct"/>
            <w:shd w:val="clear" w:color="auto" w:fill="auto"/>
            <w:vAlign w:val="center"/>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8</w:t>
            </w:r>
          </w:p>
        </w:tc>
      </w:tr>
    </w:tbl>
    <w:p w:rsidR="006145C4" w:rsidRDefault="006145C4" w:rsidP="006145C4">
      <w:pPr>
        <w:pStyle w:val="af4"/>
        <w:spacing w:line="252" w:lineRule="auto"/>
        <w:ind w:firstLine="0"/>
        <w:jc w:val="right"/>
        <w:rPr>
          <w:sz w:val="24"/>
          <w:szCs w:val="24"/>
        </w:rPr>
      </w:pPr>
    </w:p>
    <w:p w:rsidR="006145C4" w:rsidRPr="00B967E6" w:rsidRDefault="006145C4" w:rsidP="006145C4">
      <w:pPr>
        <w:pStyle w:val="af4"/>
        <w:spacing w:line="252" w:lineRule="auto"/>
        <w:ind w:firstLine="0"/>
        <w:jc w:val="right"/>
        <w:rPr>
          <w:i/>
          <w:sz w:val="24"/>
          <w:szCs w:val="24"/>
        </w:rPr>
      </w:pPr>
      <w:r w:rsidRPr="00B967E6">
        <w:rPr>
          <w:i/>
          <w:sz w:val="24"/>
          <w:szCs w:val="24"/>
        </w:rPr>
        <w:t>Таблица П5</w:t>
      </w:r>
    </w:p>
    <w:p w:rsidR="006145C4" w:rsidRPr="00AF0416" w:rsidRDefault="006145C4" w:rsidP="006145C4">
      <w:pPr>
        <w:pStyle w:val="af4"/>
        <w:spacing w:after="120" w:line="252" w:lineRule="auto"/>
        <w:ind w:firstLine="0"/>
        <w:jc w:val="center"/>
        <w:rPr>
          <w:sz w:val="24"/>
          <w:szCs w:val="24"/>
        </w:rPr>
      </w:pPr>
      <w:r w:rsidRPr="00AF0416">
        <w:rPr>
          <w:sz w:val="24"/>
          <w:szCs w:val="24"/>
        </w:rPr>
        <w:t xml:space="preserve">Время пребывания на рабочих местах </w:t>
      </w:r>
      <w:r>
        <w:rPr>
          <w:sz w:val="24"/>
          <w:szCs w:val="24"/>
        </w:rPr>
        <w:br/>
      </w:r>
      <w:r w:rsidRPr="00AF0416">
        <w:rPr>
          <w:sz w:val="24"/>
          <w:szCs w:val="24"/>
        </w:rPr>
        <w:t>при температуре воздуха ниже допустимых величин</w:t>
      </w:r>
    </w:p>
    <w:tbl>
      <w:tblPr>
        <w:tblW w:w="48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4"/>
        <w:gridCol w:w="1025"/>
        <w:gridCol w:w="1115"/>
        <w:gridCol w:w="1079"/>
        <w:gridCol w:w="872"/>
        <w:gridCol w:w="1898"/>
      </w:tblGrid>
      <w:tr w:rsidR="006145C4" w:rsidRPr="00AF0416" w:rsidTr="000C7271">
        <w:tc>
          <w:tcPr>
            <w:tcW w:w="1746" w:type="pct"/>
            <w:vMerge w:val="restar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 xml:space="preserve">Температура воздуха </w:t>
            </w:r>
            <w:r>
              <w:rPr>
                <w:sz w:val="24"/>
                <w:szCs w:val="24"/>
              </w:rPr>
              <w:br/>
            </w:r>
            <w:r w:rsidRPr="00AF0416">
              <w:rPr>
                <w:sz w:val="24"/>
                <w:szCs w:val="24"/>
              </w:rPr>
              <w:t xml:space="preserve">на рабочем месте, </w:t>
            </w:r>
            <w:proofErr w:type="spellStart"/>
            <w:r w:rsidRPr="00AF0416">
              <w:rPr>
                <w:sz w:val="24"/>
                <w:szCs w:val="24"/>
                <w:vertAlign w:val="superscript"/>
              </w:rPr>
              <w:t>о</w:t>
            </w:r>
            <w:r w:rsidRPr="00AF0416">
              <w:rPr>
                <w:sz w:val="24"/>
                <w:szCs w:val="24"/>
              </w:rPr>
              <w:t>С</w:t>
            </w:r>
            <w:proofErr w:type="spellEnd"/>
          </w:p>
        </w:tc>
        <w:tc>
          <w:tcPr>
            <w:tcW w:w="3254" w:type="pct"/>
            <w:gridSpan w:val="5"/>
            <w:shd w:val="clear" w:color="auto" w:fill="auto"/>
            <w:hideMark/>
          </w:tcPr>
          <w:p w:rsidR="006145C4" w:rsidRPr="00AF0416" w:rsidRDefault="006145C4" w:rsidP="000C7271">
            <w:pPr>
              <w:pStyle w:val="af4"/>
              <w:spacing w:before="40" w:after="40" w:line="252" w:lineRule="auto"/>
              <w:ind w:firstLine="0"/>
              <w:jc w:val="center"/>
              <w:rPr>
                <w:sz w:val="24"/>
                <w:szCs w:val="24"/>
              </w:rPr>
            </w:pPr>
            <w:r w:rsidRPr="00AF0416">
              <w:rPr>
                <w:sz w:val="24"/>
                <w:szCs w:val="24"/>
              </w:rPr>
              <w:t xml:space="preserve">Время пребывания, не более, при категориях работ, </w:t>
            </w:r>
            <w:proofErr w:type="gramStart"/>
            <w:r w:rsidRPr="00AF0416">
              <w:rPr>
                <w:sz w:val="24"/>
                <w:szCs w:val="24"/>
              </w:rPr>
              <w:t>ч</w:t>
            </w:r>
            <w:proofErr w:type="gramEnd"/>
          </w:p>
        </w:tc>
      </w:tr>
      <w:tr w:rsidR="006145C4" w:rsidRPr="00AF0416" w:rsidTr="000C7271">
        <w:tc>
          <w:tcPr>
            <w:tcW w:w="1746" w:type="pct"/>
            <w:vMerge/>
            <w:shd w:val="clear" w:color="auto" w:fill="auto"/>
            <w:hideMark/>
          </w:tcPr>
          <w:p w:rsidR="006145C4" w:rsidRPr="00AF0416" w:rsidRDefault="006145C4" w:rsidP="000C7271">
            <w:pPr>
              <w:pStyle w:val="af4"/>
              <w:spacing w:before="20" w:after="20" w:line="252" w:lineRule="auto"/>
              <w:ind w:firstLine="0"/>
              <w:jc w:val="center"/>
              <w:rPr>
                <w:sz w:val="24"/>
                <w:szCs w:val="24"/>
              </w:rPr>
            </w:pPr>
          </w:p>
        </w:tc>
        <w:tc>
          <w:tcPr>
            <w:tcW w:w="557" w:type="pct"/>
            <w:shd w:val="clear" w:color="auto" w:fill="auto"/>
            <w:hideMark/>
          </w:tcPr>
          <w:p w:rsidR="006145C4" w:rsidRPr="00AF0416" w:rsidRDefault="006145C4" w:rsidP="000C7271">
            <w:pPr>
              <w:pStyle w:val="af4"/>
              <w:spacing w:before="20" w:after="20" w:line="252" w:lineRule="auto"/>
              <w:ind w:firstLine="0"/>
              <w:jc w:val="center"/>
              <w:rPr>
                <w:sz w:val="24"/>
                <w:szCs w:val="24"/>
              </w:rPr>
            </w:pPr>
            <w:proofErr w:type="spellStart"/>
            <w:proofErr w:type="gramStart"/>
            <w:r w:rsidRPr="00AF0416">
              <w:rPr>
                <w:sz w:val="24"/>
                <w:szCs w:val="24"/>
              </w:rPr>
              <w:t>I</w:t>
            </w:r>
            <w:proofErr w:type="gramEnd"/>
            <w:r w:rsidRPr="00AF0416">
              <w:rPr>
                <w:sz w:val="24"/>
                <w:szCs w:val="24"/>
              </w:rPr>
              <w:t>а</w:t>
            </w:r>
            <w:proofErr w:type="spellEnd"/>
          </w:p>
        </w:tc>
        <w:tc>
          <w:tcPr>
            <w:tcW w:w="606" w:type="pct"/>
            <w:shd w:val="clear" w:color="auto" w:fill="auto"/>
            <w:hideMark/>
          </w:tcPr>
          <w:p w:rsidR="006145C4" w:rsidRPr="00AF0416" w:rsidRDefault="006145C4" w:rsidP="000C7271">
            <w:pPr>
              <w:pStyle w:val="af4"/>
              <w:spacing w:before="20" w:after="20" w:line="252" w:lineRule="auto"/>
              <w:ind w:firstLine="0"/>
              <w:jc w:val="center"/>
              <w:rPr>
                <w:sz w:val="24"/>
                <w:szCs w:val="24"/>
              </w:rPr>
            </w:pPr>
            <w:proofErr w:type="spellStart"/>
            <w:proofErr w:type="gramStart"/>
            <w:r w:rsidRPr="00AF0416">
              <w:rPr>
                <w:sz w:val="24"/>
                <w:szCs w:val="24"/>
              </w:rPr>
              <w:t>I</w:t>
            </w:r>
            <w:proofErr w:type="gramEnd"/>
            <w:r w:rsidRPr="00AF0416">
              <w:rPr>
                <w:sz w:val="24"/>
                <w:szCs w:val="24"/>
              </w:rPr>
              <w:t>б</w:t>
            </w:r>
            <w:proofErr w:type="spellEnd"/>
          </w:p>
        </w:tc>
        <w:tc>
          <w:tcPr>
            <w:tcW w:w="586" w:type="pct"/>
            <w:shd w:val="clear" w:color="auto" w:fill="auto"/>
            <w:hideMark/>
          </w:tcPr>
          <w:p w:rsidR="006145C4" w:rsidRPr="00AF0416" w:rsidRDefault="006145C4" w:rsidP="000C7271">
            <w:pPr>
              <w:pStyle w:val="af4"/>
              <w:spacing w:before="20" w:after="20" w:line="252" w:lineRule="auto"/>
              <w:ind w:firstLine="0"/>
              <w:jc w:val="center"/>
              <w:rPr>
                <w:sz w:val="24"/>
                <w:szCs w:val="24"/>
              </w:rPr>
            </w:pPr>
            <w:proofErr w:type="spellStart"/>
            <w:r w:rsidRPr="00AF0416">
              <w:rPr>
                <w:sz w:val="24"/>
                <w:szCs w:val="24"/>
              </w:rPr>
              <w:t>II</w:t>
            </w:r>
            <w:proofErr w:type="gramStart"/>
            <w:r w:rsidRPr="00AF0416">
              <w:rPr>
                <w:sz w:val="24"/>
                <w:szCs w:val="24"/>
              </w:rPr>
              <w:t>а</w:t>
            </w:r>
            <w:proofErr w:type="spellEnd"/>
            <w:proofErr w:type="gramEnd"/>
          </w:p>
        </w:tc>
        <w:tc>
          <w:tcPr>
            <w:tcW w:w="474" w:type="pct"/>
            <w:shd w:val="clear" w:color="auto" w:fill="auto"/>
            <w:hideMark/>
          </w:tcPr>
          <w:p w:rsidR="006145C4" w:rsidRPr="00AF0416" w:rsidRDefault="006145C4" w:rsidP="000C7271">
            <w:pPr>
              <w:pStyle w:val="af4"/>
              <w:spacing w:before="20" w:after="20" w:line="252" w:lineRule="auto"/>
              <w:ind w:firstLine="0"/>
              <w:jc w:val="center"/>
              <w:rPr>
                <w:sz w:val="24"/>
                <w:szCs w:val="24"/>
              </w:rPr>
            </w:pPr>
            <w:proofErr w:type="spellStart"/>
            <w:r w:rsidRPr="00AF0416">
              <w:rPr>
                <w:sz w:val="24"/>
                <w:szCs w:val="24"/>
              </w:rPr>
              <w:t>II</w:t>
            </w:r>
            <w:proofErr w:type="gramStart"/>
            <w:r w:rsidRPr="00AF0416">
              <w:rPr>
                <w:sz w:val="24"/>
                <w:szCs w:val="24"/>
              </w:rPr>
              <w:t>б</w:t>
            </w:r>
            <w:proofErr w:type="spellEnd"/>
            <w:proofErr w:type="gramEnd"/>
          </w:p>
        </w:tc>
        <w:tc>
          <w:tcPr>
            <w:tcW w:w="1030"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III</w:t>
            </w:r>
          </w:p>
        </w:tc>
      </w:tr>
      <w:tr w:rsidR="006145C4" w:rsidRPr="00AF0416" w:rsidTr="000C7271">
        <w:tc>
          <w:tcPr>
            <w:tcW w:w="174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6</w:t>
            </w:r>
          </w:p>
        </w:tc>
        <w:tc>
          <w:tcPr>
            <w:tcW w:w="557"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60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58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474"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1030"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w:t>
            </w:r>
          </w:p>
        </w:tc>
      </w:tr>
      <w:tr w:rsidR="006145C4" w:rsidRPr="00AF0416" w:rsidTr="000C7271">
        <w:tc>
          <w:tcPr>
            <w:tcW w:w="174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7</w:t>
            </w:r>
          </w:p>
        </w:tc>
        <w:tc>
          <w:tcPr>
            <w:tcW w:w="557"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60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58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474"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1030"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w:t>
            </w:r>
          </w:p>
        </w:tc>
      </w:tr>
      <w:tr w:rsidR="006145C4" w:rsidRPr="00AF0416" w:rsidTr="000C7271">
        <w:tc>
          <w:tcPr>
            <w:tcW w:w="174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8</w:t>
            </w:r>
          </w:p>
        </w:tc>
        <w:tc>
          <w:tcPr>
            <w:tcW w:w="557"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60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58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474"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w:t>
            </w:r>
          </w:p>
        </w:tc>
        <w:tc>
          <w:tcPr>
            <w:tcW w:w="1030"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3</w:t>
            </w:r>
          </w:p>
        </w:tc>
      </w:tr>
      <w:tr w:rsidR="006145C4" w:rsidRPr="00AF0416" w:rsidTr="000C7271">
        <w:tc>
          <w:tcPr>
            <w:tcW w:w="174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9</w:t>
            </w:r>
          </w:p>
        </w:tc>
        <w:tc>
          <w:tcPr>
            <w:tcW w:w="557"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60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58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474"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w:t>
            </w:r>
          </w:p>
        </w:tc>
        <w:tc>
          <w:tcPr>
            <w:tcW w:w="1030"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4</w:t>
            </w:r>
          </w:p>
        </w:tc>
      </w:tr>
      <w:tr w:rsidR="006145C4" w:rsidRPr="00AF0416" w:rsidTr="000C7271">
        <w:tc>
          <w:tcPr>
            <w:tcW w:w="174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10</w:t>
            </w:r>
          </w:p>
        </w:tc>
        <w:tc>
          <w:tcPr>
            <w:tcW w:w="557"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60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58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w:t>
            </w:r>
          </w:p>
        </w:tc>
        <w:tc>
          <w:tcPr>
            <w:tcW w:w="474"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3</w:t>
            </w:r>
          </w:p>
        </w:tc>
        <w:tc>
          <w:tcPr>
            <w:tcW w:w="1030"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5</w:t>
            </w:r>
          </w:p>
        </w:tc>
      </w:tr>
      <w:tr w:rsidR="006145C4" w:rsidRPr="00AF0416" w:rsidTr="000C7271">
        <w:tc>
          <w:tcPr>
            <w:tcW w:w="174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11</w:t>
            </w:r>
          </w:p>
        </w:tc>
        <w:tc>
          <w:tcPr>
            <w:tcW w:w="557"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60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58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w:t>
            </w:r>
          </w:p>
        </w:tc>
        <w:tc>
          <w:tcPr>
            <w:tcW w:w="474"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4</w:t>
            </w:r>
          </w:p>
        </w:tc>
        <w:tc>
          <w:tcPr>
            <w:tcW w:w="1030"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6</w:t>
            </w:r>
          </w:p>
        </w:tc>
      </w:tr>
      <w:tr w:rsidR="006145C4" w:rsidRPr="00AF0416" w:rsidTr="000C7271">
        <w:tc>
          <w:tcPr>
            <w:tcW w:w="174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12</w:t>
            </w:r>
          </w:p>
        </w:tc>
        <w:tc>
          <w:tcPr>
            <w:tcW w:w="557"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60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w:t>
            </w:r>
          </w:p>
        </w:tc>
        <w:tc>
          <w:tcPr>
            <w:tcW w:w="58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3</w:t>
            </w:r>
          </w:p>
        </w:tc>
        <w:tc>
          <w:tcPr>
            <w:tcW w:w="474"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5</w:t>
            </w:r>
          </w:p>
        </w:tc>
        <w:tc>
          <w:tcPr>
            <w:tcW w:w="1030"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7</w:t>
            </w:r>
          </w:p>
        </w:tc>
      </w:tr>
      <w:tr w:rsidR="006145C4" w:rsidRPr="00AF0416" w:rsidTr="000C7271">
        <w:tc>
          <w:tcPr>
            <w:tcW w:w="174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13</w:t>
            </w:r>
          </w:p>
        </w:tc>
        <w:tc>
          <w:tcPr>
            <w:tcW w:w="557"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w:t>
            </w:r>
          </w:p>
        </w:tc>
        <w:tc>
          <w:tcPr>
            <w:tcW w:w="60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w:t>
            </w:r>
          </w:p>
        </w:tc>
        <w:tc>
          <w:tcPr>
            <w:tcW w:w="58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4</w:t>
            </w:r>
          </w:p>
        </w:tc>
        <w:tc>
          <w:tcPr>
            <w:tcW w:w="474"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6</w:t>
            </w:r>
          </w:p>
        </w:tc>
        <w:tc>
          <w:tcPr>
            <w:tcW w:w="1030"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8</w:t>
            </w:r>
          </w:p>
        </w:tc>
      </w:tr>
      <w:tr w:rsidR="006145C4" w:rsidRPr="00AF0416" w:rsidTr="000C7271">
        <w:tc>
          <w:tcPr>
            <w:tcW w:w="174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14</w:t>
            </w:r>
          </w:p>
        </w:tc>
        <w:tc>
          <w:tcPr>
            <w:tcW w:w="557"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w:t>
            </w:r>
          </w:p>
        </w:tc>
        <w:tc>
          <w:tcPr>
            <w:tcW w:w="60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3</w:t>
            </w:r>
          </w:p>
        </w:tc>
        <w:tc>
          <w:tcPr>
            <w:tcW w:w="58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5</w:t>
            </w:r>
          </w:p>
        </w:tc>
        <w:tc>
          <w:tcPr>
            <w:tcW w:w="474"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7</w:t>
            </w:r>
          </w:p>
        </w:tc>
        <w:tc>
          <w:tcPr>
            <w:tcW w:w="1030"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r>
      <w:tr w:rsidR="006145C4" w:rsidRPr="00AF0416" w:rsidTr="000C7271">
        <w:tc>
          <w:tcPr>
            <w:tcW w:w="174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15</w:t>
            </w:r>
          </w:p>
        </w:tc>
        <w:tc>
          <w:tcPr>
            <w:tcW w:w="557"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3</w:t>
            </w:r>
          </w:p>
        </w:tc>
        <w:tc>
          <w:tcPr>
            <w:tcW w:w="60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4</w:t>
            </w:r>
          </w:p>
        </w:tc>
        <w:tc>
          <w:tcPr>
            <w:tcW w:w="58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6</w:t>
            </w:r>
          </w:p>
        </w:tc>
        <w:tc>
          <w:tcPr>
            <w:tcW w:w="474"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8</w:t>
            </w:r>
          </w:p>
        </w:tc>
        <w:tc>
          <w:tcPr>
            <w:tcW w:w="1030"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r>
      <w:tr w:rsidR="006145C4" w:rsidRPr="00AF0416" w:rsidTr="000C7271">
        <w:tc>
          <w:tcPr>
            <w:tcW w:w="174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16</w:t>
            </w:r>
          </w:p>
        </w:tc>
        <w:tc>
          <w:tcPr>
            <w:tcW w:w="557"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4</w:t>
            </w:r>
          </w:p>
        </w:tc>
        <w:tc>
          <w:tcPr>
            <w:tcW w:w="60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5</w:t>
            </w:r>
          </w:p>
        </w:tc>
        <w:tc>
          <w:tcPr>
            <w:tcW w:w="58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7</w:t>
            </w:r>
          </w:p>
        </w:tc>
        <w:tc>
          <w:tcPr>
            <w:tcW w:w="474"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1030"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r>
      <w:tr w:rsidR="006145C4" w:rsidRPr="00AF0416" w:rsidTr="000C7271">
        <w:tc>
          <w:tcPr>
            <w:tcW w:w="174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17</w:t>
            </w:r>
          </w:p>
        </w:tc>
        <w:tc>
          <w:tcPr>
            <w:tcW w:w="557"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5</w:t>
            </w:r>
          </w:p>
        </w:tc>
        <w:tc>
          <w:tcPr>
            <w:tcW w:w="60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6</w:t>
            </w:r>
          </w:p>
        </w:tc>
        <w:tc>
          <w:tcPr>
            <w:tcW w:w="58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8</w:t>
            </w:r>
          </w:p>
        </w:tc>
        <w:tc>
          <w:tcPr>
            <w:tcW w:w="474"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1030"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r>
      <w:tr w:rsidR="006145C4" w:rsidRPr="00AF0416" w:rsidTr="000C7271">
        <w:tc>
          <w:tcPr>
            <w:tcW w:w="174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18</w:t>
            </w:r>
          </w:p>
        </w:tc>
        <w:tc>
          <w:tcPr>
            <w:tcW w:w="557"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6</w:t>
            </w:r>
          </w:p>
        </w:tc>
        <w:tc>
          <w:tcPr>
            <w:tcW w:w="60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7</w:t>
            </w:r>
          </w:p>
        </w:tc>
        <w:tc>
          <w:tcPr>
            <w:tcW w:w="58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474"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1030"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r>
      <w:tr w:rsidR="006145C4" w:rsidRPr="00AF0416" w:rsidTr="000C7271">
        <w:tc>
          <w:tcPr>
            <w:tcW w:w="174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19</w:t>
            </w:r>
          </w:p>
        </w:tc>
        <w:tc>
          <w:tcPr>
            <w:tcW w:w="557"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7</w:t>
            </w:r>
          </w:p>
        </w:tc>
        <w:tc>
          <w:tcPr>
            <w:tcW w:w="60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8</w:t>
            </w:r>
          </w:p>
        </w:tc>
        <w:tc>
          <w:tcPr>
            <w:tcW w:w="58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474"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1030"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r>
      <w:tr w:rsidR="006145C4" w:rsidRPr="00AF0416" w:rsidTr="000C7271">
        <w:tc>
          <w:tcPr>
            <w:tcW w:w="174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20</w:t>
            </w:r>
          </w:p>
        </w:tc>
        <w:tc>
          <w:tcPr>
            <w:tcW w:w="557"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8</w:t>
            </w:r>
          </w:p>
        </w:tc>
        <w:tc>
          <w:tcPr>
            <w:tcW w:w="60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586"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474"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c>
          <w:tcPr>
            <w:tcW w:w="1030" w:type="pct"/>
            <w:shd w:val="clear" w:color="auto" w:fill="auto"/>
            <w:hideMark/>
          </w:tcPr>
          <w:p w:rsidR="006145C4" w:rsidRPr="00AF0416" w:rsidRDefault="006145C4" w:rsidP="000C7271">
            <w:pPr>
              <w:pStyle w:val="af4"/>
              <w:spacing w:before="20" w:after="20" w:line="252" w:lineRule="auto"/>
              <w:ind w:firstLine="0"/>
              <w:jc w:val="center"/>
              <w:rPr>
                <w:sz w:val="24"/>
                <w:szCs w:val="24"/>
              </w:rPr>
            </w:pPr>
            <w:r w:rsidRPr="00AF0416">
              <w:rPr>
                <w:sz w:val="24"/>
                <w:szCs w:val="24"/>
              </w:rPr>
              <w:t>–</w:t>
            </w:r>
          </w:p>
        </w:tc>
      </w:tr>
    </w:tbl>
    <w:p w:rsidR="006145C4" w:rsidRDefault="006145C4" w:rsidP="006145C4">
      <w:pPr>
        <w:pStyle w:val="af4"/>
        <w:spacing w:before="160" w:after="160" w:line="252" w:lineRule="auto"/>
        <w:ind w:firstLine="0"/>
        <w:jc w:val="center"/>
        <w:rPr>
          <w:sz w:val="28"/>
          <w:szCs w:val="28"/>
        </w:rPr>
      </w:pPr>
      <w:r w:rsidRPr="007C4C83">
        <w:rPr>
          <w:sz w:val="28"/>
          <w:szCs w:val="28"/>
        </w:rPr>
        <w:t>Среднесменная температура воздуха (</w:t>
      </w:r>
      <w:proofErr w:type="spellStart"/>
      <w:proofErr w:type="gramStart"/>
      <w:r w:rsidRPr="007C4C83">
        <w:rPr>
          <w:i/>
          <w:iCs/>
          <w:sz w:val="28"/>
          <w:szCs w:val="28"/>
        </w:rPr>
        <w:t>t</w:t>
      </w:r>
      <w:proofErr w:type="gramEnd"/>
      <w:r w:rsidRPr="007C4C83">
        <w:rPr>
          <w:sz w:val="28"/>
          <w:szCs w:val="28"/>
          <w:vertAlign w:val="subscript"/>
        </w:rPr>
        <w:t>в</w:t>
      </w:r>
      <w:proofErr w:type="spellEnd"/>
      <w:r>
        <w:rPr>
          <w:sz w:val="28"/>
          <w:szCs w:val="28"/>
        </w:rPr>
        <w:t>) рассчитывается по формуле:</w:t>
      </w:r>
    </w:p>
    <w:p w:rsidR="006145C4" w:rsidRDefault="006145C4" w:rsidP="006145C4">
      <w:pPr>
        <w:pStyle w:val="af4"/>
        <w:spacing w:before="160" w:after="160" w:line="252" w:lineRule="auto"/>
        <w:ind w:firstLine="0"/>
        <w:jc w:val="center"/>
        <w:rPr>
          <w:sz w:val="28"/>
          <w:szCs w:val="28"/>
        </w:rPr>
      </w:pPr>
      <w:r w:rsidRPr="007C4C83">
        <w:rPr>
          <w:noProof/>
          <w:sz w:val="28"/>
          <w:szCs w:val="28"/>
        </w:rPr>
        <w:lastRenderedPageBreak/>
        <w:drawing>
          <wp:inline distT="0" distB="0" distL="0" distR="0" wp14:anchorId="59F2BCD6" wp14:editId="50434B5D">
            <wp:extent cx="1694815" cy="454025"/>
            <wp:effectExtent l="0" t="0" r="635" b="3175"/>
            <wp:docPr id="24" name="Рисунок 6" descr="http://rudocs.exdat.com/pars_docs/tw_refs/43/42688/42688_html_7bd3c5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rudocs.exdat.com/pars_docs/tw_refs/43/42688/42688_html_7bd3c595.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4815" cy="454025"/>
                    </a:xfrm>
                    <a:prstGeom prst="rect">
                      <a:avLst/>
                    </a:prstGeom>
                    <a:noFill/>
                    <a:ln>
                      <a:noFill/>
                    </a:ln>
                  </pic:spPr>
                </pic:pic>
              </a:graphicData>
            </a:graphic>
          </wp:inline>
        </w:drawing>
      </w:r>
    </w:p>
    <w:p w:rsidR="006145C4" w:rsidRPr="007C4C83" w:rsidRDefault="006145C4" w:rsidP="006145C4">
      <w:pPr>
        <w:pStyle w:val="af4"/>
        <w:spacing w:line="252" w:lineRule="auto"/>
        <w:ind w:firstLine="0"/>
        <w:rPr>
          <w:sz w:val="28"/>
          <w:szCs w:val="28"/>
        </w:rPr>
      </w:pPr>
      <w:r w:rsidRPr="007C4C83">
        <w:rPr>
          <w:sz w:val="28"/>
          <w:szCs w:val="28"/>
        </w:rPr>
        <w:t xml:space="preserve">где </w:t>
      </w:r>
      <w:r w:rsidRPr="007C4C83">
        <w:rPr>
          <w:i/>
          <w:iCs/>
          <w:sz w:val="28"/>
          <w:szCs w:val="28"/>
        </w:rPr>
        <w:t>t</w:t>
      </w:r>
      <w:r w:rsidRPr="00C507CE">
        <w:rPr>
          <w:sz w:val="32"/>
          <w:szCs w:val="32"/>
          <w:vertAlign w:val="subscript"/>
        </w:rPr>
        <w:t>1</w:t>
      </w:r>
      <w:r w:rsidRPr="007C4C83">
        <w:rPr>
          <w:sz w:val="28"/>
          <w:szCs w:val="28"/>
        </w:rPr>
        <w:t xml:space="preserve">, </w:t>
      </w:r>
      <w:r w:rsidRPr="007C4C83">
        <w:rPr>
          <w:i/>
          <w:iCs/>
          <w:sz w:val="28"/>
          <w:szCs w:val="28"/>
        </w:rPr>
        <w:t>t</w:t>
      </w:r>
      <w:r w:rsidRPr="00C507CE">
        <w:rPr>
          <w:sz w:val="32"/>
          <w:szCs w:val="32"/>
          <w:vertAlign w:val="subscript"/>
        </w:rPr>
        <w:t>2</w:t>
      </w:r>
      <w:r w:rsidRPr="007C4C83">
        <w:rPr>
          <w:sz w:val="28"/>
          <w:szCs w:val="28"/>
        </w:rPr>
        <w:t xml:space="preserve"> … </w:t>
      </w:r>
      <w:proofErr w:type="spellStart"/>
      <w:r w:rsidRPr="007C4C83">
        <w:rPr>
          <w:i/>
          <w:iCs/>
          <w:sz w:val="28"/>
          <w:szCs w:val="28"/>
        </w:rPr>
        <w:t>t</w:t>
      </w:r>
      <w:r w:rsidRPr="00C507CE">
        <w:rPr>
          <w:i/>
          <w:iCs/>
          <w:sz w:val="32"/>
          <w:szCs w:val="32"/>
          <w:vertAlign w:val="subscript"/>
        </w:rPr>
        <w:t>n</w:t>
      </w:r>
      <w:proofErr w:type="spellEnd"/>
      <w:r w:rsidRPr="007C4C83">
        <w:rPr>
          <w:sz w:val="28"/>
          <w:szCs w:val="28"/>
        </w:rPr>
        <w:t xml:space="preserve"> </w:t>
      </w:r>
      <w:r>
        <w:rPr>
          <w:sz w:val="28"/>
          <w:szCs w:val="28"/>
        </w:rPr>
        <w:t>– </w:t>
      </w:r>
      <w:r w:rsidRPr="007C4C83">
        <w:rPr>
          <w:sz w:val="28"/>
          <w:szCs w:val="28"/>
        </w:rPr>
        <w:t>температура воздуха (°C) на соответствующих участках рабочего места;</w:t>
      </w:r>
    </w:p>
    <w:p w:rsidR="006145C4" w:rsidRPr="007C4C83" w:rsidRDefault="006145C4" w:rsidP="006145C4">
      <w:pPr>
        <w:pStyle w:val="af4"/>
        <w:spacing w:line="252" w:lineRule="auto"/>
        <w:rPr>
          <w:sz w:val="28"/>
          <w:szCs w:val="28"/>
        </w:rPr>
      </w:pPr>
      <w:r w:rsidRPr="007C4C83">
        <w:rPr>
          <w:i/>
          <w:iCs/>
          <w:sz w:val="28"/>
          <w:szCs w:val="28"/>
        </w:rPr>
        <w:t>τ</w:t>
      </w:r>
      <w:r w:rsidRPr="004967DF">
        <w:rPr>
          <w:sz w:val="32"/>
          <w:szCs w:val="32"/>
          <w:vertAlign w:val="subscript"/>
        </w:rPr>
        <w:t>1</w:t>
      </w:r>
      <w:r w:rsidRPr="007C4C83">
        <w:rPr>
          <w:sz w:val="28"/>
          <w:szCs w:val="28"/>
        </w:rPr>
        <w:t xml:space="preserve">, </w:t>
      </w:r>
      <w:r w:rsidRPr="007C4C83">
        <w:rPr>
          <w:i/>
          <w:iCs/>
          <w:sz w:val="28"/>
          <w:szCs w:val="28"/>
        </w:rPr>
        <w:t>τ</w:t>
      </w:r>
      <w:r w:rsidRPr="004967DF">
        <w:rPr>
          <w:sz w:val="32"/>
          <w:szCs w:val="32"/>
          <w:vertAlign w:val="subscript"/>
        </w:rPr>
        <w:t>2</w:t>
      </w:r>
      <w:r w:rsidRPr="007C4C83">
        <w:rPr>
          <w:sz w:val="28"/>
          <w:szCs w:val="28"/>
        </w:rPr>
        <w:t xml:space="preserve"> ... </w:t>
      </w:r>
      <w:proofErr w:type="spellStart"/>
      <w:r w:rsidRPr="007C4C83">
        <w:rPr>
          <w:i/>
          <w:iCs/>
          <w:sz w:val="28"/>
          <w:szCs w:val="28"/>
        </w:rPr>
        <w:t>τ</w:t>
      </w:r>
      <w:r w:rsidRPr="004967DF">
        <w:rPr>
          <w:i/>
          <w:iCs/>
          <w:sz w:val="32"/>
          <w:szCs w:val="32"/>
          <w:vertAlign w:val="subscript"/>
        </w:rPr>
        <w:t>n</w:t>
      </w:r>
      <w:proofErr w:type="spellEnd"/>
      <w:r w:rsidRPr="007C4C83">
        <w:rPr>
          <w:sz w:val="28"/>
          <w:szCs w:val="28"/>
        </w:rPr>
        <w:t xml:space="preserve"> </w:t>
      </w:r>
      <w:r>
        <w:rPr>
          <w:sz w:val="28"/>
          <w:szCs w:val="28"/>
        </w:rPr>
        <w:t>– </w:t>
      </w:r>
      <w:r w:rsidRPr="007C4C83">
        <w:rPr>
          <w:sz w:val="28"/>
          <w:szCs w:val="28"/>
        </w:rPr>
        <w:t>время (ч) выполнения работы на соответствующих участ</w:t>
      </w:r>
      <w:r>
        <w:rPr>
          <w:sz w:val="28"/>
          <w:szCs w:val="28"/>
        </w:rPr>
        <w:t xml:space="preserve">ках рабочего места; </w:t>
      </w:r>
      <w:r w:rsidRPr="007C4C83">
        <w:rPr>
          <w:sz w:val="28"/>
          <w:szCs w:val="28"/>
        </w:rPr>
        <w:t xml:space="preserve">8 </w:t>
      </w:r>
      <w:r>
        <w:rPr>
          <w:sz w:val="28"/>
          <w:szCs w:val="28"/>
        </w:rPr>
        <w:t>– </w:t>
      </w:r>
      <w:r w:rsidRPr="007C4C83">
        <w:rPr>
          <w:sz w:val="28"/>
          <w:szCs w:val="28"/>
        </w:rPr>
        <w:t>продолжительность рабочей смены (ч).</w:t>
      </w:r>
    </w:p>
    <w:p w:rsidR="006145C4" w:rsidRPr="007C4C83" w:rsidRDefault="006145C4" w:rsidP="006145C4">
      <w:pPr>
        <w:pStyle w:val="af4"/>
        <w:spacing w:line="252" w:lineRule="auto"/>
        <w:rPr>
          <w:sz w:val="28"/>
          <w:szCs w:val="28"/>
        </w:rPr>
      </w:pPr>
      <w:r w:rsidRPr="007C4C83">
        <w:rPr>
          <w:sz w:val="28"/>
          <w:szCs w:val="28"/>
        </w:rPr>
        <w:t>Остальные показатели микроклимата (относительная влажность воздуха, скорость движения воздуха, температура поверхностей, интенсивность теплового облучения) на рабочих местах должны быть в пределах допустимых величин.</w:t>
      </w:r>
    </w:p>
    <w:p w:rsidR="006145C4" w:rsidRDefault="006145C4" w:rsidP="006145C4">
      <w:pPr>
        <w:pStyle w:val="af4"/>
        <w:spacing w:line="252" w:lineRule="auto"/>
        <w:rPr>
          <w:sz w:val="28"/>
          <w:szCs w:val="28"/>
        </w:rPr>
      </w:pPr>
      <w:r w:rsidRPr="00F147AF">
        <w:rPr>
          <w:spacing w:val="-2"/>
          <w:sz w:val="28"/>
          <w:szCs w:val="28"/>
        </w:rPr>
        <w:t>Нормативная литература, необходимая для выполнения данной рабо</w:t>
      </w:r>
      <w:r>
        <w:rPr>
          <w:sz w:val="28"/>
          <w:szCs w:val="28"/>
        </w:rPr>
        <w:t>ты: «</w:t>
      </w:r>
      <w:r w:rsidRPr="007C4C83">
        <w:rPr>
          <w:sz w:val="28"/>
          <w:szCs w:val="28"/>
        </w:rPr>
        <w:t>Гигиенические требования к микроклимату производственных поме</w:t>
      </w:r>
      <w:r>
        <w:rPr>
          <w:sz w:val="28"/>
          <w:szCs w:val="28"/>
        </w:rPr>
        <w:t>щений». СанПиН 2.2.4.548-96</w:t>
      </w:r>
      <w:r w:rsidRPr="007C4C83">
        <w:rPr>
          <w:sz w:val="28"/>
          <w:szCs w:val="28"/>
        </w:rPr>
        <w:t>.</w:t>
      </w:r>
    </w:p>
    <w:p w:rsidR="006145C4" w:rsidRDefault="006145C4" w:rsidP="00F03373">
      <w:pPr>
        <w:ind w:firstLine="0"/>
        <w:rPr>
          <w:szCs w:val="28"/>
        </w:rPr>
      </w:pPr>
    </w:p>
    <w:sectPr w:rsidR="006145C4">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CCB" w:rsidRDefault="004F7CCB" w:rsidP="00DB0EC5">
      <w:pPr>
        <w:spacing w:line="240" w:lineRule="auto"/>
      </w:pPr>
      <w:r>
        <w:separator/>
      </w:r>
    </w:p>
  </w:endnote>
  <w:endnote w:type="continuationSeparator" w:id="0">
    <w:p w:rsidR="004F7CCB" w:rsidRDefault="004F7CCB" w:rsidP="00DB0E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ultant">
    <w:altName w:val="Courier New"/>
    <w:charset w:val="00"/>
    <w:family w:val="modern"/>
    <w:pitch w:val="fixed"/>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Academy">
    <w:panose1 w:val="00000000000000000000"/>
    <w:charset w:val="00"/>
    <w:family w:val="roman"/>
    <w:notTrueType/>
    <w:pitch w:val="variable"/>
    <w:sig w:usb0="800002FF" w:usb1="5000204A" w:usb2="00000000" w:usb3="00000000" w:csb0="0000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C67" w:rsidRDefault="00152C67">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0365787"/>
      <w:docPartObj>
        <w:docPartGallery w:val="Page Numbers (Bottom of Page)"/>
        <w:docPartUnique/>
      </w:docPartObj>
    </w:sdtPr>
    <w:sdtEndPr/>
    <w:sdtContent>
      <w:p w:rsidR="00152C67" w:rsidRDefault="00152C67">
        <w:pPr>
          <w:pStyle w:val="af2"/>
          <w:jc w:val="right"/>
        </w:pPr>
        <w:r>
          <w:fldChar w:fldCharType="begin"/>
        </w:r>
        <w:r>
          <w:instrText>PAGE   \* MERGEFORMAT</w:instrText>
        </w:r>
        <w:r>
          <w:fldChar w:fldCharType="separate"/>
        </w:r>
        <w:r w:rsidR="00017A07">
          <w:rPr>
            <w:noProof/>
          </w:rPr>
          <w:t>12</w:t>
        </w:r>
        <w:r>
          <w:fldChar w:fldCharType="end"/>
        </w:r>
      </w:p>
    </w:sdtContent>
  </w:sdt>
  <w:p w:rsidR="00152C67" w:rsidRDefault="00152C67">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C67" w:rsidRDefault="00152C67">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CCB" w:rsidRDefault="004F7CCB" w:rsidP="00DB0EC5">
      <w:pPr>
        <w:spacing w:line="240" w:lineRule="auto"/>
      </w:pPr>
      <w:r>
        <w:separator/>
      </w:r>
    </w:p>
  </w:footnote>
  <w:footnote w:type="continuationSeparator" w:id="0">
    <w:p w:rsidR="004F7CCB" w:rsidRDefault="004F7CCB" w:rsidP="00DB0E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C67" w:rsidRDefault="00152C67">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C67" w:rsidRDefault="00152C67">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C67" w:rsidRDefault="00152C6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
    <w:lvl w:ilvl="0">
      <w:start w:val="1"/>
      <w:numFmt w:val="decimal"/>
      <w:lvlText w:val="%1."/>
      <w:lvlJc w:val="left"/>
      <w:pPr>
        <w:tabs>
          <w:tab w:val="num" w:pos="900"/>
        </w:tabs>
        <w:ind w:left="900" w:hanging="360"/>
      </w:pPr>
      <w:rPr>
        <w:rFonts w:hint="default"/>
        <w:sz w:val="28"/>
        <w:szCs w:val="28"/>
      </w:rPr>
    </w:lvl>
    <w:lvl w:ilvl="1">
      <w:numFmt w:val="none"/>
      <w:suff w:val="nothing"/>
      <w:lvlText w:val=""/>
      <w:lvlJc w:val="left"/>
      <w:pPr>
        <w:tabs>
          <w:tab w:val="num" w:pos="360"/>
        </w:tabs>
        <w:ind w:left="0" w:firstLine="0"/>
      </w:pPr>
      <w:rPr>
        <w:b/>
        <w:i/>
        <w:iCs/>
        <w:sz w:val="28"/>
        <w:szCs w:val="28"/>
      </w:rPr>
    </w:lvl>
    <w:lvl w:ilvl="2">
      <w:numFmt w:val="none"/>
      <w:suff w:val="nothing"/>
      <w:lvlText w:val=""/>
      <w:lvlJc w:val="left"/>
      <w:pPr>
        <w:tabs>
          <w:tab w:val="num" w:pos="360"/>
        </w:tabs>
        <w:ind w:left="0" w:firstLine="0"/>
      </w:pPr>
    </w:lvl>
    <w:lvl w:ilvl="3">
      <w:numFmt w:val="none"/>
      <w:suff w:val="nothing"/>
      <w:lvlText w:val=""/>
      <w:lvlJc w:val="left"/>
      <w:pPr>
        <w:tabs>
          <w:tab w:val="num" w:pos="360"/>
        </w:tabs>
        <w:ind w:left="0" w:firstLine="0"/>
      </w:pPr>
    </w:lvl>
    <w:lvl w:ilvl="4">
      <w:numFmt w:val="none"/>
      <w:suff w:val="nothing"/>
      <w:lvlText w:val=""/>
      <w:lvlJc w:val="left"/>
      <w:pPr>
        <w:tabs>
          <w:tab w:val="num" w:pos="360"/>
        </w:tabs>
        <w:ind w:left="0" w:firstLine="0"/>
      </w:pPr>
    </w:lvl>
    <w:lvl w:ilvl="5">
      <w:numFmt w:val="none"/>
      <w:suff w:val="nothing"/>
      <w:lvlText w:val=""/>
      <w:lvlJc w:val="left"/>
      <w:pPr>
        <w:tabs>
          <w:tab w:val="num" w:pos="360"/>
        </w:tabs>
        <w:ind w:left="0" w:firstLine="0"/>
      </w:pPr>
    </w:lvl>
    <w:lvl w:ilvl="6">
      <w:numFmt w:val="none"/>
      <w:suff w:val="nothing"/>
      <w:lvlText w:val=""/>
      <w:lvlJc w:val="left"/>
      <w:pPr>
        <w:tabs>
          <w:tab w:val="num" w:pos="360"/>
        </w:tabs>
        <w:ind w:left="0" w:firstLine="0"/>
      </w:pPr>
    </w:lvl>
    <w:lvl w:ilvl="7">
      <w:numFmt w:val="none"/>
      <w:suff w:val="nothing"/>
      <w:lvlText w:val=""/>
      <w:lvlJc w:val="left"/>
      <w:pPr>
        <w:tabs>
          <w:tab w:val="num" w:pos="360"/>
        </w:tabs>
        <w:ind w:left="0" w:firstLine="0"/>
      </w:pPr>
    </w:lvl>
    <w:lvl w:ilvl="8">
      <w:numFmt w:val="none"/>
      <w:suff w:val="nothing"/>
      <w:lvlText w:val=""/>
      <w:lvlJc w:val="left"/>
      <w:pPr>
        <w:tabs>
          <w:tab w:val="num" w:pos="360"/>
        </w:tabs>
        <w:ind w:left="0" w:firstLine="0"/>
      </w:pPr>
    </w:lvl>
  </w:abstractNum>
  <w:abstractNum w:abstractNumId="1">
    <w:nsid w:val="00000003"/>
    <w:multiLevelType w:val="singleLevel"/>
    <w:tmpl w:val="7F8C7A7C"/>
    <w:lvl w:ilvl="0">
      <w:start w:val="2"/>
      <w:numFmt w:val="decimal"/>
      <w:lvlText w:val="%1."/>
      <w:lvlJc w:val="left"/>
      <w:pPr>
        <w:tabs>
          <w:tab w:val="num" w:pos="900"/>
        </w:tabs>
        <w:ind w:left="900" w:hanging="360"/>
      </w:pPr>
      <w:rPr>
        <w:rFonts w:hint="default"/>
      </w:rPr>
    </w:lvl>
  </w:abstractNum>
  <w:abstractNum w:abstractNumId="2">
    <w:nsid w:val="00000004"/>
    <w:multiLevelType w:val="singleLevel"/>
    <w:tmpl w:val="00000004"/>
    <w:name w:val="WW8Num6"/>
    <w:lvl w:ilvl="0">
      <w:start w:val="1"/>
      <w:numFmt w:val="bullet"/>
      <w:lvlText w:val="-"/>
      <w:lvlJc w:val="left"/>
      <w:pPr>
        <w:tabs>
          <w:tab w:val="num" w:pos="900"/>
        </w:tabs>
        <w:ind w:left="900" w:hanging="360"/>
      </w:pPr>
      <w:rPr>
        <w:rFonts w:ascii="Times New Roman" w:hAnsi="Times New Roman" w:cs="Times New Roman" w:hint="default"/>
        <w:color w:val="323232"/>
        <w:sz w:val="28"/>
        <w:szCs w:val="28"/>
      </w:rPr>
    </w:lvl>
  </w:abstractNum>
  <w:abstractNum w:abstractNumId="3">
    <w:nsid w:val="00000005"/>
    <w:multiLevelType w:val="singleLevel"/>
    <w:tmpl w:val="00000005"/>
    <w:name w:val="WW8Num7"/>
    <w:lvl w:ilvl="0">
      <w:start w:val="1"/>
      <w:numFmt w:val="decimal"/>
      <w:lvlText w:val="%1."/>
      <w:lvlJc w:val="left"/>
      <w:pPr>
        <w:tabs>
          <w:tab w:val="num" w:pos="927"/>
        </w:tabs>
        <w:ind w:left="927" w:hanging="360"/>
      </w:pPr>
      <w:rPr>
        <w:rFonts w:hint="default"/>
        <w:b/>
        <w:sz w:val="28"/>
        <w:szCs w:val="28"/>
      </w:rPr>
    </w:lvl>
  </w:abstractNum>
  <w:abstractNum w:abstractNumId="4">
    <w:nsid w:val="059E253F"/>
    <w:multiLevelType w:val="hybridMultilevel"/>
    <w:tmpl w:val="34FE4938"/>
    <w:lvl w:ilvl="0" w:tplc="7078249C">
      <w:start w:val="1"/>
      <w:numFmt w:val="bullet"/>
      <w:lvlText w:val=""/>
      <w:lvlJc w:val="left"/>
      <w:pPr>
        <w:tabs>
          <w:tab w:val="num" w:pos="1069"/>
        </w:tabs>
        <w:ind w:left="709" w:firstLine="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08443E3A"/>
    <w:multiLevelType w:val="multilevel"/>
    <w:tmpl w:val="F274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5480A"/>
    <w:multiLevelType w:val="multilevel"/>
    <w:tmpl w:val="BD3AF3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B61F0B"/>
    <w:multiLevelType w:val="multilevel"/>
    <w:tmpl w:val="3FB8F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6D7600"/>
    <w:multiLevelType w:val="hybridMultilevel"/>
    <w:tmpl w:val="55A4FB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B001785"/>
    <w:multiLevelType w:val="hybridMultilevel"/>
    <w:tmpl w:val="503443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B18194F"/>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11">
    <w:nsid w:val="1B3738BB"/>
    <w:multiLevelType w:val="hybridMultilevel"/>
    <w:tmpl w:val="5D9A5A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C6F74B0"/>
    <w:multiLevelType w:val="hybridMultilevel"/>
    <w:tmpl w:val="41B8BAFA"/>
    <w:lvl w:ilvl="0" w:tplc="111CB3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1073922"/>
    <w:multiLevelType w:val="multilevel"/>
    <w:tmpl w:val="1BDA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B21D86"/>
    <w:multiLevelType w:val="hybridMultilevel"/>
    <w:tmpl w:val="BDD89B1E"/>
    <w:lvl w:ilvl="0" w:tplc="04190001">
      <w:start w:val="1"/>
      <w:numFmt w:val="bullet"/>
      <w:lvlText w:val=""/>
      <w:lvlJc w:val="left"/>
      <w:pPr>
        <w:ind w:left="1741" w:hanging="360"/>
      </w:pPr>
      <w:rPr>
        <w:rFonts w:ascii="Symbol" w:hAnsi="Symbol" w:hint="default"/>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Wingdings" w:hAnsi="Wingdings"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Wingdings" w:hAnsi="Wingdings"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Wingdings" w:hAnsi="Wingdings" w:hint="default"/>
      </w:rPr>
    </w:lvl>
  </w:abstractNum>
  <w:abstractNum w:abstractNumId="15">
    <w:nsid w:val="24A7453B"/>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16">
    <w:nsid w:val="29457438"/>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17">
    <w:nsid w:val="2E9542ED"/>
    <w:multiLevelType w:val="hybridMultilevel"/>
    <w:tmpl w:val="5BB4817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16B1E86"/>
    <w:multiLevelType w:val="hybridMultilevel"/>
    <w:tmpl w:val="B756015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32621410"/>
    <w:multiLevelType w:val="singleLevel"/>
    <w:tmpl w:val="2F2AA4F4"/>
    <w:lvl w:ilvl="0">
      <w:start w:val="1"/>
      <w:numFmt w:val="decimal"/>
      <w:lvlText w:val="%1."/>
      <w:lvlJc w:val="left"/>
      <w:pPr>
        <w:tabs>
          <w:tab w:val="num" w:pos="284"/>
        </w:tabs>
        <w:ind w:left="0" w:firstLine="0"/>
      </w:pPr>
    </w:lvl>
  </w:abstractNum>
  <w:abstractNum w:abstractNumId="20">
    <w:nsid w:val="340F72CC"/>
    <w:multiLevelType w:val="hybridMultilevel"/>
    <w:tmpl w:val="3F2AB182"/>
    <w:lvl w:ilvl="0" w:tplc="1CA42F98">
      <w:start w:val="1"/>
      <w:numFmt w:val="decimal"/>
      <w:lvlText w:val="%1."/>
      <w:lvlJc w:val="left"/>
      <w:pPr>
        <w:ind w:left="1455" w:hanging="915"/>
      </w:pPr>
      <w:rPr>
        <w:rFonts w:hint="default"/>
        <w:color w:val="323232"/>
        <w:sz w:val="28"/>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1">
    <w:nsid w:val="39F065A7"/>
    <w:multiLevelType w:val="hybridMultilevel"/>
    <w:tmpl w:val="2402C136"/>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AF20BAE"/>
    <w:multiLevelType w:val="hybridMultilevel"/>
    <w:tmpl w:val="0A2EE936"/>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4164EE3"/>
    <w:multiLevelType w:val="hybridMultilevel"/>
    <w:tmpl w:val="66C883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49B3198"/>
    <w:multiLevelType w:val="hybridMultilevel"/>
    <w:tmpl w:val="BB648308"/>
    <w:lvl w:ilvl="0" w:tplc="7F8C7A7C">
      <w:start w:val="2"/>
      <w:numFmt w:val="decimal"/>
      <w:lvlText w:val="%1."/>
      <w:lvlJc w:val="left"/>
      <w:pPr>
        <w:tabs>
          <w:tab w:val="num" w:pos="1440"/>
        </w:tabs>
        <w:ind w:left="144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5">
    <w:nsid w:val="4EFD076B"/>
    <w:multiLevelType w:val="multilevel"/>
    <w:tmpl w:val="6CE2AD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CF4165"/>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7">
    <w:nsid w:val="53762B1D"/>
    <w:multiLevelType w:val="hybridMultilevel"/>
    <w:tmpl w:val="6C2A1E38"/>
    <w:lvl w:ilvl="0" w:tplc="7078249C">
      <w:start w:val="1"/>
      <w:numFmt w:val="bullet"/>
      <w:lvlText w:val=""/>
      <w:lvlJc w:val="left"/>
      <w:pPr>
        <w:tabs>
          <w:tab w:val="num" w:pos="1069"/>
        </w:tabs>
        <w:ind w:left="709" w:firstLine="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nsid w:val="55166E80"/>
    <w:multiLevelType w:val="hybridMultilevel"/>
    <w:tmpl w:val="D1BEDBC8"/>
    <w:lvl w:ilvl="0" w:tplc="0419000F">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9">
    <w:nsid w:val="5A861BE7"/>
    <w:multiLevelType w:val="hybridMultilevel"/>
    <w:tmpl w:val="4D7E509C"/>
    <w:lvl w:ilvl="0" w:tplc="7F8C7A7C">
      <w:start w:val="2"/>
      <w:numFmt w:val="decimal"/>
      <w:lvlText w:val="%1."/>
      <w:lvlJc w:val="left"/>
      <w:pPr>
        <w:tabs>
          <w:tab w:val="num" w:pos="1440"/>
        </w:tabs>
        <w:ind w:left="144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0">
    <w:nsid w:val="64B5462C"/>
    <w:multiLevelType w:val="hybridMultilevel"/>
    <w:tmpl w:val="AF6413C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67003228"/>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32">
    <w:nsid w:val="67487E08"/>
    <w:multiLevelType w:val="hybridMultilevel"/>
    <w:tmpl w:val="A5F42AEC"/>
    <w:lvl w:ilvl="0" w:tplc="04190001">
      <w:start w:val="1"/>
      <w:numFmt w:val="bullet"/>
      <w:lvlText w:val=""/>
      <w:lvlJc w:val="left"/>
      <w:pPr>
        <w:ind w:left="1741" w:hanging="360"/>
      </w:pPr>
      <w:rPr>
        <w:rFonts w:ascii="Symbol" w:hAnsi="Symbol" w:hint="default"/>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Wingdings" w:hAnsi="Wingdings"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Wingdings" w:hAnsi="Wingdings"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Wingdings" w:hAnsi="Wingdings" w:hint="default"/>
      </w:rPr>
    </w:lvl>
  </w:abstractNum>
  <w:abstractNum w:abstractNumId="33">
    <w:nsid w:val="684A2C8F"/>
    <w:multiLevelType w:val="hybridMultilevel"/>
    <w:tmpl w:val="53FEB442"/>
    <w:lvl w:ilvl="0" w:tplc="0956690E">
      <w:start w:val="1"/>
      <w:numFmt w:val="bullet"/>
      <w:pStyle w:val="a"/>
      <w:lvlText w:val=""/>
      <w:lvlJc w:val="left"/>
      <w:pPr>
        <w:ind w:left="1287" w:hanging="360"/>
      </w:pPr>
      <w:rPr>
        <w:rFonts w:ascii="Symbol" w:hAnsi="Symbol" w:hint="default"/>
        <w:sz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68887299"/>
    <w:multiLevelType w:val="hybridMultilevel"/>
    <w:tmpl w:val="CEDA3864"/>
    <w:lvl w:ilvl="0" w:tplc="109ED6AE">
      <w:numFmt w:val="bullet"/>
      <w:pStyle w:val="a0"/>
      <w:lvlText w:val="−"/>
      <w:lvlJc w:val="left"/>
      <w:pPr>
        <w:ind w:left="92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6B9B6364"/>
    <w:multiLevelType w:val="hybridMultilevel"/>
    <w:tmpl w:val="6F3485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702912E7"/>
    <w:multiLevelType w:val="hybridMultilevel"/>
    <w:tmpl w:val="B36E11E0"/>
    <w:lvl w:ilvl="0" w:tplc="04190001">
      <w:start w:val="1"/>
      <w:numFmt w:val="bullet"/>
      <w:lvlText w:val=""/>
      <w:lvlJc w:val="left"/>
      <w:pPr>
        <w:ind w:left="1741" w:hanging="360"/>
      </w:pPr>
      <w:rPr>
        <w:rFonts w:ascii="Symbol" w:hAnsi="Symbol" w:hint="default"/>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Wingdings" w:hAnsi="Wingdings"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Wingdings" w:hAnsi="Wingdings"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Wingdings" w:hAnsi="Wingdings" w:hint="default"/>
      </w:rPr>
    </w:lvl>
  </w:abstractNum>
  <w:abstractNum w:abstractNumId="37">
    <w:nsid w:val="724332ED"/>
    <w:multiLevelType w:val="multilevel"/>
    <w:tmpl w:val="DFF4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7E6377"/>
    <w:multiLevelType w:val="singleLevel"/>
    <w:tmpl w:val="6EBE09DA"/>
    <w:lvl w:ilvl="0">
      <w:start w:val="1"/>
      <w:numFmt w:val="decimal"/>
      <w:lvlText w:val="%1)"/>
      <w:lvlJc w:val="left"/>
      <w:pPr>
        <w:tabs>
          <w:tab w:val="num" w:pos="360"/>
        </w:tabs>
        <w:ind w:left="360" w:hanging="360"/>
      </w:pPr>
      <w:rPr>
        <w:b w:val="0"/>
        <w:i w:val="0"/>
      </w:rPr>
    </w:lvl>
  </w:abstractNum>
  <w:abstractNum w:abstractNumId="39">
    <w:nsid w:val="78437999"/>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40">
    <w:nsid w:val="7EC64094"/>
    <w:multiLevelType w:val="hybridMultilevel"/>
    <w:tmpl w:val="4328E7D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9"/>
  </w:num>
  <w:num w:numId="2">
    <w:abstractNumId w:val="16"/>
  </w:num>
  <w:num w:numId="3">
    <w:abstractNumId w:val="26"/>
  </w:num>
  <w:num w:numId="4">
    <w:abstractNumId w:val="38"/>
    <w:lvlOverride w:ilvl="0">
      <w:startOverride w:val="1"/>
    </w:lvlOverride>
  </w:num>
  <w:num w:numId="5">
    <w:abstractNumId w:val="10"/>
  </w:num>
  <w:num w:numId="6">
    <w:abstractNumId w:val="31"/>
  </w:num>
  <w:num w:numId="7">
    <w:abstractNumId w:val="15"/>
  </w:num>
  <w:num w:numId="8">
    <w:abstractNumId w:val="19"/>
    <w:lvlOverride w:ilvl="0">
      <w:startOverride w:val="1"/>
    </w:lvlOverride>
  </w:num>
  <w:num w:numId="9">
    <w:abstractNumId w:val="37"/>
  </w:num>
  <w:num w:numId="10">
    <w:abstractNumId w:val="7"/>
  </w:num>
  <w:num w:numId="11">
    <w:abstractNumId w:val="13"/>
  </w:num>
  <w:num w:numId="12">
    <w:abstractNumId w:val="6"/>
  </w:num>
  <w:num w:numId="13">
    <w:abstractNumId w:val="25"/>
  </w:num>
  <w:num w:numId="14">
    <w:abstractNumId w:val="27"/>
  </w:num>
  <w:num w:numId="15">
    <w:abstractNumId w:val="4"/>
  </w:num>
  <w:num w:numId="16">
    <w:abstractNumId w:val="11"/>
  </w:num>
  <w:num w:numId="17">
    <w:abstractNumId w:val="30"/>
  </w:num>
  <w:num w:numId="18">
    <w:abstractNumId w:val="5"/>
  </w:num>
  <w:num w:numId="19">
    <w:abstractNumId w:val="0"/>
  </w:num>
  <w:num w:numId="20">
    <w:abstractNumId w:val="1"/>
  </w:num>
  <w:num w:numId="21">
    <w:abstractNumId w:val="2"/>
  </w:num>
  <w:num w:numId="22">
    <w:abstractNumId w:val="3"/>
  </w:num>
  <w:num w:numId="23">
    <w:abstractNumId w:val="23"/>
  </w:num>
  <w:num w:numId="24">
    <w:abstractNumId w:val="20"/>
  </w:num>
  <w:num w:numId="25">
    <w:abstractNumId w:val="24"/>
  </w:num>
  <w:num w:numId="26">
    <w:abstractNumId w:val="29"/>
  </w:num>
  <w:num w:numId="27">
    <w:abstractNumId w:val="28"/>
  </w:num>
  <w:num w:numId="28">
    <w:abstractNumId w:val="9"/>
  </w:num>
  <w:num w:numId="29">
    <w:abstractNumId w:val="22"/>
  </w:num>
  <w:num w:numId="30">
    <w:abstractNumId w:val="21"/>
  </w:num>
  <w:num w:numId="31">
    <w:abstractNumId w:val="32"/>
  </w:num>
  <w:num w:numId="32">
    <w:abstractNumId w:val="36"/>
  </w:num>
  <w:num w:numId="33">
    <w:abstractNumId w:val="14"/>
  </w:num>
  <w:num w:numId="34">
    <w:abstractNumId w:val="8"/>
  </w:num>
  <w:num w:numId="35">
    <w:abstractNumId w:val="40"/>
  </w:num>
  <w:num w:numId="36">
    <w:abstractNumId w:val="35"/>
  </w:num>
  <w:num w:numId="37">
    <w:abstractNumId w:val="17"/>
  </w:num>
  <w:num w:numId="38">
    <w:abstractNumId w:val="18"/>
  </w:num>
  <w:num w:numId="39">
    <w:abstractNumId w:val="12"/>
  </w:num>
  <w:num w:numId="40">
    <w:abstractNumId w:val="33"/>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845"/>
    <w:rsid w:val="00017A07"/>
    <w:rsid w:val="000A0F88"/>
    <w:rsid w:val="000C7271"/>
    <w:rsid w:val="000D2971"/>
    <w:rsid w:val="00152C67"/>
    <w:rsid w:val="001D30ED"/>
    <w:rsid w:val="002C0AFE"/>
    <w:rsid w:val="00314467"/>
    <w:rsid w:val="00335FBE"/>
    <w:rsid w:val="00344845"/>
    <w:rsid w:val="004021F1"/>
    <w:rsid w:val="004B146D"/>
    <w:rsid w:val="004F7CCB"/>
    <w:rsid w:val="00527AFC"/>
    <w:rsid w:val="00530C50"/>
    <w:rsid w:val="00576E5C"/>
    <w:rsid w:val="006145C4"/>
    <w:rsid w:val="007B0850"/>
    <w:rsid w:val="009333CB"/>
    <w:rsid w:val="009A597C"/>
    <w:rsid w:val="009C6C12"/>
    <w:rsid w:val="009E1F56"/>
    <w:rsid w:val="00AD5F72"/>
    <w:rsid w:val="00AF1D3D"/>
    <w:rsid w:val="00BF1CBD"/>
    <w:rsid w:val="00CC4D69"/>
    <w:rsid w:val="00D57278"/>
    <w:rsid w:val="00DB0EC5"/>
    <w:rsid w:val="00E3310C"/>
    <w:rsid w:val="00E80EA3"/>
    <w:rsid w:val="00EE1840"/>
    <w:rsid w:val="00F03373"/>
    <w:rsid w:val="00F26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44845"/>
    <w:pPr>
      <w:spacing w:after="0" w:line="252" w:lineRule="auto"/>
      <w:ind w:firstLine="567"/>
      <w:jc w:val="both"/>
    </w:pPr>
    <w:rPr>
      <w:rFonts w:ascii="Times New Roman" w:eastAsia="Times New Roman" w:hAnsi="Times New Roman" w:cs="Times New Roman"/>
      <w:sz w:val="28"/>
      <w:szCs w:val="20"/>
      <w:lang w:eastAsia="ru-RU"/>
    </w:rPr>
  </w:style>
  <w:style w:type="paragraph" w:styleId="1">
    <w:name w:val="heading 1"/>
    <w:basedOn w:val="a1"/>
    <w:next w:val="a1"/>
    <w:link w:val="10"/>
    <w:autoRedefine/>
    <w:rsid w:val="00344845"/>
    <w:pPr>
      <w:keepNext/>
      <w:widowControl w:val="0"/>
      <w:shd w:val="clear" w:color="auto" w:fill="FFFFFF"/>
      <w:tabs>
        <w:tab w:val="num" w:pos="432"/>
      </w:tabs>
      <w:suppressAutoHyphens/>
      <w:autoSpaceDE w:val="0"/>
      <w:ind w:firstLine="539"/>
      <w:outlineLvl w:val="0"/>
    </w:pPr>
    <w:rPr>
      <w:kern w:val="28"/>
      <w:szCs w:val="28"/>
    </w:rPr>
  </w:style>
  <w:style w:type="paragraph" w:styleId="2">
    <w:name w:val="heading 2"/>
    <w:basedOn w:val="a1"/>
    <w:next w:val="a1"/>
    <w:link w:val="20"/>
    <w:autoRedefine/>
    <w:unhideWhenUsed/>
    <w:rsid w:val="00344845"/>
    <w:pPr>
      <w:tabs>
        <w:tab w:val="left" w:pos="851"/>
      </w:tabs>
      <w:spacing w:before="280" w:after="120"/>
      <w:ind w:firstLine="0"/>
      <w:jc w:val="center"/>
      <w:outlineLvl w:val="1"/>
    </w:pPr>
    <w:rPr>
      <w:b/>
      <w:szCs w:val="28"/>
    </w:rPr>
  </w:style>
  <w:style w:type="paragraph" w:styleId="7">
    <w:name w:val="heading 7"/>
    <w:basedOn w:val="a1"/>
    <w:next w:val="a1"/>
    <w:link w:val="70"/>
    <w:unhideWhenUsed/>
    <w:rsid w:val="00344845"/>
    <w:pPr>
      <w:spacing w:before="240" w:after="60"/>
      <w:outlineLvl w:val="6"/>
    </w:pPr>
    <w:rPr>
      <w:rFonts w:ascii="Calibri" w:hAnsi="Calibri"/>
      <w:sz w:val="24"/>
      <w:szCs w:val="24"/>
    </w:rPr>
  </w:style>
  <w:style w:type="paragraph" w:styleId="8">
    <w:name w:val="heading 8"/>
    <w:basedOn w:val="a1"/>
    <w:next w:val="a1"/>
    <w:link w:val="80"/>
    <w:unhideWhenUsed/>
    <w:rsid w:val="00344845"/>
    <w:pPr>
      <w:spacing w:before="240" w:after="60"/>
      <w:outlineLvl w:val="7"/>
    </w:pPr>
    <w:rPr>
      <w:rFonts w:ascii="Calibri" w:hAnsi="Calibri"/>
      <w:i/>
      <w:i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344845"/>
    <w:rPr>
      <w:rFonts w:ascii="Times New Roman" w:eastAsia="Times New Roman" w:hAnsi="Times New Roman" w:cs="Times New Roman"/>
      <w:kern w:val="28"/>
      <w:sz w:val="28"/>
      <w:szCs w:val="28"/>
      <w:shd w:val="clear" w:color="auto" w:fill="FFFFFF"/>
      <w:lang w:eastAsia="ru-RU"/>
    </w:rPr>
  </w:style>
  <w:style w:type="character" w:customStyle="1" w:styleId="20">
    <w:name w:val="Заголовок 2 Знак"/>
    <w:basedOn w:val="a2"/>
    <w:link w:val="2"/>
    <w:rsid w:val="00344845"/>
    <w:rPr>
      <w:rFonts w:ascii="Times New Roman" w:eastAsia="Times New Roman" w:hAnsi="Times New Roman" w:cs="Times New Roman"/>
      <w:b/>
      <w:sz w:val="28"/>
      <w:szCs w:val="28"/>
      <w:lang w:eastAsia="ru-RU"/>
    </w:rPr>
  </w:style>
  <w:style w:type="character" w:customStyle="1" w:styleId="70">
    <w:name w:val="Заголовок 7 Знак"/>
    <w:basedOn w:val="a2"/>
    <w:link w:val="7"/>
    <w:rsid w:val="00344845"/>
    <w:rPr>
      <w:rFonts w:ascii="Calibri" w:eastAsia="Times New Roman" w:hAnsi="Calibri" w:cs="Times New Roman"/>
      <w:sz w:val="24"/>
      <w:szCs w:val="24"/>
      <w:lang w:eastAsia="ru-RU"/>
    </w:rPr>
  </w:style>
  <w:style w:type="character" w:customStyle="1" w:styleId="80">
    <w:name w:val="Заголовок 8 Знак"/>
    <w:basedOn w:val="a2"/>
    <w:link w:val="8"/>
    <w:rsid w:val="00344845"/>
    <w:rPr>
      <w:rFonts w:ascii="Calibri" w:eastAsia="Times New Roman" w:hAnsi="Calibri" w:cs="Times New Roman"/>
      <w:i/>
      <w:iCs/>
      <w:sz w:val="24"/>
      <w:szCs w:val="24"/>
      <w:lang w:eastAsia="ru-RU"/>
    </w:rPr>
  </w:style>
  <w:style w:type="paragraph" w:styleId="a5">
    <w:name w:val="Body Text"/>
    <w:basedOn w:val="a1"/>
    <w:link w:val="a6"/>
    <w:rsid w:val="00344845"/>
  </w:style>
  <w:style w:type="character" w:customStyle="1" w:styleId="a6">
    <w:name w:val="Основной текст Знак"/>
    <w:basedOn w:val="a2"/>
    <w:link w:val="a5"/>
    <w:rsid w:val="00344845"/>
    <w:rPr>
      <w:rFonts w:ascii="Times New Roman" w:eastAsia="Times New Roman" w:hAnsi="Times New Roman" w:cs="Times New Roman"/>
      <w:sz w:val="28"/>
      <w:szCs w:val="20"/>
      <w:lang w:eastAsia="ru-RU"/>
    </w:rPr>
  </w:style>
  <w:style w:type="paragraph" w:styleId="a7">
    <w:name w:val="header"/>
    <w:basedOn w:val="a1"/>
    <w:link w:val="a8"/>
    <w:uiPriority w:val="99"/>
    <w:rsid w:val="00344845"/>
    <w:pPr>
      <w:tabs>
        <w:tab w:val="center" w:pos="4677"/>
        <w:tab w:val="right" w:pos="9355"/>
      </w:tabs>
    </w:pPr>
  </w:style>
  <w:style w:type="character" w:customStyle="1" w:styleId="a8">
    <w:name w:val="Верхний колонтитул Знак"/>
    <w:basedOn w:val="a2"/>
    <w:link w:val="a7"/>
    <w:uiPriority w:val="99"/>
    <w:rsid w:val="00344845"/>
    <w:rPr>
      <w:rFonts w:ascii="Times New Roman" w:eastAsia="Times New Roman" w:hAnsi="Times New Roman" w:cs="Times New Roman"/>
      <w:sz w:val="28"/>
      <w:szCs w:val="20"/>
      <w:lang w:eastAsia="ru-RU"/>
    </w:rPr>
  </w:style>
  <w:style w:type="character" w:styleId="a9">
    <w:name w:val="page number"/>
    <w:basedOn w:val="a2"/>
    <w:rsid w:val="00344845"/>
  </w:style>
  <w:style w:type="character" w:styleId="aa">
    <w:name w:val="Hyperlink"/>
    <w:rsid w:val="00344845"/>
    <w:rPr>
      <w:color w:val="0000FF"/>
      <w:u w:val="single"/>
    </w:rPr>
  </w:style>
  <w:style w:type="paragraph" w:styleId="21">
    <w:name w:val="Body Text 2"/>
    <w:basedOn w:val="a1"/>
    <w:link w:val="22"/>
    <w:rsid w:val="00344845"/>
    <w:pPr>
      <w:spacing w:after="120" w:line="480" w:lineRule="auto"/>
    </w:pPr>
  </w:style>
  <w:style w:type="character" w:customStyle="1" w:styleId="22">
    <w:name w:val="Основной текст 2 Знак"/>
    <w:basedOn w:val="a2"/>
    <w:link w:val="21"/>
    <w:rsid w:val="00344845"/>
    <w:rPr>
      <w:rFonts w:ascii="Times New Roman" w:eastAsia="Times New Roman" w:hAnsi="Times New Roman" w:cs="Times New Roman"/>
      <w:sz w:val="28"/>
      <w:szCs w:val="20"/>
      <w:lang w:eastAsia="ru-RU"/>
    </w:rPr>
  </w:style>
  <w:style w:type="paragraph" w:styleId="ab">
    <w:name w:val="footnote text"/>
    <w:basedOn w:val="a1"/>
    <w:link w:val="ac"/>
    <w:semiHidden/>
    <w:rsid w:val="00344845"/>
    <w:pPr>
      <w:widowControl w:val="0"/>
    </w:pPr>
  </w:style>
  <w:style w:type="character" w:customStyle="1" w:styleId="ac">
    <w:name w:val="Текст сноски Знак"/>
    <w:basedOn w:val="a2"/>
    <w:link w:val="ab"/>
    <w:semiHidden/>
    <w:rsid w:val="00344845"/>
    <w:rPr>
      <w:rFonts w:ascii="Times New Roman" w:eastAsia="Times New Roman" w:hAnsi="Times New Roman" w:cs="Times New Roman"/>
      <w:sz w:val="28"/>
      <w:szCs w:val="20"/>
      <w:lang w:eastAsia="ru-RU"/>
    </w:rPr>
  </w:style>
  <w:style w:type="character" w:styleId="ad">
    <w:name w:val="footnote reference"/>
    <w:semiHidden/>
    <w:rsid w:val="00344845"/>
    <w:rPr>
      <w:sz w:val="20"/>
      <w:vertAlign w:val="superscript"/>
    </w:rPr>
  </w:style>
  <w:style w:type="character" w:styleId="ae">
    <w:name w:val="Strong"/>
    <w:uiPriority w:val="22"/>
    <w:qFormat/>
    <w:rsid w:val="00344845"/>
    <w:rPr>
      <w:b/>
      <w:bCs/>
    </w:rPr>
  </w:style>
  <w:style w:type="table" w:styleId="af">
    <w:name w:val="Table Grid"/>
    <w:basedOn w:val="a3"/>
    <w:uiPriority w:val="59"/>
    <w:rsid w:val="00344845"/>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Balloon Text"/>
    <w:basedOn w:val="a1"/>
    <w:link w:val="af1"/>
    <w:semiHidden/>
    <w:rsid w:val="00344845"/>
    <w:rPr>
      <w:rFonts w:ascii="Tahoma" w:hAnsi="Tahoma" w:cs="Tahoma"/>
      <w:sz w:val="16"/>
      <w:szCs w:val="16"/>
    </w:rPr>
  </w:style>
  <w:style w:type="character" w:customStyle="1" w:styleId="af1">
    <w:name w:val="Текст выноски Знак"/>
    <w:basedOn w:val="a2"/>
    <w:link w:val="af0"/>
    <w:semiHidden/>
    <w:rsid w:val="00344845"/>
    <w:rPr>
      <w:rFonts w:ascii="Tahoma" w:eastAsia="Times New Roman" w:hAnsi="Tahoma" w:cs="Tahoma"/>
      <w:sz w:val="16"/>
      <w:szCs w:val="16"/>
      <w:lang w:eastAsia="ru-RU"/>
    </w:rPr>
  </w:style>
  <w:style w:type="paragraph" w:styleId="af2">
    <w:name w:val="footer"/>
    <w:basedOn w:val="a1"/>
    <w:link w:val="af3"/>
    <w:uiPriority w:val="99"/>
    <w:rsid w:val="00344845"/>
    <w:pPr>
      <w:tabs>
        <w:tab w:val="center" w:pos="4677"/>
        <w:tab w:val="right" w:pos="9355"/>
      </w:tabs>
    </w:pPr>
  </w:style>
  <w:style w:type="character" w:customStyle="1" w:styleId="af3">
    <w:name w:val="Нижний колонтитул Знак"/>
    <w:basedOn w:val="a2"/>
    <w:link w:val="af2"/>
    <w:uiPriority w:val="99"/>
    <w:rsid w:val="00344845"/>
    <w:rPr>
      <w:rFonts w:ascii="Times New Roman" w:eastAsia="Times New Roman" w:hAnsi="Times New Roman" w:cs="Times New Roman"/>
      <w:sz w:val="28"/>
      <w:szCs w:val="20"/>
      <w:lang w:eastAsia="ru-RU"/>
    </w:rPr>
  </w:style>
  <w:style w:type="paragraph" w:styleId="af4">
    <w:name w:val="No Spacing"/>
    <w:uiPriority w:val="1"/>
    <w:qFormat/>
    <w:rsid w:val="00344845"/>
    <w:pPr>
      <w:spacing w:after="0" w:line="240" w:lineRule="auto"/>
      <w:ind w:firstLine="567"/>
      <w:jc w:val="both"/>
    </w:pPr>
    <w:rPr>
      <w:rFonts w:ascii="Times New Roman" w:eastAsia="Times New Roman" w:hAnsi="Times New Roman" w:cs="Times New Roman"/>
      <w:sz w:val="20"/>
      <w:szCs w:val="20"/>
      <w:lang w:eastAsia="ru-RU"/>
    </w:rPr>
  </w:style>
  <w:style w:type="paragraph" w:styleId="3">
    <w:name w:val="Body Text Indent 3"/>
    <w:basedOn w:val="a1"/>
    <w:link w:val="30"/>
    <w:rsid w:val="00344845"/>
    <w:pPr>
      <w:spacing w:after="120"/>
      <w:ind w:left="283"/>
    </w:pPr>
    <w:rPr>
      <w:sz w:val="16"/>
      <w:szCs w:val="16"/>
    </w:rPr>
  </w:style>
  <w:style w:type="character" w:customStyle="1" w:styleId="30">
    <w:name w:val="Основной текст с отступом 3 Знак"/>
    <w:basedOn w:val="a2"/>
    <w:link w:val="3"/>
    <w:rsid w:val="00344845"/>
    <w:rPr>
      <w:rFonts w:ascii="Times New Roman" w:eastAsia="Times New Roman" w:hAnsi="Times New Roman" w:cs="Times New Roman"/>
      <w:sz w:val="16"/>
      <w:szCs w:val="16"/>
      <w:lang w:eastAsia="ru-RU"/>
    </w:rPr>
  </w:style>
  <w:style w:type="paragraph" w:customStyle="1" w:styleId="af5">
    <w:name w:val="Название работы"/>
    <w:basedOn w:val="1"/>
    <w:autoRedefine/>
    <w:rsid w:val="00344845"/>
    <w:pPr>
      <w:ind w:firstLine="454"/>
      <w:outlineLvl w:val="9"/>
    </w:pPr>
  </w:style>
  <w:style w:type="paragraph" w:customStyle="1" w:styleId="ConsNormal">
    <w:name w:val="ConsNormal"/>
    <w:rsid w:val="00344845"/>
    <w:pPr>
      <w:widowControl w:val="0"/>
      <w:spacing w:after="0" w:line="240" w:lineRule="auto"/>
      <w:ind w:firstLine="720"/>
    </w:pPr>
    <w:rPr>
      <w:rFonts w:ascii="Consultant" w:eastAsia="Times New Roman" w:hAnsi="Consultant" w:cs="Times New Roman"/>
      <w:snapToGrid w:val="0"/>
      <w:sz w:val="20"/>
      <w:szCs w:val="20"/>
      <w:lang w:eastAsia="ru-RU"/>
    </w:rPr>
  </w:style>
  <w:style w:type="paragraph" w:customStyle="1" w:styleId="ConsPlusNormal">
    <w:name w:val="ConsPlusNormal"/>
    <w:rsid w:val="00344845"/>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ConsPlusNonformat">
    <w:name w:val="ConsPlusNonformat"/>
    <w:uiPriority w:val="99"/>
    <w:rsid w:val="00344845"/>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uiPriority w:val="99"/>
    <w:rsid w:val="00344845"/>
    <w:pPr>
      <w:widowControl w:val="0"/>
      <w:autoSpaceDE w:val="0"/>
      <w:autoSpaceDN w:val="0"/>
      <w:adjustRightInd w:val="0"/>
      <w:spacing w:after="0" w:line="240" w:lineRule="auto"/>
    </w:pPr>
    <w:rPr>
      <w:rFonts w:ascii="Arial" w:eastAsia="Times New Roman" w:hAnsi="Arial" w:cs="Arial"/>
      <w:b/>
      <w:bCs/>
      <w:sz w:val="16"/>
      <w:szCs w:val="16"/>
      <w:lang w:eastAsia="ru-RU"/>
    </w:rPr>
  </w:style>
  <w:style w:type="paragraph" w:styleId="af6">
    <w:name w:val="Body Text Indent"/>
    <w:basedOn w:val="a1"/>
    <w:link w:val="af7"/>
    <w:rsid w:val="00344845"/>
    <w:pPr>
      <w:spacing w:after="120"/>
      <w:ind w:left="283"/>
    </w:pPr>
  </w:style>
  <w:style w:type="character" w:customStyle="1" w:styleId="af7">
    <w:name w:val="Основной текст с отступом Знак"/>
    <w:basedOn w:val="a2"/>
    <w:link w:val="af6"/>
    <w:rsid w:val="00344845"/>
    <w:rPr>
      <w:rFonts w:ascii="Times New Roman" w:eastAsia="Times New Roman" w:hAnsi="Times New Roman" w:cs="Times New Roman"/>
      <w:sz w:val="28"/>
      <w:szCs w:val="20"/>
      <w:lang w:eastAsia="ru-RU"/>
    </w:rPr>
  </w:style>
  <w:style w:type="paragraph" w:styleId="af8">
    <w:name w:val="Normal (Web)"/>
    <w:basedOn w:val="a1"/>
    <w:uiPriority w:val="99"/>
    <w:unhideWhenUsed/>
    <w:rsid w:val="00344845"/>
    <w:pPr>
      <w:spacing w:after="240"/>
      <w:ind w:firstLine="400"/>
    </w:pPr>
    <w:rPr>
      <w:sz w:val="24"/>
      <w:szCs w:val="24"/>
    </w:rPr>
  </w:style>
  <w:style w:type="paragraph" w:customStyle="1" w:styleId="11">
    <w:name w:val="Обычный1"/>
    <w:rsid w:val="00344845"/>
    <w:pPr>
      <w:widowControl w:val="0"/>
      <w:spacing w:after="0" w:line="480" w:lineRule="auto"/>
      <w:ind w:firstLine="680"/>
      <w:jc w:val="both"/>
    </w:pPr>
    <w:rPr>
      <w:rFonts w:ascii="Times New Roman" w:eastAsia="Times New Roman" w:hAnsi="Times New Roman" w:cs="Times New Roman"/>
      <w:snapToGrid w:val="0"/>
      <w:sz w:val="24"/>
      <w:szCs w:val="20"/>
      <w:lang w:eastAsia="ru-RU"/>
    </w:rPr>
  </w:style>
  <w:style w:type="paragraph" w:styleId="af9">
    <w:name w:val="List Paragraph"/>
    <w:basedOn w:val="a1"/>
    <w:uiPriority w:val="34"/>
    <w:qFormat/>
    <w:rsid w:val="00344845"/>
    <w:pPr>
      <w:ind w:left="720"/>
      <w:contextualSpacing/>
    </w:pPr>
  </w:style>
  <w:style w:type="paragraph" w:customStyle="1" w:styleId="afa">
    <w:name w:val="Центр"/>
    <w:basedOn w:val="a1"/>
    <w:rsid w:val="00344845"/>
    <w:pPr>
      <w:jc w:val="center"/>
    </w:pPr>
    <w:rPr>
      <w:rFonts w:eastAsia="Academy"/>
      <w:sz w:val="26"/>
      <w:szCs w:val="24"/>
      <w:lang w:eastAsia="en-US"/>
    </w:rPr>
  </w:style>
  <w:style w:type="character" w:customStyle="1" w:styleId="afb">
    <w:name w:val="Текст Знак"/>
    <w:basedOn w:val="a2"/>
    <w:link w:val="afc"/>
    <w:uiPriority w:val="99"/>
    <w:locked/>
    <w:rsid w:val="00344845"/>
  </w:style>
  <w:style w:type="paragraph" w:styleId="afc">
    <w:name w:val="Plain Text"/>
    <w:basedOn w:val="a1"/>
    <w:link w:val="afb"/>
    <w:uiPriority w:val="99"/>
    <w:rsid w:val="00344845"/>
    <w:rPr>
      <w:rFonts w:asciiTheme="minorHAnsi" w:eastAsiaTheme="minorHAnsi" w:hAnsiTheme="minorHAnsi" w:cstheme="minorBidi"/>
      <w:sz w:val="22"/>
      <w:szCs w:val="22"/>
      <w:lang w:eastAsia="en-US"/>
    </w:rPr>
  </w:style>
  <w:style w:type="character" w:customStyle="1" w:styleId="12">
    <w:name w:val="Текст Знак1"/>
    <w:basedOn w:val="a2"/>
    <w:semiHidden/>
    <w:rsid w:val="00344845"/>
    <w:rPr>
      <w:rFonts w:ascii="Consolas" w:eastAsia="Times New Roman" w:hAnsi="Consolas" w:cs="Consolas"/>
      <w:sz w:val="21"/>
      <w:szCs w:val="21"/>
      <w:lang w:eastAsia="ru-RU"/>
    </w:rPr>
  </w:style>
  <w:style w:type="character" w:styleId="afd">
    <w:name w:val="annotation reference"/>
    <w:basedOn w:val="a2"/>
    <w:semiHidden/>
    <w:unhideWhenUsed/>
    <w:rsid w:val="00344845"/>
    <w:rPr>
      <w:sz w:val="16"/>
      <w:szCs w:val="16"/>
    </w:rPr>
  </w:style>
  <w:style w:type="paragraph" w:styleId="afe">
    <w:name w:val="annotation text"/>
    <w:basedOn w:val="a1"/>
    <w:link w:val="aff"/>
    <w:semiHidden/>
    <w:unhideWhenUsed/>
    <w:rsid w:val="00344845"/>
  </w:style>
  <w:style w:type="character" w:customStyle="1" w:styleId="aff">
    <w:name w:val="Текст примечания Знак"/>
    <w:basedOn w:val="a2"/>
    <w:link w:val="afe"/>
    <w:semiHidden/>
    <w:rsid w:val="00344845"/>
    <w:rPr>
      <w:rFonts w:ascii="Times New Roman" w:eastAsia="Times New Roman" w:hAnsi="Times New Roman" w:cs="Times New Roman"/>
      <w:sz w:val="28"/>
      <w:szCs w:val="20"/>
      <w:lang w:eastAsia="ru-RU"/>
    </w:rPr>
  </w:style>
  <w:style w:type="paragraph" w:styleId="aff0">
    <w:name w:val="annotation subject"/>
    <w:basedOn w:val="afe"/>
    <w:next w:val="afe"/>
    <w:link w:val="aff1"/>
    <w:semiHidden/>
    <w:unhideWhenUsed/>
    <w:rsid w:val="00344845"/>
    <w:rPr>
      <w:b/>
      <w:bCs/>
    </w:rPr>
  </w:style>
  <w:style w:type="character" w:customStyle="1" w:styleId="aff1">
    <w:name w:val="Тема примечания Знак"/>
    <w:basedOn w:val="aff"/>
    <w:link w:val="aff0"/>
    <w:semiHidden/>
    <w:rsid w:val="00344845"/>
    <w:rPr>
      <w:rFonts w:ascii="Times New Roman" w:eastAsia="Times New Roman" w:hAnsi="Times New Roman" w:cs="Times New Roman"/>
      <w:b/>
      <w:bCs/>
      <w:sz w:val="28"/>
      <w:szCs w:val="20"/>
      <w:lang w:eastAsia="ru-RU"/>
    </w:rPr>
  </w:style>
  <w:style w:type="character" w:customStyle="1" w:styleId="aff2">
    <w:name w:val="Основной текст_"/>
    <w:link w:val="100"/>
    <w:locked/>
    <w:rsid w:val="00344845"/>
    <w:rPr>
      <w:sz w:val="18"/>
      <w:szCs w:val="18"/>
      <w:shd w:val="clear" w:color="auto" w:fill="FFFFFF"/>
    </w:rPr>
  </w:style>
  <w:style w:type="paragraph" w:customStyle="1" w:styleId="100">
    <w:name w:val="Основной текст10"/>
    <w:basedOn w:val="a1"/>
    <w:link w:val="aff2"/>
    <w:rsid w:val="00344845"/>
    <w:pPr>
      <w:widowControl w:val="0"/>
      <w:shd w:val="clear" w:color="auto" w:fill="FFFFFF"/>
      <w:spacing w:before="180" w:line="197" w:lineRule="exact"/>
    </w:pPr>
    <w:rPr>
      <w:rFonts w:asciiTheme="minorHAnsi" w:eastAsiaTheme="minorHAnsi" w:hAnsiTheme="minorHAnsi" w:cstheme="minorBidi"/>
      <w:sz w:val="18"/>
      <w:szCs w:val="18"/>
      <w:lang w:eastAsia="en-US"/>
    </w:rPr>
  </w:style>
  <w:style w:type="paragraph" w:customStyle="1" w:styleId="a">
    <w:name w:val="Список маркер"/>
    <w:basedOn w:val="a1"/>
    <w:qFormat/>
    <w:rsid w:val="00344845"/>
    <w:pPr>
      <w:numPr>
        <w:numId w:val="40"/>
      </w:numPr>
      <w:tabs>
        <w:tab w:val="left" w:pos="794"/>
      </w:tabs>
    </w:pPr>
    <w:rPr>
      <w:bCs/>
      <w:iCs/>
      <w:snapToGrid w:val="0"/>
      <w:color w:val="000000"/>
      <w:szCs w:val="28"/>
    </w:rPr>
  </w:style>
  <w:style w:type="paragraph" w:customStyle="1" w:styleId="a0">
    <w:name w:val="Список тире"/>
    <w:basedOn w:val="a1"/>
    <w:qFormat/>
    <w:rsid w:val="00344845"/>
    <w:pPr>
      <w:numPr>
        <w:numId w:val="41"/>
      </w:numPr>
      <w:tabs>
        <w:tab w:val="left" w:pos="794"/>
      </w:tabs>
      <w:ind w:left="0" w:firstLine="567"/>
    </w:pPr>
    <w:rPr>
      <w:snapToGrid w:val="0"/>
      <w:color w:val="000000"/>
      <w:szCs w:val="28"/>
    </w:rPr>
  </w:style>
  <w:style w:type="paragraph" w:styleId="aff3">
    <w:name w:val="endnote text"/>
    <w:basedOn w:val="a1"/>
    <w:link w:val="aff4"/>
    <w:semiHidden/>
    <w:unhideWhenUsed/>
    <w:rsid w:val="00344845"/>
    <w:pPr>
      <w:spacing w:line="240" w:lineRule="auto"/>
    </w:pPr>
    <w:rPr>
      <w:sz w:val="20"/>
    </w:rPr>
  </w:style>
  <w:style w:type="character" w:customStyle="1" w:styleId="aff4">
    <w:name w:val="Текст концевой сноски Знак"/>
    <w:basedOn w:val="a2"/>
    <w:link w:val="aff3"/>
    <w:semiHidden/>
    <w:rsid w:val="00344845"/>
    <w:rPr>
      <w:rFonts w:ascii="Times New Roman" w:eastAsia="Times New Roman" w:hAnsi="Times New Roman" w:cs="Times New Roman"/>
      <w:sz w:val="20"/>
      <w:szCs w:val="20"/>
      <w:lang w:eastAsia="ru-RU"/>
    </w:rPr>
  </w:style>
  <w:style w:type="character" w:styleId="aff5">
    <w:name w:val="endnote reference"/>
    <w:basedOn w:val="a2"/>
    <w:semiHidden/>
    <w:unhideWhenUsed/>
    <w:rsid w:val="0034484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44845"/>
    <w:pPr>
      <w:spacing w:after="0" w:line="252" w:lineRule="auto"/>
      <w:ind w:firstLine="567"/>
      <w:jc w:val="both"/>
    </w:pPr>
    <w:rPr>
      <w:rFonts w:ascii="Times New Roman" w:eastAsia="Times New Roman" w:hAnsi="Times New Roman" w:cs="Times New Roman"/>
      <w:sz w:val="28"/>
      <w:szCs w:val="20"/>
      <w:lang w:eastAsia="ru-RU"/>
    </w:rPr>
  </w:style>
  <w:style w:type="paragraph" w:styleId="1">
    <w:name w:val="heading 1"/>
    <w:basedOn w:val="a1"/>
    <w:next w:val="a1"/>
    <w:link w:val="10"/>
    <w:autoRedefine/>
    <w:rsid w:val="00344845"/>
    <w:pPr>
      <w:keepNext/>
      <w:widowControl w:val="0"/>
      <w:shd w:val="clear" w:color="auto" w:fill="FFFFFF"/>
      <w:tabs>
        <w:tab w:val="num" w:pos="432"/>
      </w:tabs>
      <w:suppressAutoHyphens/>
      <w:autoSpaceDE w:val="0"/>
      <w:ind w:firstLine="539"/>
      <w:outlineLvl w:val="0"/>
    </w:pPr>
    <w:rPr>
      <w:kern w:val="28"/>
      <w:szCs w:val="28"/>
    </w:rPr>
  </w:style>
  <w:style w:type="paragraph" w:styleId="2">
    <w:name w:val="heading 2"/>
    <w:basedOn w:val="a1"/>
    <w:next w:val="a1"/>
    <w:link w:val="20"/>
    <w:autoRedefine/>
    <w:unhideWhenUsed/>
    <w:rsid w:val="00344845"/>
    <w:pPr>
      <w:tabs>
        <w:tab w:val="left" w:pos="851"/>
      </w:tabs>
      <w:spacing w:before="280" w:after="120"/>
      <w:ind w:firstLine="0"/>
      <w:jc w:val="center"/>
      <w:outlineLvl w:val="1"/>
    </w:pPr>
    <w:rPr>
      <w:b/>
      <w:szCs w:val="28"/>
    </w:rPr>
  </w:style>
  <w:style w:type="paragraph" w:styleId="7">
    <w:name w:val="heading 7"/>
    <w:basedOn w:val="a1"/>
    <w:next w:val="a1"/>
    <w:link w:val="70"/>
    <w:unhideWhenUsed/>
    <w:rsid w:val="00344845"/>
    <w:pPr>
      <w:spacing w:before="240" w:after="60"/>
      <w:outlineLvl w:val="6"/>
    </w:pPr>
    <w:rPr>
      <w:rFonts w:ascii="Calibri" w:hAnsi="Calibri"/>
      <w:sz w:val="24"/>
      <w:szCs w:val="24"/>
    </w:rPr>
  </w:style>
  <w:style w:type="paragraph" w:styleId="8">
    <w:name w:val="heading 8"/>
    <w:basedOn w:val="a1"/>
    <w:next w:val="a1"/>
    <w:link w:val="80"/>
    <w:unhideWhenUsed/>
    <w:rsid w:val="00344845"/>
    <w:pPr>
      <w:spacing w:before="240" w:after="60"/>
      <w:outlineLvl w:val="7"/>
    </w:pPr>
    <w:rPr>
      <w:rFonts w:ascii="Calibri" w:hAnsi="Calibri"/>
      <w:i/>
      <w:i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344845"/>
    <w:rPr>
      <w:rFonts w:ascii="Times New Roman" w:eastAsia="Times New Roman" w:hAnsi="Times New Roman" w:cs="Times New Roman"/>
      <w:kern w:val="28"/>
      <w:sz w:val="28"/>
      <w:szCs w:val="28"/>
      <w:shd w:val="clear" w:color="auto" w:fill="FFFFFF"/>
      <w:lang w:eastAsia="ru-RU"/>
    </w:rPr>
  </w:style>
  <w:style w:type="character" w:customStyle="1" w:styleId="20">
    <w:name w:val="Заголовок 2 Знак"/>
    <w:basedOn w:val="a2"/>
    <w:link w:val="2"/>
    <w:rsid w:val="00344845"/>
    <w:rPr>
      <w:rFonts w:ascii="Times New Roman" w:eastAsia="Times New Roman" w:hAnsi="Times New Roman" w:cs="Times New Roman"/>
      <w:b/>
      <w:sz w:val="28"/>
      <w:szCs w:val="28"/>
      <w:lang w:eastAsia="ru-RU"/>
    </w:rPr>
  </w:style>
  <w:style w:type="character" w:customStyle="1" w:styleId="70">
    <w:name w:val="Заголовок 7 Знак"/>
    <w:basedOn w:val="a2"/>
    <w:link w:val="7"/>
    <w:rsid w:val="00344845"/>
    <w:rPr>
      <w:rFonts w:ascii="Calibri" w:eastAsia="Times New Roman" w:hAnsi="Calibri" w:cs="Times New Roman"/>
      <w:sz w:val="24"/>
      <w:szCs w:val="24"/>
      <w:lang w:eastAsia="ru-RU"/>
    </w:rPr>
  </w:style>
  <w:style w:type="character" w:customStyle="1" w:styleId="80">
    <w:name w:val="Заголовок 8 Знак"/>
    <w:basedOn w:val="a2"/>
    <w:link w:val="8"/>
    <w:rsid w:val="00344845"/>
    <w:rPr>
      <w:rFonts w:ascii="Calibri" w:eastAsia="Times New Roman" w:hAnsi="Calibri" w:cs="Times New Roman"/>
      <w:i/>
      <w:iCs/>
      <w:sz w:val="24"/>
      <w:szCs w:val="24"/>
      <w:lang w:eastAsia="ru-RU"/>
    </w:rPr>
  </w:style>
  <w:style w:type="paragraph" w:styleId="a5">
    <w:name w:val="Body Text"/>
    <w:basedOn w:val="a1"/>
    <w:link w:val="a6"/>
    <w:rsid w:val="00344845"/>
  </w:style>
  <w:style w:type="character" w:customStyle="1" w:styleId="a6">
    <w:name w:val="Основной текст Знак"/>
    <w:basedOn w:val="a2"/>
    <w:link w:val="a5"/>
    <w:rsid w:val="00344845"/>
    <w:rPr>
      <w:rFonts w:ascii="Times New Roman" w:eastAsia="Times New Roman" w:hAnsi="Times New Roman" w:cs="Times New Roman"/>
      <w:sz w:val="28"/>
      <w:szCs w:val="20"/>
      <w:lang w:eastAsia="ru-RU"/>
    </w:rPr>
  </w:style>
  <w:style w:type="paragraph" w:styleId="a7">
    <w:name w:val="header"/>
    <w:basedOn w:val="a1"/>
    <w:link w:val="a8"/>
    <w:uiPriority w:val="99"/>
    <w:rsid w:val="00344845"/>
    <w:pPr>
      <w:tabs>
        <w:tab w:val="center" w:pos="4677"/>
        <w:tab w:val="right" w:pos="9355"/>
      </w:tabs>
    </w:pPr>
  </w:style>
  <w:style w:type="character" w:customStyle="1" w:styleId="a8">
    <w:name w:val="Верхний колонтитул Знак"/>
    <w:basedOn w:val="a2"/>
    <w:link w:val="a7"/>
    <w:uiPriority w:val="99"/>
    <w:rsid w:val="00344845"/>
    <w:rPr>
      <w:rFonts w:ascii="Times New Roman" w:eastAsia="Times New Roman" w:hAnsi="Times New Roman" w:cs="Times New Roman"/>
      <w:sz w:val="28"/>
      <w:szCs w:val="20"/>
      <w:lang w:eastAsia="ru-RU"/>
    </w:rPr>
  </w:style>
  <w:style w:type="character" w:styleId="a9">
    <w:name w:val="page number"/>
    <w:basedOn w:val="a2"/>
    <w:rsid w:val="00344845"/>
  </w:style>
  <w:style w:type="character" w:styleId="aa">
    <w:name w:val="Hyperlink"/>
    <w:rsid w:val="00344845"/>
    <w:rPr>
      <w:color w:val="0000FF"/>
      <w:u w:val="single"/>
    </w:rPr>
  </w:style>
  <w:style w:type="paragraph" w:styleId="21">
    <w:name w:val="Body Text 2"/>
    <w:basedOn w:val="a1"/>
    <w:link w:val="22"/>
    <w:rsid w:val="00344845"/>
    <w:pPr>
      <w:spacing w:after="120" w:line="480" w:lineRule="auto"/>
    </w:pPr>
  </w:style>
  <w:style w:type="character" w:customStyle="1" w:styleId="22">
    <w:name w:val="Основной текст 2 Знак"/>
    <w:basedOn w:val="a2"/>
    <w:link w:val="21"/>
    <w:rsid w:val="00344845"/>
    <w:rPr>
      <w:rFonts w:ascii="Times New Roman" w:eastAsia="Times New Roman" w:hAnsi="Times New Roman" w:cs="Times New Roman"/>
      <w:sz w:val="28"/>
      <w:szCs w:val="20"/>
      <w:lang w:eastAsia="ru-RU"/>
    </w:rPr>
  </w:style>
  <w:style w:type="paragraph" w:styleId="ab">
    <w:name w:val="footnote text"/>
    <w:basedOn w:val="a1"/>
    <w:link w:val="ac"/>
    <w:semiHidden/>
    <w:rsid w:val="00344845"/>
    <w:pPr>
      <w:widowControl w:val="0"/>
    </w:pPr>
  </w:style>
  <w:style w:type="character" w:customStyle="1" w:styleId="ac">
    <w:name w:val="Текст сноски Знак"/>
    <w:basedOn w:val="a2"/>
    <w:link w:val="ab"/>
    <w:semiHidden/>
    <w:rsid w:val="00344845"/>
    <w:rPr>
      <w:rFonts w:ascii="Times New Roman" w:eastAsia="Times New Roman" w:hAnsi="Times New Roman" w:cs="Times New Roman"/>
      <w:sz w:val="28"/>
      <w:szCs w:val="20"/>
      <w:lang w:eastAsia="ru-RU"/>
    </w:rPr>
  </w:style>
  <w:style w:type="character" w:styleId="ad">
    <w:name w:val="footnote reference"/>
    <w:semiHidden/>
    <w:rsid w:val="00344845"/>
    <w:rPr>
      <w:sz w:val="20"/>
      <w:vertAlign w:val="superscript"/>
    </w:rPr>
  </w:style>
  <w:style w:type="character" w:styleId="ae">
    <w:name w:val="Strong"/>
    <w:uiPriority w:val="22"/>
    <w:qFormat/>
    <w:rsid w:val="00344845"/>
    <w:rPr>
      <w:b/>
      <w:bCs/>
    </w:rPr>
  </w:style>
  <w:style w:type="table" w:styleId="af">
    <w:name w:val="Table Grid"/>
    <w:basedOn w:val="a3"/>
    <w:uiPriority w:val="59"/>
    <w:rsid w:val="00344845"/>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Balloon Text"/>
    <w:basedOn w:val="a1"/>
    <w:link w:val="af1"/>
    <w:semiHidden/>
    <w:rsid w:val="00344845"/>
    <w:rPr>
      <w:rFonts w:ascii="Tahoma" w:hAnsi="Tahoma" w:cs="Tahoma"/>
      <w:sz w:val="16"/>
      <w:szCs w:val="16"/>
    </w:rPr>
  </w:style>
  <w:style w:type="character" w:customStyle="1" w:styleId="af1">
    <w:name w:val="Текст выноски Знак"/>
    <w:basedOn w:val="a2"/>
    <w:link w:val="af0"/>
    <w:semiHidden/>
    <w:rsid w:val="00344845"/>
    <w:rPr>
      <w:rFonts w:ascii="Tahoma" w:eastAsia="Times New Roman" w:hAnsi="Tahoma" w:cs="Tahoma"/>
      <w:sz w:val="16"/>
      <w:szCs w:val="16"/>
      <w:lang w:eastAsia="ru-RU"/>
    </w:rPr>
  </w:style>
  <w:style w:type="paragraph" w:styleId="af2">
    <w:name w:val="footer"/>
    <w:basedOn w:val="a1"/>
    <w:link w:val="af3"/>
    <w:uiPriority w:val="99"/>
    <w:rsid w:val="00344845"/>
    <w:pPr>
      <w:tabs>
        <w:tab w:val="center" w:pos="4677"/>
        <w:tab w:val="right" w:pos="9355"/>
      </w:tabs>
    </w:pPr>
  </w:style>
  <w:style w:type="character" w:customStyle="1" w:styleId="af3">
    <w:name w:val="Нижний колонтитул Знак"/>
    <w:basedOn w:val="a2"/>
    <w:link w:val="af2"/>
    <w:uiPriority w:val="99"/>
    <w:rsid w:val="00344845"/>
    <w:rPr>
      <w:rFonts w:ascii="Times New Roman" w:eastAsia="Times New Roman" w:hAnsi="Times New Roman" w:cs="Times New Roman"/>
      <w:sz w:val="28"/>
      <w:szCs w:val="20"/>
      <w:lang w:eastAsia="ru-RU"/>
    </w:rPr>
  </w:style>
  <w:style w:type="paragraph" w:styleId="af4">
    <w:name w:val="No Spacing"/>
    <w:uiPriority w:val="1"/>
    <w:qFormat/>
    <w:rsid w:val="00344845"/>
    <w:pPr>
      <w:spacing w:after="0" w:line="240" w:lineRule="auto"/>
      <w:ind w:firstLine="567"/>
      <w:jc w:val="both"/>
    </w:pPr>
    <w:rPr>
      <w:rFonts w:ascii="Times New Roman" w:eastAsia="Times New Roman" w:hAnsi="Times New Roman" w:cs="Times New Roman"/>
      <w:sz w:val="20"/>
      <w:szCs w:val="20"/>
      <w:lang w:eastAsia="ru-RU"/>
    </w:rPr>
  </w:style>
  <w:style w:type="paragraph" w:styleId="3">
    <w:name w:val="Body Text Indent 3"/>
    <w:basedOn w:val="a1"/>
    <w:link w:val="30"/>
    <w:rsid w:val="00344845"/>
    <w:pPr>
      <w:spacing w:after="120"/>
      <w:ind w:left="283"/>
    </w:pPr>
    <w:rPr>
      <w:sz w:val="16"/>
      <w:szCs w:val="16"/>
    </w:rPr>
  </w:style>
  <w:style w:type="character" w:customStyle="1" w:styleId="30">
    <w:name w:val="Основной текст с отступом 3 Знак"/>
    <w:basedOn w:val="a2"/>
    <w:link w:val="3"/>
    <w:rsid w:val="00344845"/>
    <w:rPr>
      <w:rFonts w:ascii="Times New Roman" w:eastAsia="Times New Roman" w:hAnsi="Times New Roman" w:cs="Times New Roman"/>
      <w:sz w:val="16"/>
      <w:szCs w:val="16"/>
      <w:lang w:eastAsia="ru-RU"/>
    </w:rPr>
  </w:style>
  <w:style w:type="paragraph" w:customStyle="1" w:styleId="af5">
    <w:name w:val="Название работы"/>
    <w:basedOn w:val="1"/>
    <w:autoRedefine/>
    <w:rsid w:val="00344845"/>
    <w:pPr>
      <w:ind w:firstLine="454"/>
      <w:outlineLvl w:val="9"/>
    </w:pPr>
  </w:style>
  <w:style w:type="paragraph" w:customStyle="1" w:styleId="ConsNormal">
    <w:name w:val="ConsNormal"/>
    <w:rsid w:val="00344845"/>
    <w:pPr>
      <w:widowControl w:val="0"/>
      <w:spacing w:after="0" w:line="240" w:lineRule="auto"/>
      <w:ind w:firstLine="720"/>
    </w:pPr>
    <w:rPr>
      <w:rFonts w:ascii="Consultant" w:eastAsia="Times New Roman" w:hAnsi="Consultant" w:cs="Times New Roman"/>
      <w:snapToGrid w:val="0"/>
      <w:sz w:val="20"/>
      <w:szCs w:val="20"/>
      <w:lang w:eastAsia="ru-RU"/>
    </w:rPr>
  </w:style>
  <w:style w:type="paragraph" w:customStyle="1" w:styleId="ConsPlusNormal">
    <w:name w:val="ConsPlusNormal"/>
    <w:rsid w:val="00344845"/>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ConsPlusNonformat">
    <w:name w:val="ConsPlusNonformat"/>
    <w:uiPriority w:val="99"/>
    <w:rsid w:val="00344845"/>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uiPriority w:val="99"/>
    <w:rsid w:val="00344845"/>
    <w:pPr>
      <w:widowControl w:val="0"/>
      <w:autoSpaceDE w:val="0"/>
      <w:autoSpaceDN w:val="0"/>
      <w:adjustRightInd w:val="0"/>
      <w:spacing w:after="0" w:line="240" w:lineRule="auto"/>
    </w:pPr>
    <w:rPr>
      <w:rFonts w:ascii="Arial" w:eastAsia="Times New Roman" w:hAnsi="Arial" w:cs="Arial"/>
      <w:b/>
      <w:bCs/>
      <w:sz w:val="16"/>
      <w:szCs w:val="16"/>
      <w:lang w:eastAsia="ru-RU"/>
    </w:rPr>
  </w:style>
  <w:style w:type="paragraph" w:styleId="af6">
    <w:name w:val="Body Text Indent"/>
    <w:basedOn w:val="a1"/>
    <w:link w:val="af7"/>
    <w:rsid w:val="00344845"/>
    <w:pPr>
      <w:spacing w:after="120"/>
      <w:ind w:left="283"/>
    </w:pPr>
  </w:style>
  <w:style w:type="character" w:customStyle="1" w:styleId="af7">
    <w:name w:val="Основной текст с отступом Знак"/>
    <w:basedOn w:val="a2"/>
    <w:link w:val="af6"/>
    <w:rsid w:val="00344845"/>
    <w:rPr>
      <w:rFonts w:ascii="Times New Roman" w:eastAsia="Times New Roman" w:hAnsi="Times New Roman" w:cs="Times New Roman"/>
      <w:sz w:val="28"/>
      <w:szCs w:val="20"/>
      <w:lang w:eastAsia="ru-RU"/>
    </w:rPr>
  </w:style>
  <w:style w:type="paragraph" w:styleId="af8">
    <w:name w:val="Normal (Web)"/>
    <w:basedOn w:val="a1"/>
    <w:uiPriority w:val="99"/>
    <w:unhideWhenUsed/>
    <w:rsid w:val="00344845"/>
    <w:pPr>
      <w:spacing w:after="240"/>
      <w:ind w:firstLine="400"/>
    </w:pPr>
    <w:rPr>
      <w:sz w:val="24"/>
      <w:szCs w:val="24"/>
    </w:rPr>
  </w:style>
  <w:style w:type="paragraph" w:customStyle="1" w:styleId="11">
    <w:name w:val="Обычный1"/>
    <w:rsid w:val="00344845"/>
    <w:pPr>
      <w:widowControl w:val="0"/>
      <w:spacing w:after="0" w:line="480" w:lineRule="auto"/>
      <w:ind w:firstLine="680"/>
      <w:jc w:val="both"/>
    </w:pPr>
    <w:rPr>
      <w:rFonts w:ascii="Times New Roman" w:eastAsia="Times New Roman" w:hAnsi="Times New Roman" w:cs="Times New Roman"/>
      <w:snapToGrid w:val="0"/>
      <w:sz w:val="24"/>
      <w:szCs w:val="20"/>
      <w:lang w:eastAsia="ru-RU"/>
    </w:rPr>
  </w:style>
  <w:style w:type="paragraph" w:styleId="af9">
    <w:name w:val="List Paragraph"/>
    <w:basedOn w:val="a1"/>
    <w:uiPriority w:val="34"/>
    <w:qFormat/>
    <w:rsid w:val="00344845"/>
    <w:pPr>
      <w:ind w:left="720"/>
      <w:contextualSpacing/>
    </w:pPr>
  </w:style>
  <w:style w:type="paragraph" w:customStyle="1" w:styleId="afa">
    <w:name w:val="Центр"/>
    <w:basedOn w:val="a1"/>
    <w:rsid w:val="00344845"/>
    <w:pPr>
      <w:jc w:val="center"/>
    </w:pPr>
    <w:rPr>
      <w:rFonts w:eastAsia="Academy"/>
      <w:sz w:val="26"/>
      <w:szCs w:val="24"/>
      <w:lang w:eastAsia="en-US"/>
    </w:rPr>
  </w:style>
  <w:style w:type="character" w:customStyle="1" w:styleId="afb">
    <w:name w:val="Текст Знак"/>
    <w:basedOn w:val="a2"/>
    <w:link w:val="afc"/>
    <w:uiPriority w:val="99"/>
    <w:locked/>
    <w:rsid w:val="00344845"/>
  </w:style>
  <w:style w:type="paragraph" w:styleId="afc">
    <w:name w:val="Plain Text"/>
    <w:basedOn w:val="a1"/>
    <w:link w:val="afb"/>
    <w:uiPriority w:val="99"/>
    <w:rsid w:val="00344845"/>
    <w:rPr>
      <w:rFonts w:asciiTheme="minorHAnsi" w:eastAsiaTheme="minorHAnsi" w:hAnsiTheme="minorHAnsi" w:cstheme="minorBidi"/>
      <w:sz w:val="22"/>
      <w:szCs w:val="22"/>
      <w:lang w:eastAsia="en-US"/>
    </w:rPr>
  </w:style>
  <w:style w:type="character" w:customStyle="1" w:styleId="12">
    <w:name w:val="Текст Знак1"/>
    <w:basedOn w:val="a2"/>
    <w:semiHidden/>
    <w:rsid w:val="00344845"/>
    <w:rPr>
      <w:rFonts w:ascii="Consolas" w:eastAsia="Times New Roman" w:hAnsi="Consolas" w:cs="Consolas"/>
      <w:sz w:val="21"/>
      <w:szCs w:val="21"/>
      <w:lang w:eastAsia="ru-RU"/>
    </w:rPr>
  </w:style>
  <w:style w:type="character" w:styleId="afd">
    <w:name w:val="annotation reference"/>
    <w:basedOn w:val="a2"/>
    <w:semiHidden/>
    <w:unhideWhenUsed/>
    <w:rsid w:val="00344845"/>
    <w:rPr>
      <w:sz w:val="16"/>
      <w:szCs w:val="16"/>
    </w:rPr>
  </w:style>
  <w:style w:type="paragraph" w:styleId="afe">
    <w:name w:val="annotation text"/>
    <w:basedOn w:val="a1"/>
    <w:link w:val="aff"/>
    <w:semiHidden/>
    <w:unhideWhenUsed/>
    <w:rsid w:val="00344845"/>
  </w:style>
  <w:style w:type="character" w:customStyle="1" w:styleId="aff">
    <w:name w:val="Текст примечания Знак"/>
    <w:basedOn w:val="a2"/>
    <w:link w:val="afe"/>
    <w:semiHidden/>
    <w:rsid w:val="00344845"/>
    <w:rPr>
      <w:rFonts w:ascii="Times New Roman" w:eastAsia="Times New Roman" w:hAnsi="Times New Roman" w:cs="Times New Roman"/>
      <w:sz w:val="28"/>
      <w:szCs w:val="20"/>
      <w:lang w:eastAsia="ru-RU"/>
    </w:rPr>
  </w:style>
  <w:style w:type="paragraph" w:styleId="aff0">
    <w:name w:val="annotation subject"/>
    <w:basedOn w:val="afe"/>
    <w:next w:val="afe"/>
    <w:link w:val="aff1"/>
    <w:semiHidden/>
    <w:unhideWhenUsed/>
    <w:rsid w:val="00344845"/>
    <w:rPr>
      <w:b/>
      <w:bCs/>
    </w:rPr>
  </w:style>
  <w:style w:type="character" w:customStyle="1" w:styleId="aff1">
    <w:name w:val="Тема примечания Знак"/>
    <w:basedOn w:val="aff"/>
    <w:link w:val="aff0"/>
    <w:semiHidden/>
    <w:rsid w:val="00344845"/>
    <w:rPr>
      <w:rFonts w:ascii="Times New Roman" w:eastAsia="Times New Roman" w:hAnsi="Times New Roman" w:cs="Times New Roman"/>
      <w:b/>
      <w:bCs/>
      <w:sz w:val="28"/>
      <w:szCs w:val="20"/>
      <w:lang w:eastAsia="ru-RU"/>
    </w:rPr>
  </w:style>
  <w:style w:type="character" w:customStyle="1" w:styleId="aff2">
    <w:name w:val="Основной текст_"/>
    <w:link w:val="100"/>
    <w:locked/>
    <w:rsid w:val="00344845"/>
    <w:rPr>
      <w:sz w:val="18"/>
      <w:szCs w:val="18"/>
      <w:shd w:val="clear" w:color="auto" w:fill="FFFFFF"/>
    </w:rPr>
  </w:style>
  <w:style w:type="paragraph" w:customStyle="1" w:styleId="100">
    <w:name w:val="Основной текст10"/>
    <w:basedOn w:val="a1"/>
    <w:link w:val="aff2"/>
    <w:rsid w:val="00344845"/>
    <w:pPr>
      <w:widowControl w:val="0"/>
      <w:shd w:val="clear" w:color="auto" w:fill="FFFFFF"/>
      <w:spacing w:before="180" w:line="197" w:lineRule="exact"/>
    </w:pPr>
    <w:rPr>
      <w:rFonts w:asciiTheme="minorHAnsi" w:eastAsiaTheme="minorHAnsi" w:hAnsiTheme="minorHAnsi" w:cstheme="minorBidi"/>
      <w:sz w:val="18"/>
      <w:szCs w:val="18"/>
      <w:lang w:eastAsia="en-US"/>
    </w:rPr>
  </w:style>
  <w:style w:type="paragraph" w:customStyle="1" w:styleId="a">
    <w:name w:val="Список маркер"/>
    <w:basedOn w:val="a1"/>
    <w:qFormat/>
    <w:rsid w:val="00344845"/>
    <w:pPr>
      <w:numPr>
        <w:numId w:val="40"/>
      </w:numPr>
      <w:tabs>
        <w:tab w:val="left" w:pos="794"/>
      </w:tabs>
    </w:pPr>
    <w:rPr>
      <w:bCs/>
      <w:iCs/>
      <w:snapToGrid w:val="0"/>
      <w:color w:val="000000"/>
      <w:szCs w:val="28"/>
    </w:rPr>
  </w:style>
  <w:style w:type="paragraph" w:customStyle="1" w:styleId="a0">
    <w:name w:val="Список тире"/>
    <w:basedOn w:val="a1"/>
    <w:qFormat/>
    <w:rsid w:val="00344845"/>
    <w:pPr>
      <w:numPr>
        <w:numId w:val="41"/>
      </w:numPr>
      <w:tabs>
        <w:tab w:val="left" w:pos="794"/>
      </w:tabs>
      <w:ind w:left="0" w:firstLine="567"/>
    </w:pPr>
    <w:rPr>
      <w:snapToGrid w:val="0"/>
      <w:color w:val="000000"/>
      <w:szCs w:val="28"/>
    </w:rPr>
  </w:style>
  <w:style w:type="paragraph" w:styleId="aff3">
    <w:name w:val="endnote text"/>
    <w:basedOn w:val="a1"/>
    <w:link w:val="aff4"/>
    <w:semiHidden/>
    <w:unhideWhenUsed/>
    <w:rsid w:val="00344845"/>
    <w:pPr>
      <w:spacing w:line="240" w:lineRule="auto"/>
    </w:pPr>
    <w:rPr>
      <w:sz w:val="20"/>
    </w:rPr>
  </w:style>
  <w:style w:type="character" w:customStyle="1" w:styleId="aff4">
    <w:name w:val="Текст концевой сноски Знак"/>
    <w:basedOn w:val="a2"/>
    <w:link w:val="aff3"/>
    <w:semiHidden/>
    <w:rsid w:val="00344845"/>
    <w:rPr>
      <w:rFonts w:ascii="Times New Roman" w:eastAsia="Times New Roman" w:hAnsi="Times New Roman" w:cs="Times New Roman"/>
      <w:sz w:val="20"/>
      <w:szCs w:val="20"/>
      <w:lang w:eastAsia="ru-RU"/>
    </w:rPr>
  </w:style>
  <w:style w:type="character" w:styleId="aff5">
    <w:name w:val="endnote reference"/>
    <w:basedOn w:val="a2"/>
    <w:semiHidden/>
    <w:unhideWhenUsed/>
    <w:rsid w:val="003448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2752</Words>
  <Characters>15689</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СФКП</dc:creator>
  <cp:lastModifiedBy>сфкп</cp:lastModifiedBy>
  <cp:revision>14</cp:revision>
  <cp:lastPrinted>2019-01-29T05:50:00Z</cp:lastPrinted>
  <dcterms:created xsi:type="dcterms:W3CDTF">2020-03-21T15:59:00Z</dcterms:created>
  <dcterms:modified xsi:type="dcterms:W3CDTF">2021-02-09T18:38:00Z</dcterms:modified>
</cp:coreProperties>
</file>