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5A7922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5A7922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5A7922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5A7922">
      <w:pPr>
        <w:pStyle w:val="a3"/>
        <w:spacing w:before="19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87E2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5A7922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E996617" w:rsidR="00106074" w:rsidRPr="00106074" w:rsidRDefault="002D5E36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4870CD23" w:rsidR="00B109E6" w:rsidRDefault="002D5E36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69686C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0095EE97" w14:textId="419B3B7C" w:rsidR="00B109E6" w:rsidRDefault="00106074" w:rsidP="002D5E36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2D5E36">
        <w:rPr>
          <w:b/>
          <w:sz w:val="28"/>
        </w:rPr>
        <w:t xml:space="preserve">сследование </w:t>
      </w:r>
      <w:r w:rsidR="0069686C">
        <w:rPr>
          <w:b/>
          <w:sz w:val="28"/>
        </w:rPr>
        <w:t>импульсно-кодовой модуляции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5A7922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5A7922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4DF496C3" w:rsidR="00B109E6" w:rsidRDefault="00436DE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5A7922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3216EAC8" w:rsidR="00F67C2D" w:rsidRDefault="00CB0FD0" w:rsidP="0069686C">
      <w:pPr>
        <w:pStyle w:val="1"/>
        <w:spacing w:line="360" w:lineRule="auto"/>
        <w:ind w:left="380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 xml:space="preserve">1. </w:t>
      </w:r>
      <w:r w:rsidR="002D5E36" w:rsidRPr="002D5E36">
        <w:rPr>
          <w:sz w:val="28"/>
          <w:szCs w:val="28"/>
        </w:rPr>
        <w:t xml:space="preserve">Исследование </w:t>
      </w:r>
      <w:r w:rsidR="0069686C">
        <w:rPr>
          <w:sz w:val="28"/>
          <w:szCs w:val="28"/>
        </w:rPr>
        <w:t>дискретизации на</w:t>
      </w:r>
      <w:r w:rsidR="002D5E36" w:rsidRPr="002D5E36">
        <w:rPr>
          <w:sz w:val="28"/>
          <w:szCs w:val="28"/>
        </w:rPr>
        <w:t xml:space="preserve"> кратных частотах</w:t>
      </w:r>
    </w:p>
    <w:p w14:paraId="297A3F3C" w14:textId="31A5C4E5" w:rsidR="0069686C" w:rsidRPr="0069686C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Напишем программу для исследования дискретизации на кратных частотах.</w:t>
      </w:r>
    </w:p>
    <w:p w14:paraId="77492738" w14:textId="5BFA7360" w:rsidR="0069686C" w:rsidRPr="0069686C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Построим графики сигналов амплитудой 9,51 кванта с частотой       2400 Гц.</w:t>
      </w:r>
    </w:p>
    <w:p w14:paraId="404AD27C" w14:textId="655DDCE4" w:rsidR="0069686C" w:rsidRPr="00E77DC1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Зададим амплитуду равную 13 квантам и повторим измерения для коэффициентов кратности 40 (низкие частоты) и 4 (высокие частоты). Занесем все сигналограммы в отчет.</w:t>
      </w:r>
    </w:p>
    <w:p w14:paraId="6DE2A1D2" w14:textId="372D2E55" w:rsidR="00E77DC1" w:rsidRDefault="00E77DC1" w:rsidP="00E77DC1">
      <w:pPr>
        <w:spacing w:line="360" w:lineRule="auto"/>
        <w:jc w:val="center"/>
        <w:rPr>
          <w:sz w:val="28"/>
          <w:szCs w:val="28"/>
          <w:lang w:val="en-US"/>
        </w:rPr>
      </w:pPr>
      <w:r w:rsidRPr="00E77DC1">
        <w:rPr>
          <w:sz w:val="28"/>
          <w:szCs w:val="28"/>
          <w:lang w:val="en-US"/>
        </w:rPr>
        <w:drawing>
          <wp:inline distT="0" distB="0" distL="0" distR="0" wp14:anchorId="5B57533C" wp14:editId="0155D836">
            <wp:extent cx="5942965" cy="1672590"/>
            <wp:effectExtent l="0" t="0" r="635" b="3810"/>
            <wp:docPr id="140754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4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784" w14:textId="55D2861A" w:rsidR="00E77DC1" w:rsidRDefault="00E77DC1" w:rsidP="00E77DC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20</w:t>
      </w:r>
      <w:r>
        <w:rPr>
          <w:sz w:val="24"/>
          <w:szCs w:val="24"/>
        </w:rPr>
        <w:t>.</w:t>
      </w:r>
    </w:p>
    <w:p w14:paraId="37D14365" w14:textId="0D000EB5" w:rsidR="00E77DC1" w:rsidRDefault="00E77DC1" w:rsidP="00E77DC1">
      <w:pPr>
        <w:spacing w:line="360" w:lineRule="auto"/>
        <w:rPr>
          <w:sz w:val="24"/>
          <w:szCs w:val="24"/>
          <w:lang w:val="en-US"/>
        </w:rPr>
      </w:pPr>
      <w:r w:rsidRPr="00E77DC1">
        <w:rPr>
          <w:sz w:val="24"/>
          <w:szCs w:val="24"/>
          <w:lang w:val="en-US"/>
        </w:rPr>
        <w:drawing>
          <wp:inline distT="0" distB="0" distL="0" distR="0" wp14:anchorId="5640FCA3" wp14:editId="234AE565">
            <wp:extent cx="5942965" cy="1689735"/>
            <wp:effectExtent l="0" t="0" r="635" b="5715"/>
            <wp:docPr id="11342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15F" w14:textId="023B0364" w:rsidR="00E77DC1" w:rsidRPr="00E77DC1" w:rsidRDefault="00E77DC1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E77DC1">
        <w:rPr>
          <w:sz w:val="24"/>
          <w:szCs w:val="24"/>
        </w:rPr>
        <w:t>2</w:t>
      </w:r>
      <w:r>
        <w:rPr>
          <w:sz w:val="24"/>
          <w:szCs w:val="24"/>
        </w:rPr>
        <w:t xml:space="preserve">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</w:t>
      </w:r>
      <w:r w:rsidRPr="00E77DC1">
        <w:rPr>
          <w:sz w:val="24"/>
          <w:szCs w:val="24"/>
        </w:rPr>
        <w:t>4</w:t>
      </w:r>
      <w:r w:rsidRPr="00E77DC1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D2B50BF" w14:textId="1B2977A0" w:rsidR="00E77DC1" w:rsidRDefault="00E77DC1" w:rsidP="00E77DC1">
      <w:pPr>
        <w:spacing w:line="360" w:lineRule="auto"/>
        <w:rPr>
          <w:sz w:val="24"/>
          <w:szCs w:val="24"/>
          <w:lang w:val="en-US"/>
        </w:rPr>
      </w:pPr>
      <w:r w:rsidRPr="00E77DC1">
        <w:rPr>
          <w:sz w:val="24"/>
          <w:szCs w:val="24"/>
          <w:lang w:val="en-US"/>
        </w:rPr>
        <w:drawing>
          <wp:inline distT="0" distB="0" distL="0" distR="0" wp14:anchorId="20DEED66" wp14:editId="4AC71D96">
            <wp:extent cx="5942965" cy="1733550"/>
            <wp:effectExtent l="0" t="0" r="635" b="0"/>
            <wp:docPr id="18977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064" w14:textId="586E493C" w:rsidR="00E77DC1" w:rsidRPr="00E77DC1" w:rsidRDefault="00E77DC1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E77DC1">
        <w:rPr>
          <w:sz w:val="24"/>
          <w:szCs w:val="24"/>
        </w:rPr>
        <w:t>3</w:t>
      </w:r>
      <w:r>
        <w:rPr>
          <w:sz w:val="24"/>
          <w:szCs w:val="24"/>
        </w:rPr>
        <w:t xml:space="preserve">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4</w:t>
      </w:r>
      <w:r>
        <w:rPr>
          <w:sz w:val="24"/>
          <w:szCs w:val="24"/>
        </w:rPr>
        <w:t>.</w:t>
      </w:r>
    </w:p>
    <w:p w14:paraId="10EC031F" w14:textId="19FC5598" w:rsidR="00E77DC1" w:rsidRDefault="00E77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C770C" w14:textId="18E18588" w:rsidR="00E77DC1" w:rsidRDefault="00E77DC1" w:rsidP="00E77DC1">
      <w:pPr>
        <w:pStyle w:val="1"/>
        <w:spacing w:line="360" w:lineRule="auto"/>
        <w:jc w:val="center"/>
        <w:rPr>
          <w:sz w:val="28"/>
          <w:szCs w:val="28"/>
        </w:rPr>
      </w:pPr>
      <w:r w:rsidRPr="00E77DC1">
        <w:rPr>
          <w:sz w:val="28"/>
          <w:szCs w:val="28"/>
        </w:rPr>
        <w:lastRenderedPageBreak/>
        <w:t>2. Исслед</w:t>
      </w:r>
      <w:r>
        <w:rPr>
          <w:sz w:val="28"/>
          <w:szCs w:val="28"/>
        </w:rPr>
        <w:t>ование дискретизации на субкратных частотах</w:t>
      </w:r>
    </w:p>
    <w:p w14:paraId="0358B8D6" w14:textId="665409D4" w:rsidR="00E77DC1" w:rsidRPr="0069686C" w:rsidRDefault="00E77DC1" w:rsidP="00E77DC1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 xml:space="preserve">Напишем программу для исследования дискретизации на </w:t>
      </w:r>
      <w:r>
        <w:rPr>
          <w:sz w:val="28"/>
          <w:szCs w:val="28"/>
        </w:rPr>
        <w:t>суб</w:t>
      </w:r>
      <w:r w:rsidRPr="0069686C">
        <w:rPr>
          <w:sz w:val="28"/>
          <w:szCs w:val="28"/>
        </w:rPr>
        <w:t>кратных частотах.</w:t>
      </w:r>
    </w:p>
    <w:p w14:paraId="62A686D1" w14:textId="77777777" w:rsidR="00E77DC1" w:rsidRDefault="00E77DC1" w:rsidP="00E77DC1">
      <w:pPr>
        <w:pStyle w:val="a5"/>
        <w:numPr>
          <w:ilvl w:val="0"/>
          <w:numId w:val="17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Построим графики сигналов амплитудой 7 квантов с коэффициентом субкратности 7</w:t>
      </w:r>
      <w:r w:rsidRPr="00E77DC1">
        <w:rPr>
          <w:sz w:val="28"/>
          <w:szCs w:val="28"/>
        </w:rPr>
        <w:t>/</w:t>
      </w:r>
      <w:r>
        <w:rPr>
          <w:sz w:val="28"/>
          <w:szCs w:val="28"/>
        </w:rPr>
        <w:t xml:space="preserve">3. </w:t>
      </w:r>
    </w:p>
    <w:p w14:paraId="26025785" w14:textId="056FA51A" w:rsidR="00E77DC1" w:rsidRPr="00E77DC1" w:rsidRDefault="00E77DC1" w:rsidP="00E77DC1">
      <w:pPr>
        <w:pStyle w:val="a5"/>
        <w:numPr>
          <w:ilvl w:val="0"/>
          <w:numId w:val="17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Занесем сигналограммы  дискретизированных сигналов в отчет.</w:t>
      </w:r>
    </w:p>
    <w:p w14:paraId="76987754" w14:textId="77777777" w:rsidR="00E77DC1" w:rsidRPr="00E77DC1" w:rsidRDefault="00E77DC1" w:rsidP="00E77DC1">
      <w:pPr>
        <w:spacing w:line="360" w:lineRule="auto"/>
        <w:jc w:val="center"/>
        <w:rPr>
          <w:sz w:val="24"/>
          <w:szCs w:val="24"/>
        </w:rPr>
      </w:pPr>
    </w:p>
    <w:sectPr w:rsidR="00E77DC1" w:rsidRPr="00E77DC1" w:rsidSect="002D5E36">
      <w:footerReference w:type="default" r:id="rId12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98E18" w14:textId="77777777" w:rsidR="00DD34C1" w:rsidRDefault="00DD34C1">
      <w:r>
        <w:separator/>
      </w:r>
    </w:p>
  </w:endnote>
  <w:endnote w:type="continuationSeparator" w:id="0">
    <w:p w14:paraId="741A65B2" w14:textId="77777777" w:rsidR="00DD34C1" w:rsidRDefault="00DD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5A792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5A792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5A792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941FA">
                            <w:rPr>
                              <w:noProof/>
                              <w:spacing w:val="-10"/>
                            </w:rPr>
                            <w:t>15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5A792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941FA">
                      <w:rPr>
                        <w:noProof/>
                        <w:spacing w:val="-10"/>
                      </w:rPr>
                      <w:t>15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AE0E" w14:textId="77777777" w:rsidR="00DD34C1" w:rsidRDefault="00DD34C1">
      <w:r>
        <w:separator/>
      </w:r>
    </w:p>
  </w:footnote>
  <w:footnote w:type="continuationSeparator" w:id="0">
    <w:p w14:paraId="689A9C5C" w14:textId="77777777" w:rsidR="00DD34C1" w:rsidRDefault="00DD3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7A1"/>
    <w:multiLevelType w:val="hybridMultilevel"/>
    <w:tmpl w:val="9EAC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8A2"/>
    <w:multiLevelType w:val="hybridMultilevel"/>
    <w:tmpl w:val="9EACD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23B3"/>
    <w:multiLevelType w:val="hybridMultilevel"/>
    <w:tmpl w:val="6B66A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822E8"/>
    <w:multiLevelType w:val="hybridMultilevel"/>
    <w:tmpl w:val="369A0E0A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58B739EF"/>
    <w:multiLevelType w:val="hybridMultilevel"/>
    <w:tmpl w:val="731A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6C85"/>
    <w:multiLevelType w:val="hybridMultilevel"/>
    <w:tmpl w:val="D640CF1E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1" w15:restartNumberingAfterBreak="0">
    <w:nsid w:val="5B7E43D5"/>
    <w:multiLevelType w:val="hybridMultilevel"/>
    <w:tmpl w:val="F0021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B1CC8"/>
    <w:multiLevelType w:val="hybridMultilevel"/>
    <w:tmpl w:val="075A6AF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0232E"/>
    <w:multiLevelType w:val="hybridMultilevel"/>
    <w:tmpl w:val="3078DBC6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06470F2"/>
    <w:multiLevelType w:val="hybridMultilevel"/>
    <w:tmpl w:val="369A0E0A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327897406">
    <w:abstractNumId w:val="6"/>
  </w:num>
  <w:num w:numId="2" w16cid:durableId="1909336460">
    <w:abstractNumId w:val="8"/>
  </w:num>
  <w:num w:numId="3" w16cid:durableId="1951011713">
    <w:abstractNumId w:val="5"/>
  </w:num>
  <w:num w:numId="4" w16cid:durableId="947083954">
    <w:abstractNumId w:val="7"/>
  </w:num>
  <w:num w:numId="5" w16cid:durableId="769935004">
    <w:abstractNumId w:val="14"/>
  </w:num>
  <w:num w:numId="6" w16cid:durableId="948781719">
    <w:abstractNumId w:val="4"/>
  </w:num>
  <w:num w:numId="7" w16cid:durableId="1965771816">
    <w:abstractNumId w:val="16"/>
  </w:num>
  <w:num w:numId="8" w16cid:durableId="1886023594">
    <w:abstractNumId w:val="10"/>
  </w:num>
  <w:num w:numId="9" w16cid:durableId="1489515781">
    <w:abstractNumId w:val="3"/>
  </w:num>
  <w:num w:numId="10" w16cid:durableId="1636326101">
    <w:abstractNumId w:val="12"/>
  </w:num>
  <w:num w:numId="11" w16cid:durableId="1243178948">
    <w:abstractNumId w:val="13"/>
  </w:num>
  <w:num w:numId="12" w16cid:durableId="252009280">
    <w:abstractNumId w:val="15"/>
  </w:num>
  <w:num w:numId="13" w16cid:durableId="234055899">
    <w:abstractNumId w:val="0"/>
  </w:num>
  <w:num w:numId="14" w16cid:durableId="1798598625">
    <w:abstractNumId w:val="1"/>
  </w:num>
  <w:num w:numId="15" w16cid:durableId="1228997776">
    <w:abstractNumId w:val="11"/>
  </w:num>
  <w:num w:numId="16" w16cid:durableId="809906017">
    <w:abstractNumId w:val="9"/>
  </w:num>
  <w:num w:numId="17" w16cid:durableId="45980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9E6"/>
    <w:rsid w:val="000403D7"/>
    <w:rsid w:val="000C06E6"/>
    <w:rsid w:val="00106074"/>
    <w:rsid w:val="00227BC7"/>
    <w:rsid w:val="002D5E36"/>
    <w:rsid w:val="00322209"/>
    <w:rsid w:val="003403E3"/>
    <w:rsid w:val="003562BF"/>
    <w:rsid w:val="00436DE4"/>
    <w:rsid w:val="004D1D45"/>
    <w:rsid w:val="00574B6B"/>
    <w:rsid w:val="005A7922"/>
    <w:rsid w:val="005F0E26"/>
    <w:rsid w:val="0069686C"/>
    <w:rsid w:val="00726C3D"/>
    <w:rsid w:val="008264C2"/>
    <w:rsid w:val="008941FA"/>
    <w:rsid w:val="008E0A83"/>
    <w:rsid w:val="00955E95"/>
    <w:rsid w:val="00980EC7"/>
    <w:rsid w:val="00990456"/>
    <w:rsid w:val="009A48D8"/>
    <w:rsid w:val="00A20C6C"/>
    <w:rsid w:val="00B109E6"/>
    <w:rsid w:val="00B34FE2"/>
    <w:rsid w:val="00C476DA"/>
    <w:rsid w:val="00C570D7"/>
    <w:rsid w:val="00C82C3D"/>
    <w:rsid w:val="00CB0FD0"/>
    <w:rsid w:val="00CB71C7"/>
    <w:rsid w:val="00CF7269"/>
    <w:rsid w:val="00D32D16"/>
    <w:rsid w:val="00D52E18"/>
    <w:rsid w:val="00DD34C1"/>
    <w:rsid w:val="00E4007D"/>
    <w:rsid w:val="00E77DC1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B55DEE26-8664-442F-A0F9-EFB04EE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C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0456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D32D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2D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7E23-13BF-4D66-981F-3A88E3F8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>Microsoft Corporation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11</cp:revision>
  <cp:lastPrinted>2024-12-03T15:47:00Z</cp:lastPrinted>
  <dcterms:created xsi:type="dcterms:W3CDTF">2024-10-27T16:35:00Z</dcterms:created>
  <dcterms:modified xsi:type="dcterms:W3CDTF">2024-12-06T13:21:00Z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