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DD3BD4A" w:rsidR="00106074" w:rsidRPr="00106074" w:rsidRDefault="00986F60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6711A084" w:rsidR="00B109E6" w:rsidRDefault="00106074">
      <w:pPr>
        <w:pStyle w:val="a3"/>
        <w:spacing w:before="144"/>
        <w:ind w:left="434" w:right="512"/>
        <w:jc w:val="center"/>
      </w:pPr>
      <w:r>
        <w:rPr>
          <w:spacing w:val="-4"/>
        </w:rPr>
        <w:t>ПРАКТИЧЕСКОЕ ЗАДАНИЕ</w:t>
      </w:r>
      <w:r>
        <w:rPr>
          <w:spacing w:val="-17"/>
        </w:rPr>
        <w:t xml:space="preserve"> </w:t>
      </w:r>
      <w:r>
        <w:rPr>
          <w:spacing w:val="-4"/>
        </w:rPr>
        <w:t>№</w:t>
      </w:r>
      <w:r>
        <w:rPr>
          <w:spacing w:val="-8"/>
        </w:rPr>
        <w:t xml:space="preserve"> </w:t>
      </w:r>
      <w:r w:rsidR="00986F60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0095EE97" w14:textId="5FC680B4" w:rsidR="00B109E6" w:rsidRDefault="00986F60" w:rsidP="00106074">
      <w:pPr>
        <w:pStyle w:val="a3"/>
        <w:jc w:val="center"/>
        <w:rPr>
          <w:b/>
          <w:sz w:val="28"/>
        </w:rPr>
      </w:pPr>
      <w:r>
        <w:rPr>
          <w:b/>
          <w:sz w:val="28"/>
        </w:rPr>
        <w:t>Анализ частотных характеристик звукового сигнала с помощью     математического программного пакета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77777777" w:rsidR="00B109E6" w:rsidRDefault="00000000">
      <w:pPr>
        <w:pStyle w:val="1"/>
        <w:spacing w:before="238"/>
        <w:ind w:left="7469"/>
      </w:pPr>
      <w:bookmarkStart w:id="0" w:name="Свиньина_О.А."/>
      <w:bookmarkEnd w:id="0"/>
      <w:r>
        <w:t>Свиньина</w:t>
      </w:r>
      <w:r>
        <w:rPr>
          <w:spacing w:val="-8"/>
        </w:rPr>
        <w:t xml:space="preserve"> </w:t>
      </w:r>
      <w:r>
        <w:rPr>
          <w:spacing w:val="-4"/>
        </w:rPr>
        <w:t>О.А.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773DE8CD" w:rsidR="00F67C2D" w:rsidRDefault="00986F60" w:rsidP="008E631F">
      <w:pPr>
        <w:pStyle w:val="1"/>
        <w:tabs>
          <w:tab w:val="left" w:pos="845"/>
          <w:tab w:val="left" w:pos="2590"/>
          <w:tab w:val="left" w:pos="8789"/>
        </w:tabs>
        <w:spacing w:before="71" w:line="360" w:lineRule="auto"/>
        <w:ind w:right="521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>1. Разработка программы для проведения исследований</w:t>
      </w:r>
    </w:p>
    <w:p w14:paraId="625B88AE" w14:textId="7BBE553D" w:rsidR="00986F60" w:rsidRDefault="00986F60" w:rsidP="00986F60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GNU</w:t>
      </w:r>
      <w:r w:rsidRPr="00986F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  <w:r w:rsidRPr="00986F60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Создадим новый скрипт-файл.</w:t>
      </w:r>
    </w:p>
    <w:p w14:paraId="1605825F" w14:textId="77777777" w:rsidR="00986F60" w:rsidRDefault="00986F60" w:rsidP="00986F60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Напишем программу, которая будет выполнять следующие операции</w:t>
      </w:r>
      <w:r w:rsidRPr="00986F60">
        <w:rPr>
          <w:sz w:val="28"/>
          <w:szCs w:val="28"/>
        </w:rPr>
        <w:t>:</w:t>
      </w:r>
    </w:p>
    <w:p w14:paraId="513FCEAB" w14:textId="42579FA9" w:rsidR="00986F60" w:rsidRPr="00986F60" w:rsidRDefault="00986F60" w:rsidP="00986F6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номера задания </w:t>
      </w:r>
      <w:r>
        <w:rPr>
          <w:sz w:val="28"/>
          <w:szCs w:val="28"/>
          <w:lang w:val="en-US"/>
        </w:rPr>
        <w:t>m:</w:t>
      </w:r>
    </w:p>
    <w:p w14:paraId="0B9476AE" w14:textId="3D41483A" w:rsidR="00986F60" w:rsidRDefault="00986F60" w:rsidP="00986F60">
      <w:pPr>
        <w:pStyle w:val="a5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в переменную даты вашего рождения в формате ГГГГ-ММ-ДД.</w:t>
      </w:r>
    </w:p>
    <w:p w14:paraId="6641E492" w14:textId="1E1135E4" w:rsidR="00986F60" w:rsidRDefault="00986F60" w:rsidP="00986F60">
      <w:pPr>
        <w:pStyle w:val="a5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Преобразовании даты вашего рождения в последовательный номер даты.</w:t>
      </w:r>
    </w:p>
    <w:p w14:paraId="14326829" w14:textId="7B0B788F" w:rsidR="00986F60" w:rsidRDefault="00986F60" w:rsidP="00986F60">
      <w:pPr>
        <w:pStyle w:val="a5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остатка от деления полученного целого числа на 50, а после прибавление 1.</w:t>
      </w:r>
    </w:p>
    <w:p w14:paraId="302B44C7" w14:textId="223D7987" w:rsidR="00986F60" w:rsidRPr="00986F60" w:rsidRDefault="00986F60" w:rsidP="00986F6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испытательного сигнала длительностью 60 секунд, содержащего 10 синусоидальных составляющих, частоты и амплитуды которых определяются выражениями</w:t>
      </w:r>
      <w:r w:rsidRPr="00986F60">
        <w:rPr>
          <w:sz w:val="28"/>
          <w:szCs w:val="28"/>
        </w:rPr>
        <w:t>:</w:t>
      </w:r>
    </w:p>
    <w:p w14:paraId="6731DDE6" w14:textId="1E57FA0C" w:rsidR="00986F60" w:rsidRPr="00986F60" w:rsidRDefault="00000000" w:rsidP="00986F60">
      <w:pPr>
        <w:pStyle w:val="a5"/>
        <w:spacing w:line="360" w:lineRule="auto"/>
        <w:ind w:left="108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=k*[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], </m:t>
          </m:r>
          <m:r>
            <w:rPr>
              <w:rFonts w:ascii="Cambria Math" w:hAnsi="Cambria Math"/>
              <w:sz w:val="28"/>
              <w:szCs w:val="28"/>
            </w:rPr>
            <m:t>Гц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A886DE2" w14:textId="2ED5DA30" w:rsidR="00986F60" w:rsidRPr="00C45C72" w:rsidRDefault="00000000" w:rsidP="00986F60">
      <w:pPr>
        <w:pStyle w:val="a5"/>
        <w:spacing w:line="360" w:lineRule="auto"/>
        <w:ind w:left="108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=1-0,5*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F6E606C" w14:textId="791F75EB" w:rsidR="00C45C72" w:rsidRDefault="00C45C72" w:rsidP="00027F6D">
      <w:pPr>
        <w:pStyle w:val="a5"/>
        <w:spacing w:line="360" w:lineRule="auto"/>
        <w:ind w:left="1080" w:firstLine="0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C45C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45C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C45C72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частоты и амплитуды синусоидальных составляющих</w:t>
      </w:r>
      <w:r w:rsidRPr="00C45C7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k</w:t>
      </w:r>
      <w:r w:rsidRPr="00C45C72">
        <w:rPr>
          <w:sz w:val="28"/>
          <w:szCs w:val="28"/>
        </w:rPr>
        <w:t xml:space="preserve"> = 1, 2, </w:t>
      </w:r>
      <w:r>
        <w:rPr>
          <w:sz w:val="28"/>
          <w:szCs w:val="28"/>
        </w:rPr>
        <w:t>…</w:t>
      </w:r>
      <w:r w:rsidRPr="00C45C72">
        <w:rPr>
          <w:sz w:val="28"/>
          <w:szCs w:val="28"/>
        </w:rPr>
        <w:t xml:space="preserve">, 10 </w:t>
      </w:r>
      <w:r>
        <w:rPr>
          <w:sz w:val="28"/>
          <w:szCs w:val="28"/>
        </w:rPr>
        <w:t>–</w:t>
      </w:r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синусоидальной составляющей,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номер варианта задания</w:t>
      </w:r>
      <w:r w:rsidRPr="00C45C72">
        <w:rPr>
          <w:sz w:val="28"/>
          <w:szCs w:val="28"/>
        </w:rPr>
        <w:t xml:space="preserve">, [] </w:t>
      </w:r>
      <w:r>
        <w:rPr>
          <w:sz w:val="28"/>
          <w:szCs w:val="28"/>
        </w:rPr>
        <w:t>–</w:t>
      </w:r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математическая операция округления до ближайшего большего целого числа.</w:t>
      </w:r>
    </w:p>
    <w:p w14:paraId="21652852" w14:textId="357C763B" w:rsidR="00C45C72" w:rsidRDefault="00C45C72" w:rsidP="00027F6D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испытательного сигнала скользящего тона длительностью 60 секунд, начальное и конечное значения частоты которого определяются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выражениями</w:t>
      </w:r>
      <w:r>
        <w:rPr>
          <w:sz w:val="28"/>
          <w:szCs w:val="28"/>
          <w:lang w:val="en-US"/>
        </w:rPr>
        <w:t>:</w:t>
      </w:r>
    </w:p>
    <w:p w14:paraId="12BCA8A5" w14:textId="3957536A" w:rsidR="00C45C72" w:rsidRPr="00C45C72" w:rsidRDefault="00000000" w:rsidP="00C45C72">
      <w:pPr>
        <w:pStyle w:val="a5"/>
        <w:spacing w:line="360" w:lineRule="auto"/>
        <w:ind w:left="1080" w:firstLine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tart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=3*[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|cos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50-m</m:t>
                      </m:r>
                    </m:e>
                  </m:d>
                </m:e>
              </m:func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func>
        </m:oMath>
      </m:oMathPara>
    </w:p>
    <w:p w14:paraId="4157D790" w14:textId="556A1553" w:rsidR="00C45C72" w:rsidRPr="00C45C72" w:rsidRDefault="00000000" w:rsidP="00C45C72">
      <w:pPr>
        <w:pStyle w:val="a5"/>
        <w:spacing w:line="360" w:lineRule="auto"/>
        <w:ind w:left="1080" w:firstLine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=2*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-10*[|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50-m</m:t>
                      </m:r>
                    </m:e>
                  </m:d>
                </m:e>
              </m:func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func>
        </m:oMath>
      </m:oMathPara>
    </w:p>
    <w:p w14:paraId="52B98D11" w14:textId="77777777" w:rsidR="00C45C72" w:rsidRDefault="00C45C72" w:rsidP="00027F6D">
      <w:pPr>
        <w:pStyle w:val="a5"/>
        <w:spacing w:line="360" w:lineRule="auto"/>
        <w:ind w:left="1080" w:firstLine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tart</m:t>
            </m:r>
          </m:sub>
        </m:sSub>
      </m:oMath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nd</m:t>
            </m:r>
          </m:sub>
        </m:sSub>
      </m:oMath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начальное и конечное значения частоты скользящего тона,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номер варианта задания</w:t>
      </w:r>
      <w:r w:rsidRPr="00C45C72">
        <w:rPr>
          <w:sz w:val="28"/>
          <w:szCs w:val="28"/>
        </w:rPr>
        <w:t xml:space="preserve">, [] </w:t>
      </w:r>
      <w:r>
        <w:rPr>
          <w:sz w:val="28"/>
          <w:szCs w:val="28"/>
        </w:rPr>
        <w:t>–</w:t>
      </w:r>
      <w:r w:rsidRPr="00C45C72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математическая операция округления до ближайшего большего целого числа.</w:t>
      </w:r>
    </w:p>
    <w:p w14:paraId="43EF04BB" w14:textId="307412D7" w:rsidR="00C45C72" w:rsidRPr="001F56FB" w:rsidRDefault="00C45C72" w:rsidP="00027F6D">
      <w:pPr>
        <w:pStyle w:val="a5"/>
        <w:spacing w:line="360" w:lineRule="auto"/>
        <w:ind w:left="108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Амплитуда скользящего тона постоянна и равна 1. Закон изменения частоты определяется в зависимости от варианта задания </w:t>
      </w:r>
      <w:r>
        <w:rPr>
          <w:iCs/>
          <w:sz w:val="28"/>
          <w:szCs w:val="28"/>
          <w:lang w:val="en-US"/>
        </w:rPr>
        <w:t>m</w:t>
      </w:r>
      <w:r w:rsidRPr="00C45C72">
        <w:rPr>
          <w:iCs/>
          <w:sz w:val="28"/>
          <w:szCs w:val="28"/>
        </w:rPr>
        <w:t>:</w:t>
      </w:r>
    </w:p>
    <w:p w14:paraId="0F8D3B62" w14:textId="68067F6E" w:rsidR="00C45C72" w:rsidRPr="00C45C72" w:rsidRDefault="00C45C72" w:rsidP="00027F6D">
      <w:pPr>
        <w:spacing w:line="360" w:lineRule="auto"/>
        <w:ind w:left="840" w:firstLine="720"/>
        <w:jc w:val="both"/>
        <w:rPr>
          <w:iCs/>
          <w:sz w:val="28"/>
          <w:szCs w:val="28"/>
        </w:rPr>
      </w:pPr>
      <w:r w:rsidRPr="00C45C72">
        <w:rPr>
          <w:iCs/>
          <w:sz w:val="28"/>
          <w:szCs w:val="28"/>
        </w:rPr>
        <w:lastRenderedPageBreak/>
        <w:t xml:space="preserve">- линейный, если </w:t>
      </w:r>
      <w:r w:rsidRPr="00C45C72">
        <w:rPr>
          <w:iCs/>
          <w:sz w:val="28"/>
          <w:szCs w:val="28"/>
          <w:lang w:val="en-US"/>
        </w:rPr>
        <w:t>m</w:t>
      </w:r>
      <w:r w:rsidRPr="00C45C72">
        <w:rPr>
          <w:iCs/>
          <w:sz w:val="28"/>
          <w:szCs w:val="28"/>
        </w:rPr>
        <w:t xml:space="preserve"> </w:t>
      </w:r>
      <w:r w:rsidRPr="00C45C72">
        <w:rPr>
          <w:iCs/>
          <w:sz w:val="28"/>
          <w:szCs w:val="28"/>
          <w:lang w:val="en-US"/>
        </w:rPr>
        <w:t>mod</w:t>
      </w:r>
      <w:r w:rsidRPr="00C45C72">
        <w:rPr>
          <w:iCs/>
          <w:sz w:val="28"/>
          <w:szCs w:val="28"/>
        </w:rPr>
        <w:t xml:space="preserve"> 3 = 0</w:t>
      </w:r>
    </w:p>
    <w:p w14:paraId="382BE33D" w14:textId="23C236E6" w:rsidR="00C45C72" w:rsidRPr="00C45C72" w:rsidRDefault="00C45C72" w:rsidP="00027F6D">
      <w:pPr>
        <w:spacing w:line="360" w:lineRule="auto"/>
        <w:ind w:left="1560"/>
        <w:jc w:val="both"/>
        <w:rPr>
          <w:iCs/>
          <w:sz w:val="28"/>
          <w:szCs w:val="28"/>
        </w:rPr>
      </w:pPr>
      <w:r w:rsidRPr="00C45C72">
        <w:rPr>
          <w:iCs/>
          <w:sz w:val="28"/>
          <w:szCs w:val="28"/>
        </w:rPr>
        <w:t>- л</w:t>
      </w:r>
      <w:r>
        <w:rPr>
          <w:iCs/>
          <w:sz w:val="28"/>
          <w:szCs w:val="28"/>
        </w:rPr>
        <w:t>огарифмический</w:t>
      </w:r>
      <w:r w:rsidRPr="00C45C72">
        <w:rPr>
          <w:iCs/>
          <w:sz w:val="28"/>
          <w:szCs w:val="28"/>
        </w:rPr>
        <w:t xml:space="preserve">, если </w:t>
      </w:r>
      <w:r w:rsidRPr="00C45C72">
        <w:rPr>
          <w:iCs/>
          <w:sz w:val="28"/>
          <w:szCs w:val="28"/>
          <w:lang w:val="en-US"/>
        </w:rPr>
        <w:t>m</w:t>
      </w:r>
      <w:r w:rsidRPr="00C45C72">
        <w:rPr>
          <w:iCs/>
          <w:sz w:val="28"/>
          <w:szCs w:val="28"/>
        </w:rPr>
        <w:t xml:space="preserve"> </w:t>
      </w:r>
      <w:r w:rsidRPr="00C45C72">
        <w:rPr>
          <w:iCs/>
          <w:sz w:val="28"/>
          <w:szCs w:val="28"/>
          <w:lang w:val="en-US"/>
        </w:rPr>
        <w:t>mod</w:t>
      </w:r>
      <w:r w:rsidRPr="00C45C72">
        <w:rPr>
          <w:iCs/>
          <w:sz w:val="28"/>
          <w:szCs w:val="28"/>
        </w:rPr>
        <w:t xml:space="preserve"> 3 = 1</w:t>
      </w:r>
    </w:p>
    <w:p w14:paraId="06B95D53" w14:textId="4C9FA296" w:rsidR="00C45C72" w:rsidRDefault="00C45C72" w:rsidP="00027F6D">
      <w:pPr>
        <w:spacing w:line="360" w:lineRule="auto"/>
        <w:ind w:left="1560"/>
        <w:jc w:val="both"/>
        <w:rPr>
          <w:iCs/>
          <w:sz w:val="28"/>
          <w:szCs w:val="28"/>
        </w:rPr>
      </w:pPr>
      <w:r w:rsidRPr="00C45C72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 квадратичный</w:t>
      </w:r>
      <w:r w:rsidRPr="00C45C72">
        <w:rPr>
          <w:iCs/>
          <w:sz w:val="28"/>
          <w:szCs w:val="28"/>
        </w:rPr>
        <w:t xml:space="preserve">, если </w:t>
      </w:r>
      <w:r w:rsidRPr="00C45C72">
        <w:rPr>
          <w:iCs/>
          <w:sz w:val="28"/>
          <w:szCs w:val="28"/>
          <w:lang w:val="en-US"/>
        </w:rPr>
        <w:t>m</w:t>
      </w:r>
      <w:r w:rsidRPr="00C45C72">
        <w:rPr>
          <w:iCs/>
          <w:sz w:val="28"/>
          <w:szCs w:val="28"/>
        </w:rPr>
        <w:t xml:space="preserve"> </w:t>
      </w:r>
      <w:r w:rsidRPr="00C45C72">
        <w:rPr>
          <w:iCs/>
          <w:sz w:val="28"/>
          <w:szCs w:val="28"/>
          <w:lang w:val="en-US"/>
        </w:rPr>
        <w:t>mod</w:t>
      </w:r>
      <w:r w:rsidRPr="00C45C72">
        <w:rPr>
          <w:iCs/>
          <w:sz w:val="28"/>
          <w:szCs w:val="28"/>
        </w:rPr>
        <w:t xml:space="preserve"> 3 = </w:t>
      </w:r>
      <w:r w:rsidRPr="00027F6D">
        <w:rPr>
          <w:iCs/>
          <w:sz w:val="28"/>
          <w:szCs w:val="28"/>
        </w:rPr>
        <w:t>2</w:t>
      </w:r>
    </w:p>
    <w:p w14:paraId="29289A48" w14:textId="6C18F839" w:rsid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Формирование сигнала белого шума длительностью 60 секунд.</w:t>
      </w:r>
    </w:p>
    <w:p w14:paraId="55342CF2" w14:textId="5D10C31F" w:rsid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Чтение значений отсчетов сигнала и значения частоты дискретизации из аудиофайла.</w:t>
      </w:r>
    </w:p>
    <w:p w14:paraId="7D008017" w14:textId="082FB7C3" w:rsid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набора мгновенных значений спектров испытательного сигнала при заданных значениях параметров</w:t>
      </w:r>
      <w:r w:rsidRPr="00027F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длина БПФ</w:t>
      </w:r>
      <w:r w:rsidRPr="00027F6D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оконной функции, тип оконной функции</w:t>
      </w:r>
      <w:r w:rsidRPr="00027F6D"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t>перекрытие выборок отсутствует.</w:t>
      </w:r>
    </w:p>
    <w:p w14:paraId="61EAABBC" w14:textId="32E8306D" w:rsid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текущего спектра испытательного сигнала</w:t>
      </w:r>
    </w:p>
    <w:p w14:paraId="7E1BD599" w14:textId="2FBF7296" w:rsid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энергетического спектра испытательного сигнала</w:t>
      </w:r>
    </w:p>
    <w:p w14:paraId="15A86E29" w14:textId="4B77CCCB" w:rsidR="00027F6D" w:rsidRPr="00027F6D" w:rsidRDefault="00027F6D" w:rsidP="00027F6D">
      <w:pPr>
        <w:pStyle w:val="a5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в одном графическом окне</w:t>
      </w:r>
      <w:r w:rsidRPr="00027F6D">
        <w:rPr>
          <w:iCs/>
          <w:sz w:val="28"/>
          <w:szCs w:val="28"/>
        </w:rPr>
        <w:t>:</w:t>
      </w:r>
    </w:p>
    <w:p w14:paraId="02DAE170" w14:textId="77777777" w:rsidR="00027F6D" w:rsidRDefault="00027F6D" w:rsidP="00027F6D">
      <w:pPr>
        <w:spacing w:line="360" w:lineRule="auto"/>
        <w:ind w:left="1440"/>
        <w:jc w:val="both"/>
        <w:rPr>
          <w:iCs/>
          <w:sz w:val="28"/>
          <w:szCs w:val="28"/>
        </w:rPr>
      </w:pPr>
      <w:r w:rsidRPr="00027F6D">
        <w:rPr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>координатной плоскости 1</w:t>
      </w:r>
      <w:r w:rsidRPr="00027F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графиков мгновенных спектров испытательного сигнала для моментов времени</w:t>
      </w:r>
      <w:r w:rsidRPr="00027F6D">
        <w:rPr>
          <w:iCs/>
          <w:sz w:val="28"/>
          <w:szCs w:val="28"/>
        </w:rPr>
        <w:t xml:space="preserve">: </w:t>
      </w:r>
    </w:p>
    <w:p w14:paraId="4CE9E77B" w14:textId="7878606E" w:rsidR="00027F6D" w:rsidRDefault="00027F6D" w:rsidP="00027F6D">
      <w:pPr>
        <w:spacing w:line="360" w:lineRule="auto"/>
        <w:ind w:left="10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а) для гармонического сигнала </w:t>
      </w:r>
      <w:r>
        <w:rPr>
          <w:iCs/>
          <w:sz w:val="28"/>
          <w:szCs w:val="28"/>
          <w:lang w:val="en-US"/>
        </w:rPr>
        <w:t>T</w:t>
      </w:r>
      <w:r w:rsidRPr="00027F6D">
        <w:rPr>
          <w:iCs/>
          <w:sz w:val="28"/>
          <w:szCs w:val="28"/>
        </w:rPr>
        <w:t>/2</w:t>
      </w:r>
      <w:r>
        <w:rPr>
          <w:iCs/>
          <w:sz w:val="28"/>
          <w:szCs w:val="28"/>
        </w:rPr>
        <w:t>.</w:t>
      </w:r>
    </w:p>
    <w:p w14:paraId="22D55C14" w14:textId="078BB565" w:rsidR="00027F6D" w:rsidRPr="00027F6D" w:rsidRDefault="00027F6D" w:rsidP="00027F6D">
      <w:pPr>
        <w:spacing w:line="360" w:lineRule="auto"/>
        <w:ind w:left="180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б) для сигналов скользящего тона, белого шума и других испытательных сигналов – </w:t>
      </w:r>
      <w:r>
        <w:rPr>
          <w:iCs/>
          <w:sz w:val="28"/>
          <w:szCs w:val="28"/>
          <w:lang w:val="en-US"/>
        </w:rPr>
        <w:t>T</w:t>
      </w:r>
      <w:r w:rsidRPr="00027F6D">
        <w:rPr>
          <w:iCs/>
          <w:sz w:val="28"/>
          <w:szCs w:val="28"/>
        </w:rPr>
        <w:t xml:space="preserve">/2, </w:t>
      </w:r>
      <w:r>
        <w:rPr>
          <w:iCs/>
          <w:sz w:val="28"/>
          <w:szCs w:val="28"/>
          <w:lang w:val="en-US"/>
        </w:rPr>
        <w:t>T</w:t>
      </w:r>
      <w:r w:rsidRPr="00027F6D">
        <w:rPr>
          <w:iCs/>
          <w:sz w:val="28"/>
          <w:szCs w:val="28"/>
        </w:rPr>
        <w:t>/3, 2</w:t>
      </w:r>
      <w:r>
        <w:rPr>
          <w:iCs/>
          <w:sz w:val="28"/>
          <w:szCs w:val="28"/>
          <w:lang w:val="en-US"/>
        </w:rPr>
        <w:t>T</w:t>
      </w:r>
      <w:r w:rsidRPr="00027F6D">
        <w:rPr>
          <w:iCs/>
          <w:sz w:val="28"/>
          <w:szCs w:val="28"/>
        </w:rPr>
        <w:t xml:space="preserve">/3,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T</w:t>
      </w:r>
      <w:r w:rsidRPr="00027F6D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c</w:t>
      </w:r>
      <w:r>
        <w:rPr>
          <w:iCs/>
          <w:sz w:val="28"/>
          <w:szCs w:val="28"/>
        </w:rPr>
        <w:t xml:space="preserve"> – длительность испытательного сигнала</w:t>
      </w:r>
      <w:r w:rsidRPr="00027F6D"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t>шкала частот – логарифмическая.</w:t>
      </w:r>
    </w:p>
    <w:p w14:paraId="3B3F55B6" w14:textId="4E8686A2" w:rsidR="00027F6D" w:rsidRDefault="00027F6D" w:rsidP="00027F6D">
      <w:pPr>
        <w:spacing w:line="360" w:lineRule="auto"/>
        <w:ind w:left="1440"/>
        <w:jc w:val="both"/>
        <w:rPr>
          <w:iCs/>
          <w:sz w:val="28"/>
          <w:szCs w:val="28"/>
        </w:rPr>
      </w:pPr>
      <w:r w:rsidRPr="00027F6D">
        <w:rPr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>координатной плоскости 2</w:t>
      </w:r>
      <w:r w:rsidRPr="00027F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графиков текущего и энергетического спектров испытательного сигнала</w:t>
      </w:r>
      <w:r w:rsidRPr="00027F6D"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t>шкала частот – логарифмическая.</w:t>
      </w:r>
    </w:p>
    <w:p w14:paraId="7633FE12" w14:textId="33B73A6C" w:rsidR="00027F6D" w:rsidRDefault="00027F6D" w:rsidP="00027F6D">
      <w:pPr>
        <w:pStyle w:val="a5"/>
        <w:numPr>
          <w:ilvl w:val="0"/>
          <w:numId w:val="10"/>
        </w:numPr>
        <w:spacing w:line="360" w:lineRule="auto"/>
        <w:ind w:left="1276" w:hanging="55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и построение в отдельном графическом окне спектрограммы испытательного сигнала при заданных значениях параметров</w:t>
      </w:r>
      <w:r w:rsidRPr="00027F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частота дискретизации, длина БПФ</w:t>
      </w:r>
      <w:r w:rsidRPr="00027F6D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оконной функции</w:t>
      </w:r>
      <w:r w:rsidRPr="00027F6D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тип оконной функции</w:t>
      </w:r>
      <w:r w:rsidRPr="00027F6D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 xml:space="preserve"> перекрытие выборок отсутствует.</w:t>
      </w:r>
    </w:p>
    <w:p w14:paraId="02DBEBB4" w14:textId="5037851F" w:rsidR="008E631F" w:rsidRDefault="00027F6D" w:rsidP="00C45C72">
      <w:pPr>
        <w:pStyle w:val="a5"/>
        <w:numPr>
          <w:ilvl w:val="0"/>
          <w:numId w:val="10"/>
        </w:numPr>
        <w:spacing w:line="360" w:lineRule="auto"/>
        <w:ind w:left="1276" w:hanging="55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Оформление сформированных графиков</w:t>
      </w:r>
      <w:r w:rsidRPr="00027F6D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>добавление наименований графиков и координатных осей, координатной сетки, легенды, установка масштаба и т. д.)</w:t>
      </w:r>
    </w:p>
    <w:p w14:paraId="3742D804" w14:textId="1A65DAA9" w:rsidR="008E631F" w:rsidRDefault="008E631F" w:rsidP="008E631F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 Исследование частотных характеристик звуковых сигналов</w:t>
      </w:r>
    </w:p>
    <w:p w14:paraId="016F1322" w14:textId="384D69B1" w:rsidR="008E631F" w:rsidRPr="008E631F" w:rsidRDefault="008E631F" w:rsidP="008E631F">
      <w:pPr>
        <w:pStyle w:val="a5"/>
        <w:numPr>
          <w:ilvl w:val="0"/>
          <w:numId w:val="2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программы, разработанной в ходе выполнения п. 1 проведем исследование частотных характеристик следующих звуковых сигналов</w:t>
      </w:r>
      <w:r w:rsidRPr="008E631F">
        <w:rPr>
          <w:sz w:val="28"/>
          <w:szCs w:val="28"/>
        </w:rPr>
        <w:t>:</w:t>
      </w:r>
    </w:p>
    <w:p w14:paraId="01659958" w14:textId="357BA7BB" w:rsidR="008E631F" w:rsidRDefault="008E631F" w:rsidP="008E631F">
      <w:pPr>
        <w:spacing w:line="360" w:lineRule="auto"/>
        <w:ind w:left="720"/>
        <w:jc w:val="both"/>
        <w:rPr>
          <w:sz w:val="28"/>
          <w:szCs w:val="28"/>
        </w:rPr>
      </w:pPr>
      <w:r w:rsidRPr="00CA1B40">
        <w:rPr>
          <w:sz w:val="28"/>
          <w:szCs w:val="28"/>
        </w:rPr>
        <w:t>-</w:t>
      </w:r>
      <w:r>
        <w:rPr>
          <w:sz w:val="28"/>
          <w:szCs w:val="28"/>
        </w:rPr>
        <w:t xml:space="preserve"> гармонический сигнал, содержащий 10 синусоидальных</w:t>
      </w:r>
      <w:r w:rsidR="00CA1B40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составляющих</w:t>
      </w:r>
      <w:r w:rsidR="00CA1B40">
        <w:rPr>
          <w:sz w:val="28"/>
          <w:szCs w:val="28"/>
        </w:rPr>
        <w:t>.</w:t>
      </w:r>
    </w:p>
    <w:p w14:paraId="7F56737F" w14:textId="5056D574" w:rsidR="00CA1B40" w:rsidRDefault="00CA1B40" w:rsidP="008E631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сигнал скользящего тона.</w:t>
      </w:r>
    </w:p>
    <w:p w14:paraId="231439E2" w14:textId="01799CFB" w:rsidR="00CA1B40" w:rsidRDefault="00CA1B40" w:rsidP="008E631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сигнал белого шума.</w:t>
      </w:r>
    </w:p>
    <w:p w14:paraId="49A9C8EB" w14:textId="63DE7D6F" w:rsidR="00CA1B40" w:rsidRDefault="00CA1B40" w:rsidP="008E631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аудиозапись спокойного голоса.</w:t>
      </w:r>
    </w:p>
    <w:p w14:paraId="706E9D14" w14:textId="4A5569ED" w:rsidR="00CA1B40" w:rsidRDefault="00CA1B40" w:rsidP="008E631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аудиозапись шепота.</w:t>
      </w:r>
    </w:p>
    <w:p w14:paraId="69D4C517" w14:textId="13685C5B" w:rsidR="00900EB1" w:rsidRDefault="00CA1B40" w:rsidP="00900EB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аудиозапись эмоционального голоса повышенной громкости.</w:t>
      </w:r>
    </w:p>
    <w:p w14:paraId="343B0DEB" w14:textId="729C175A" w:rsidR="00CA1B40" w:rsidRDefault="00900EB1" w:rsidP="00900EB1">
      <w:pPr>
        <w:pStyle w:val="a5"/>
        <w:numPr>
          <w:ilvl w:val="0"/>
          <w:numId w:val="2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скрипт, разработанный в п. 1. В качестве оконной функции укажем окно, соответствующее варианту задания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672BC80D" w14:textId="2A38376E" w:rsidR="00900EB1" w:rsidRDefault="00900EB1" w:rsidP="00900EB1">
      <w:pPr>
        <w:pStyle w:val="a5"/>
        <w:numPr>
          <w:ilvl w:val="0"/>
          <w:numId w:val="2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Выполним расчет и построение графиков мгновенного, текущего и энергетического спектров, а также спектрограммы для следующих значений длины БПФ</w:t>
      </w:r>
      <w:r w:rsidRPr="00900EB1">
        <w:rPr>
          <w:sz w:val="28"/>
          <w:szCs w:val="28"/>
        </w:rPr>
        <w:t>/</w:t>
      </w:r>
      <w:r>
        <w:rPr>
          <w:sz w:val="28"/>
          <w:szCs w:val="28"/>
        </w:rPr>
        <w:t>оконной функции</w:t>
      </w:r>
      <w:r w:rsidRPr="00900EB1">
        <w:rPr>
          <w:sz w:val="28"/>
          <w:szCs w:val="28"/>
        </w:rPr>
        <w:t xml:space="preserve">: </w:t>
      </w:r>
      <w:r>
        <w:rPr>
          <w:sz w:val="28"/>
          <w:szCs w:val="28"/>
        </w:rPr>
        <w:t>128</w:t>
      </w:r>
      <w:r w:rsidRPr="00900EB1">
        <w:rPr>
          <w:sz w:val="28"/>
          <w:szCs w:val="28"/>
        </w:rPr>
        <w:t>, 256, 512, 1024, 2048, 4096, 8192, 16384.</w:t>
      </w:r>
    </w:p>
    <w:p w14:paraId="0ABA9321" w14:textId="4D571E60" w:rsidR="00900EB1" w:rsidRDefault="00900EB1" w:rsidP="00900EB1">
      <w:pPr>
        <w:pStyle w:val="a5"/>
        <w:numPr>
          <w:ilvl w:val="0"/>
          <w:numId w:val="2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Повторим расчет и построение графиков для других типов оконных функций.</w:t>
      </w:r>
    </w:p>
    <w:p w14:paraId="5D560691" w14:textId="25843281" w:rsidR="00900EB1" w:rsidRPr="001F56FB" w:rsidRDefault="00900EB1" w:rsidP="00900EB1">
      <w:pPr>
        <w:pStyle w:val="a5"/>
        <w:numPr>
          <w:ilvl w:val="0"/>
          <w:numId w:val="2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Занесем полученные графики в отчет.</w:t>
      </w:r>
    </w:p>
    <w:p w14:paraId="002CF798" w14:textId="7215E45A" w:rsidR="001F56FB" w:rsidRDefault="001F56FB" w:rsidP="001F56FB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рисунков</w:t>
      </w:r>
    </w:p>
    <w:p w14:paraId="3B52B25F" w14:textId="6E0424C3" w:rsidR="00F31A9B" w:rsidRDefault="00F31A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034A59" w14:textId="475CBC07" w:rsidR="001F56FB" w:rsidRDefault="00F31A9B" w:rsidP="0052660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2. </w:t>
      </w:r>
      <w:r w:rsidR="00526609">
        <w:rPr>
          <w:sz w:val="28"/>
          <w:szCs w:val="28"/>
        </w:rPr>
        <w:t>Анализ результатов исследования</w:t>
      </w:r>
    </w:p>
    <w:p w14:paraId="437A192B" w14:textId="11AAF7DF" w:rsidR="00526609" w:rsidRDefault="00526609" w:rsidP="0052660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2.1 Анализ влияния длины и типа оконной функции на разрешающую способность спектра по частоте</w:t>
      </w:r>
    </w:p>
    <w:p w14:paraId="74920BE3" w14:textId="430E2DA1" w:rsidR="00526609" w:rsidRDefault="00526609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ширина главного лепестка спектра гармонического сигнала от типа оконной функции</w:t>
      </w:r>
      <w:r w:rsidRPr="00526609">
        <w:rPr>
          <w:sz w:val="28"/>
          <w:szCs w:val="28"/>
        </w:rPr>
        <w:t>?</w:t>
      </w:r>
      <w:r>
        <w:rPr>
          <w:sz w:val="28"/>
          <w:szCs w:val="28"/>
        </w:rPr>
        <w:t xml:space="preserve"> Какая из исследованных оконных функций обладает наибольшей (наименьшей) шириной главного спектра</w:t>
      </w:r>
      <w:r w:rsidRPr="00526609">
        <w:rPr>
          <w:sz w:val="28"/>
          <w:szCs w:val="28"/>
        </w:rPr>
        <w:t>?</w:t>
      </w:r>
    </w:p>
    <w:p w14:paraId="270F7765" w14:textId="5F0785A0" w:rsidR="00526609" w:rsidRDefault="00526609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величина ослабления боковых лепестков спектра гармонического сигнала от типа оконной функции</w:t>
      </w:r>
      <w:r w:rsidRPr="00526609">
        <w:rPr>
          <w:sz w:val="28"/>
          <w:szCs w:val="28"/>
        </w:rPr>
        <w:t xml:space="preserve">? </w:t>
      </w:r>
      <w:r>
        <w:rPr>
          <w:sz w:val="28"/>
          <w:szCs w:val="28"/>
        </w:rPr>
        <w:t>Какая из исследованных оконных функций приводит к наибольшему (наименьшему) ослаблению боковых лепестков.</w:t>
      </w:r>
    </w:p>
    <w:p w14:paraId="55307B90" w14:textId="78EF90FE" w:rsidR="00526609" w:rsidRDefault="00526609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Зависти ли ширина главного лепестка от длины оконной функции</w:t>
      </w:r>
      <w:r w:rsidRPr="00526609">
        <w:rPr>
          <w:sz w:val="28"/>
          <w:szCs w:val="28"/>
        </w:rPr>
        <w:t>?</w:t>
      </w:r>
      <w:r>
        <w:rPr>
          <w:sz w:val="28"/>
          <w:szCs w:val="28"/>
        </w:rPr>
        <w:t xml:space="preserve"> Для какой из исследованных оконных функций это проявляется в наибольшей (наименьшей) степени</w:t>
      </w:r>
      <w:r w:rsidRPr="00526609">
        <w:rPr>
          <w:sz w:val="28"/>
          <w:szCs w:val="28"/>
        </w:rPr>
        <w:t>?</w:t>
      </w:r>
    </w:p>
    <w:p w14:paraId="6BD25636" w14:textId="77777777" w:rsidR="00526609" w:rsidRDefault="00526609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величина ослабления боковых лепестков от длины оконной функции</w:t>
      </w:r>
      <w:r w:rsidRPr="0052660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Для какой из исследованных оконных функций это </w:t>
      </w:r>
      <w:r>
        <w:rPr>
          <w:sz w:val="28"/>
          <w:szCs w:val="28"/>
        </w:rPr>
        <w:t>проявляется в наибольшей (наименьшей) степени</w:t>
      </w:r>
      <w:r w:rsidRPr="00526609">
        <w:rPr>
          <w:sz w:val="28"/>
          <w:szCs w:val="28"/>
        </w:rPr>
        <w:t>?</w:t>
      </w:r>
    </w:p>
    <w:p w14:paraId="106F7C08" w14:textId="77777777" w:rsidR="00F90E1A" w:rsidRDefault="00526609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Зависит ли ширина главного лепестка и величина ослабления </w:t>
      </w:r>
      <w:r w:rsidR="00F90E1A">
        <w:rPr>
          <w:sz w:val="28"/>
          <w:szCs w:val="28"/>
        </w:rPr>
        <w:t xml:space="preserve">боковых лепестков </w:t>
      </w:r>
      <w:r>
        <w:rPr>
          <w:sz w:val="28"/>
          <w:szCs w:val="28"/>
        </w:rPr>
        <w:t>от</w:t>
      </w:r>
      <w:r w:rsidR="00F90E1A">
        <w:rPr>
          <w:sz w:val="28"/>
          <w:szCs w:val="28"/>
        </w:rPr>
        <w:t xml:space="preserve"> частоты и</w:t>
      </w:r>
      <w:r w:rsidR="00F90E1A" w:rsidRPr="00F90E1A">
        <w:rPr>
          <w:sz w:val="28"/>
          <w:szCs w:val="28"/>
        </w:rPr>
        <w:t>/</w:t>
      </w:r>
      <w:r w:rsidR="00F90E1A">
        <w:rPr>
          <w:sz w:val="28"/>
          <w:szCs w:val="28"/>
        </w:rPr>
        <w:t>или амплитуды синусоидальной составляющей сигнала</w:t>
      </w:r>
      <w:r w:rsidR="00F90E1A" w:rsidRPr="00F90E1A">
        <w:rPr>
          <w:sz w:val="28"/>
          <w:szCs w:val="28"/>
        </w:rPr>
        <w:t>?</w:t>
      </w:r>
    </w:p>
    <w:p w14:paraId="7E728C6A" w14:textId="77777777" w:rsidR="00F90E1A" w:rsidRDefault="00F90E1A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Какая из исследованных оконных функций является наиболее эффективной с точки зрения различения близко расположенных синусоидальных составляющих в спектре исследуемого сигнала</w:t>
      </w:r>
      <w:r w:rsidRPr="00F90E1A">
        <w:rPr>
          <w:sz w:val="28"/>
          <w:szCs w:val="28"/>
        </w:rPr>
        <w:t>?</w:t>
      </w:r>
    </w:p>
    <w:p w14:paraId="5317D29F" w14:textId="536E1D25" w:rsidR="00526609" w:rsidRDefault="00F90E1A" w:rsidP="00526609">
      <w:pPr>
        <w:pStyle w:val="a5"/>
        <w:numPr>
          <w:ilvl w:val="0"/>
          <w:numId w:val="2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длины оконной функции является минимально необходимым для различения синусоидальных составляющих в спектре исследуемого сигнала</w:t>
      </w:r>
      <w:r w:rsidRPr="00F90E1A">
        <w:rPr>
          <w:sz w:val="28"/>
          <w:szCs w:val="28"/>
        </w:rPr>
        <w:t>?</w:t>
      </w:r>
    </w:p>
    <w:p w14:paraId="1FACE346" w14:textId="77777777" w:rsidR="00F90E1A" w:rsidRDefault="00F90E1A" w:rsidP="00F90E1A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</w:p>
    <w:p w14:paraId="44E2EC01" w14:textId="5084AC51" w:rsidR="00F90E1A" w:rsidRDefault="00F90E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D383FC" w14:textId="1BC8B95C" w:rsidR="00F90E1A" w:rsidRDefault="00F90E1A" w:rsidP="007F3C0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 </w:t>
      </w:r>
      <w:r w:rsidR="007F3C09">
        <w:rPr>
          <w:sz w:val="28"/>
          <w:szCs w:val="28"/>
        </w:rPr>
        <w:t>Анализ влияния длины и типа оконной функции на разрешающую способность спектра по времени</w:t>
      </w:r>
    </w:p>
    <w:p w14:paraId="5D8AEF7D" w14:textId="7F617767" w:rsidR="007F3C09" w:rsidRP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форма 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энергетического спектра от типа оконной функции</w:t>
      </w:r>
      <w:r w:rsidRPr="007F3C09">
        <w:rPr>
          <w:sz w:val="28"/>
          <w:szCs w:val="28"/>
        </w:rPr>
        <w:t>?</w:t>
      </w:r>
    </w:p>
    <w:p w14:paraId="5C118805" w14:textId="1ECBF29E" w:rsidR="007F3C09" w:rsidRP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форма 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 xml:space="preserve">энергетического спектра от </w:t>
      </w:r>
      <w:r>
        <w:rPr>
          <w:sz w:val="28"/>
          <w:szCs w:val="28"/>
        </w:rPr>
        <w:t xml:space="preserve">длины </w:t>
      </w:r>
      <w:r>
        <w:rPr>
          <w:sz w:val="28"/>
          <w:szCs w:val="28"/>
        </w:rPr>
        <w:t>оконной функции</w:t>
      </w:r>
      <w:r w:rsidRPr="007F3C09">
        <w:rPr>
          <w:sz w:val="28"/>
          <w:szCs w:val="28"/>
        </w:rPr>
        <w:t>?</w:t>
      </w:r>
    </w:p>
    <w:p w14:paraId="212442EE" w14:textId="23C3AB5C" w:rsid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влияет отношение длины оконной функции и длительности испытательного сигнала на форму получаемого </w:t>
      </w:r>
      <w:r>
        <w:rPr>
          <w:sz w:val="28"/>
          <w:szCs w:val="28"/>
        </w:rPr>
        <w:t>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 xml:space="preserve">энергетического </w:t>
      </w:r>
      <w:r>
        <w:rPr>
          <w:sz w:val="28"/>
          <w:szCs w:val="28"/>
        </w:rPr>
        <w:t>спектра</w:t>
      </w:r>
      <w:r w:rsidRPr="007F3C09">
        <w:rPr>
          <w:sz w:val="28"/>
          <w:szCs w:val="28"/>
        </w:rPr>
        <w:t>?</w:t>
      </w:r>
    </w:p>
    <w:p w14:paraId="2DCBE9E4" w14:textId="04F1F24B" w:rsid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Чем график текущего спектра отличается от графика энергетического спектра</w:t>
      </w:r>
      <w:r w:rsidRPr="007F3C09">
        <w:rPr>
          <w:sz w:val="28"/>
          <w:szCs w:val="28"/>
        </w:rPr>
        <w:t xml:space="preserve">? </w:t>
      </w:r>
      <w:r>
        <w:rPr>
          <w:sz w:val="28"/>
          <w:szCs w:val="28"/>
        </w:rPr>
        <w:t>Для всех ли испытательных сигналов отличия проявляются одинаково</w:t>
      </w:r>
      <w:r>
        <w:rPr>
          <w:sz w:val="28"/>
          <w:szCs w:val="28"/>
          <w:lang w:val="en-US"/>
        </w:rPr>
        <w:t>?</w:t>
      </w:r>
    </w:p>
    <w:p w14:paraId="12240579" w14:textId="6995FE21" w:rsid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 влияют тип и длина оконной функции на получаемую спектрограмму</w:t>
      </w:r>
      <w:r w:rsidRPr="007F3C09">
        <w:rPr>
          <w:sz w:val="28"/>
          <w:szCs w:val="28"/>
        </w:rPr>
        <w:t>?</w:t>
      </w:r>
    </w:p>
    <w:p w14:paraId="3C7F87A0" w14:textId="29C4F625" w:rsidR="007F3C09" w:rsidRP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тип и какое значение длины оконной функции являются оптимальными для получения наиболее верной формы графика </w:t>
      </w:r>
      <w:r>
        <w:rPr>
          <w:sz w:val="28"/>
          <w:szCs w:val="28"/>
        </w:rPr>
        <w:t>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энергетического</w:t>
      </w:r>
      <w:r>
        <w:rPr>
          <w:sz w:val="28"/>
          <w:szCs w:val="28"/>
        </w:rPr>
        <w:t xml:space="preserve"> спектра сигнала скользящего тона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белого шума</w:t>
      </w:r>
      <w:r w:rsidRPr="007F3C09">
        <w:rPr>
          <w:sz w:val="28"/>
          <w:szCs w:val="28"/>
        </w:rPr>
        <w:t>?</w:t>
      </w:r>
    </w:p>
    <w:p w14:paraId="667B4734" w14:textId="09DDD1AF" w:rsidR="007F3C09" w:rsidRDefault="007F3C09" w:rsidP="007F3C09">
      <w:pPr>
        <w:pStyle w:val="a5"/>
        <w:numPr>
          <w:ilvl w:val="0"/>
          <w:numId w:val="2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Какой тип и какое значение длины оконной функции являются оптимальными для получения наиболее верного представления об изменении во времени частотных характеристик сигнала скользящего тона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белого шума</w:t>
      </w:r>
      <w:r w:rsidRPr="007F3C09">
        <w:rPr>
          <w:sz w:val="28"/>
          <w:szCs w:val="28"/>
        </w:rPr>
        <w:t>?</w:t>
      </w:r>
    </w:p>
    <w:p w14:paraId="30EDF55C" w14:textId="77777777" w:rsidR="007F3C09" w:rsidRDefault="007F3C09" w:rsidP="007F3C09">
      <w:pPr>
        <w:spacing w:line="360" w:lineRule="auto"/>
        <w:jc w:val="both"/>
        <w:rPr>
          <w:sz w:val="28"/>
          <w:szCs w:val="28"/>
        </w:rPr>
      </w:pPr>
    </w:p>
    <w:p w14:paraId="36F5C25E" w14:textId="0D2E5D1A" w:rsidR="007F3C09" w:rsidRDefault="007F3C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76D3" w14:textId="5EE87AF7" w:rsidR="007F3C09" w:rsidRDefault="007F3C09" w:rsidP="007F3C0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2.3 Анализ частотных характеристик речевых сигналов</w:t>
      </w:r>
    </w:p>
    <w:p w14:paraId="141732A1" w14:textId="34BF3D99" w:rsidR="007F3C09" w:rsidRDefault="007F3C09" w:rsidP="007F3C09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тип и какое значение длины оконной функции являются оптимальными для расчета и построения графика </w:t>
      </w:r>
      <w:r w:rsidR="002B244A">
        <w:rPr>
          <w:sz w:val="28"/>
          <w:szCs w:val="28"/>
        </w:rPr>
        <w:t>текущего</w:t>
      </w:r>
      <w:r w:rsidR="002B244A" w:rsidRPr="002B244A">
        <w:rPr>
          <w:sz w:val="28"/>
          <w:szCs w:val="28"/>
        </w:rPr>
        <w:t>/</w:t>
      </w:r>
      <w:r w:rsidR="002B244A">
        <w:rPr>
          <w:sz w:val="28"/>
          <w:szCs w:val="28"/>
        </w:rPr>
        <w:t>энергетического спектра речевых сигналов</w:t>
      </w:r>
      <w:r w:rsidR="002B244A" w:rsidRPr="002B244A">
        <w:rPr>
          <w:sz w:val="28"/>
          <w:szCs w:val="28"/>
        </w:rPr>
        <w:t>?</w:t>
      </w:r>
    </w:p>
    <w:p w14:paraId="62FE9A9B" w14:textId="449A140A" w:rsidR="002B244A" w:rsidRPr="002B244A" w:rsidRDefault="002B244A" w:rsidP="007F3C09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Какой тип и какое значение длины оконной функции являются оптимальными для получения наиболее верного представления об изменении во времени частотных характеристик речевых сигналов</w:t>
      </w:r>
      <w:r w:rsidRPr="002B244A">
        <w:rPr>
          <w:sz w:val="28"/>
          <w:szCs w:val="28"/>
        </w:rPr>
        <w:t>?</w:t>
      </w:r>
    </w:p>
    <w:p w14:paraId="1C1AA7AE" w14:textId="46407839" w:rsidR="002B244A" w:rsidRDefault="002B244A" w:rsidP="007F3C09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проявляется различная эмоциональная окраска речи на графиках </w:t>
      </w:r>
      <w:r>
        <w:rPr>
          <w:sz w:val="28"/>
          <w:szCs w:val="28"/>
        </w:rPr>
        <w:t>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энергетического</w:t>
      </w:r>
      <w:r>
        <w:rPr>
          <w:sz w:val="28"/>
          <w:szCs w:val="28"/>
        </w:rPr>
        <w:t xml:space="preserve"> спектров и спектрограмме</w:t>
      </w:r>
      <w:r w:rsidRPr="002B244A">
        <w:rPr>
          <w:sz w:val="28"/>
          <w:szCs w:val="28"/>
        </w:rPr>
        <w:t>?</w:t>
      </w:r>
    </w:p>
    <w:p w14:paraId="65B0B2A7" w14:textId="35826BD8" w:rsidR="002B244A" w:rsidRDefault="002B244A" w:rsidP="007F3C09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проявляется различный темп речи на графиках </w:t>
      </w:r>
      <w:r>
        <w:rPr>
          <w:sz w:val="28"/>
          <w:szCs w:val="28"/>
        </w:rPr>
        <w:t>текущего</w:t>
      </w:r>
      <w:r w:rsidRPr="007F3C09">
        <w:rPr>
          <w:sz w:val="28"/>
          <w:szCs w:val="28"/>
        </w:rPr>
        <w:t>/</w:t>
      </w:r>
      <w:r>
        <w:rPr>
          <w:sz w:val="28"/>
          <w:szCs w:val="28"/>
        </w:rPr>
        <w:t>энергетического</w:t>
      </w:r>
      <w:r>
        <w:rPr>
          <w:sz w:val="28"/>
          <w:szCs w:val="28"/>
        </w:rPr>
        <w:t xml:space="preserve"> спектров и спектрограмме</w:t>
      </w:r>
      <w:r w:rsidRPr="002B244A">
        <w:rPr>
          <w:sz w:val="28"/>
          <w:szCs w:val="28"/>
        </w:rPr>
        <w:t>?</w:t>
      </w:r>
    </w:p>
    <w:p w14:paraId="53493737" w14:textId="73760133" w:rsidR="002B244A" w:rsidRPr="002B244A" w:rsidRDefault="002B244A" w:rsidP="007F3C09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выбор оптимальных параметров спектрального анализа от темпа речевого сигнала (скорости произнесения слов</w:t>
      </w:r>
      <w:r w:rsidRPr="002B244A">
        <w:rPr>
          <w:sz w:val="28"/>
          <w:szCs w:val="28"/>
        </w:rPr>
        <w:t>)?</w:t>
      </w:r>
    </w:p>
    <w:p w14:paraId="25E8F9D2" w14:textId="59DD9CDB" w:rsidR="002B244A" w:rsidRPr="002B244A" w:rsidRDefault="002B244A" w:rsidP="002B244A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Зависит ли выбор оптимальных параметров спектрального анализа</w:t>
      </w:r>
      <w:r>
        <w:rPr>
          <w:sz w:val="28"/>
          <w:szCs w:val="28"/>
        </w:rPr>
        <w:t xml:space="preserve"> эмоциональной окраски голоса</w:t>
      </w:r>
      <w:r w:rsidRPr="002B244A">
        <w:rPr>
          <w:sz w:val="28"/>
          <w:szCs w:val="28"/>
        </w:rPr>
        <w:t>?</w:t>
      </w:r>
    </w:p>
    <w:p w14:paraId="030EA69B" w14:textId="6D5B8FF5" w:rsidR="002B244A" w:rsidRDefault="002B244A" w:rsidP="002B244A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по графикам </w:t>
      </w:r>
      <w:r>
        <w:rPr>
          <w:sz w:val="28"/>
          <w:szCs w:val="28"/>
        </w:rPr>
        <w:t>текущего</w:t>
      </w:r>
      <w:r w:rsidRPr="002B244A">
        <w:rPr>
          <w:sz w:val="28"/>
          <w:szCs w:val="28"/>
        </w:rPr>
        <w:t>/</w:t>
      </w:r>
      <w:r>
        <w:rPr>
          <w:sz w:val="28"/>
          <w:szCs w:val="28"/>
        </w:rPr>
        <w:t>энергетического спектр</w:t>
      </w:r>
      <w:r>
        <w:rPr>
          <w:sz w:val="28"/>
          <w:szCs w:val="28"/>
        </w:rPr>
        <w:t>ов и спектрограмме определить наличие</w:t>
      </w:r>
      <w:r w:rsidRPr="002B244A">
        <w:rPr>
          <w:sz w:val="28"/>
          <w:szCs w:val="28"/>
        </w:rPr>
        <w:t xml:space="preserve">: </w:t>
      </w:r>
      <w:r>
        <w:rPr>
          <w:sz w:val="28"/>
          <w:szCs w:val="28"/>
        </w:rPr>
        <w:t>акустических шумов в помещении записи</w:t>
      </w:r>
      <w:r w:rsidRPr="002B244A">
        <w:rPr>
          <w:sz w:val="28"/>
          <w:szCs w:val="28"/>
        </w:rPr>
        <w:t xml:space="preserve">; </w:t>
      </w:r>
      <w:r>
        <w:rPr>
          <w:sz w:val="28"/>
          <w:szCs w:val="28"/>
        </w:rPr>
        <w:t>различных помех</w:t>
      </w:r>
      <w:r w:rsidRPr="002B244A">
        <w:rPr>
          <w:sz w:val="28"/>
          <w:szCs w:val="28"/>
        </w:rPr>
        <w:t xml:space="preserve">; </w:t>
      </w:r>
      <w:r>
        <w:rPr>
          <w:sz w:val="28"/>
          <w:szCs w:val="28"/>
        </w:rPr>
        <w:t>шумов квантования</w:t>
      </w:r>
      <w:r w:rsidRPr="002B244A">
        <w:rPr>
          <w:sz w:val="28"/>
          <w:szCs w:val="28"/>
        </w:rPr>
        <w:t>?</w:t>
      </w:r>
    </w:p>
    <w:p w14:paraId="01859EDF" w14:textId="2DD937BA" w:rsidR="002B244A" w:rsidRPr="002B244A" w:rsidRDefault="002B244A" w:rsidP="002B244A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</w:t>
      </w:r>
      <w:r>
        <w:rPr>
          <w:sz w:val="28"/>
          <w:szCs w:val="28"/>
        </w:rPr>
        <w:t>на основании</w:t>
      </w:r>
      <w:r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 текущего</w:t>
      </w:r>
      <w:r w:rsidRPr="002B244A">
        <w:rPr>
          <w:sz w:val="28"/>
          <w:szCs w:val="28"/>
        </w:rPr>
        <w:t>/</w:t>
      </w:r>
      <w:r>
        <w:rPr>
          <w:sz w:val="28"/>
          <w:szCs w:val="28"/>
        </w:rPr>
        <w:t xml:space="preserve">энергетического спектров и спектрограмме </w:t>
      </w:r>
      <w:r>
        <w:rPr>
          <w:sz w:val="28"/>
          <w:szCs w:val="28"/>
        </w:rPr>
        <w:t>сделать предположения о субъективных качественных характеристиках исследуемого речевого сигнала</w:t>
      </w:r>
      <w:r w:rsidRPr="002B244A">
        <w:rPr>
          <w:sz w:val="28"/>
          <w:szCs w:val="28"/>
        </w:rPr>
        <w:t>?</w:t>
      </w:r>
    </w:p>
    <w:sectPr w:rsidR="002B244A" w:rsidRPr="002B244A" w:rsidSect="00986F60">
      <w:footerReference w:type="default" r:id="rId8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D9404" w14:textId="77777777" w:rsidR="00AB419C" w:rsidRDefault="00AB419C">
      <w:r>
        <w:separator/>
      </w:r>
    </w:p>
  </w:endnote>
  <w:endnote w:type="continuationSeparator" w:id="0">
    <w:p w14:paraId="73EB4F4B" w14:textId="77777777" w:rsidR="00AB419C" w:rsidRDefault="00AB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33903" w14:textId="77777777" w:rsidR="00AB419C" w:rsidRDefault="00AB419C">
      <w:r>
        <w:separator/>
      </w:r>
    </w:p>
  </w:footnote>
  <w:footnote w:type="continuationSeparator" w:id="0">
    <w:p w14:paraId="7E45841F" w14:textId="77777777" w:rsidR="00AB419C" w:rsidRDefault="00AB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728"/>
    <w:multiLevelType w:val="hybridMultilevel"/>
    <w:tmpl w:val="EFA41858"/>
    <w:lvl w:ilvl="0" w:tplc="8AE286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516B4"/>
    <w:multiLevelType w:val="hybridMultilevel"/>
    <w:tmpl w:val="4E4A0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6182"/>
    <w:multiLevelType w:val="hybridMultilevel"/>
    <w:tmpl w:val="7C3207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15196"/>
    <w:multiLevelType w:val="hybridMultilevel"/>
    <w:tmpl w:val="010EB984"/>
    <w:lvl w:ilvl="0" w:tplc="E5BACA4A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3252041"/>
    <w:multiLevelType w:val="hybridMultilevel"/>
    <w:tmpl w:val="1ABE643E"/>
    <w:lvl w:ilvl="0" w:tplc="C8029C34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1C5FA5"/>
    <w:multiLevelType w:val="hybridMultilevel"/>
    <w:tmpl w:val="F1B0AEC4"/>
    <w:lvl w:ilvl="0" w:tplc="04190011">
      <w:start w:val="1"/>
      <w:numFmt w:val="decimal"/>
      <w:lvlText w:val="%1)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6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A75B83"/>
    <w:multiLevelType w:val="hybridMultilevel"/>
    <w:tmpl w:val="E542D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27180"/>
    <w:multiLevelType w:val="hybridMultilevel"/>
    <w:tmpl w:val="25604526"/>
    <w:lvl w:ilvl="0" w:tplc="947867C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53C21257"/>
    <w:multiLevelType w:val="hybridMultilevel"/>
    <w:tmpl w:val="3148FC16"/>
    <w:lvl w:ilvl="0" w:tplc="F8C4130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836F96"/>
    <w:multiLevelType w:val="hybridMultilevel"/>
    <w:tmpl w:val="BC300542"/>
    <w:lvl w:ilvl="0" w:tplc="EC6812C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234E94"/>
    <w:multiLevelType w:val="hybridMultilevel"/>
    <w:tmpl w:val="804A0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15DD3"/>
    <w:multiLevelType w:val="hybridMultilevel"/>
    <w:tmpl w:val="4528A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D5AE2"/>
    <w:multiLevelType w:val="hybridMultilevel"/>
    <w:tmpl w:val="D3608C04"/>
    <w:lvl w:ilvl="0" w:tplc="A23678E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981DBA"/>
    <w:multiLevelType w:val="hybridMultilevel"/>
    <w:tmpl w:val="658666C4"/>
    <w:lvl w:ilvl="0" w:tplc="804434A0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3A7575A"/>
    <w:multiLevelType w:val="hybridMultilevel"/>
    <w:tmpl w:val="E2161E9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C5A137A"/>
    <w:multiLevelType w:val="hybridMultilevel"/>
    <w:tmpl w:val="DE5E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A32360D"/>
    <w:multiLevelType w:val="hybridMultilevel"/>
    <w:tmpl w:val="00503E66"/>
    <w:lvl w:ilvl="0" w:tplc="CD5CE1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667B1D"/>
    <w:multiLevelType w:val="hybridMultilevel"/>
    <w:tmpl w:val="F6CA5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E4EFD"/>
    <w:multiLevelType w:val="hybridMultilevel"/>
    <w:tmpl w:val="BD420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0"/>
  </w:num>
  <w:num w:numId="2" w16cid:durableId="810630452">
    <w:abstractNumId w:val="12"/>
  </w:num>
  <w:num w:numId="3" w16cid:durableId="1257204020">
    <w:abstractNumId w:val="9"/>
  </w:num>
  <w:num w:numId="4" w16cid:durableId="617957375">
    <w:abstractNumId w:val="11"/>
  </w:num>
  <w:num w:numId="5" w16cid:durableId="1930889492">
    <w:abstractNumId w:val="20"/>
  </w:num>
  <w:num w:numId="6" w16cid:durableId="1776826637">
    <w:abstractNumId w:val="6"/>
  </w:num>
  <w:num w:numId="7" w16cid:durableId="780301639">
    <w:abstractNumId w:val="22"/>
  </w:num>
  <w:num w:numId="8" w16cid:durableId="1615942987">
    <w:abstractNumId w:val="16"/>
  </w:num>
  <w:num w:numId="9" w16cid:durableId="751239455">
    <w:abstractNumId w:val="5"/>
  </w:num>
  <w:num w:numId="10" w16cid:durableId="326515912">
    <w:abstractNumId w:val="2"/>
  </w:num>
  <w:num w:numId="11" w16cid:durableId="781270763">
    <w:abstractNumId w:val="13"/>
  </w:num>
  <w:num w:numId="12" w16cid:durableId="880901951">
    <w:abstractNumId w:val="3"/>
  </w:num>
  <w:num w:numId="13" w16cid:durableId="2026515290">
    <w:abstractNumId w:val="4"/>
  </w:num>
  <w:num w:numId="14" w16cid:durableId="1897010296">
    <w:abstractNumId w:val="23"/>
  </w:num>
  <w:num w:numId="15" w16cid:durableId="1445080762">
    <w:abstractNumId w:val="18"/>
  </w:num>
  <w:num w:numId="16" w16cid:durableId="672338786">
    <w:abstractNumId w:val="8"/>
  </w:num>
  <w:num w:numId="17" w16cid:durableId="104427393">
    <w:abstractNumId w:val="14"/>
  </w:num>
  <w:num w:numId="18" w16cid:durableId="824664685">
    <w:abstractNumId w:val="0"/>
  </w:num>
  <w:num w:numId="19" w16cid:durableId="1877741343">
    <w:abstractNumId w:val="15"/>
  </w:num>
  <w:num w:numId="20" w16cid:durableId="1308973277">
    <w:abstractNumId w:val="19"/>
  </w:num>
  <w:num w:numId="21" w16cid:durableId="490293312">
    <w:abstractNumId w:val="25"/>
  </w:num>
  <w:num w:numId="22" w16cid:durableId="1951664873">
    <w:abstractNumId w:val="17"/>
  </w:num>
  <w:num w:numId="23" w16cid:durableId="1662615217">
    <w:abstractNumId w:val="24"/>
  </w:num>
  <w:num w:numId="24" w16cid:durableId="1307055235">
    <w:abstractNumId w:val="1"/>
  </w:num>
  <w:num w:numId="25" w16cid:durableId="1050768809">
    <w:abstractNumId w:val="7"/>
  </w:num>
  <w:num w:numId="26" w16cid:durableId="660156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27F6D"/>
    <w:rsid w:val="00106074"/>
    <w:rsid w:val="001F56FB"/>
    <w:rsid w:val="002B244A"/>
    <w:rsid w:val="00322209"/>
    <w:rsid w:val="00526609"/>
    <w:rsid w:val="00640899"/>
    <w:rsid w:val="00726C3D"/>
    <w:rsid w:val="007F3C09"/>
    <w:rsid w:val="008651B5"/>
    <w:rsid w:val="008E631F"/>
    <w:rsid w:val="00900EB1"/>
    <w:rsid w:val="00986F60"/>
    <w:rsid w:val="00AB419C"/>
    <w:rsid w:val="00B109E6"/>
    <w:rsid w:val="00C45C72"/>
    <w:rsid w:val="00C82C3D"/>
    <w:rsid w:val="00CA1B40"/>
    <w:rsid w:val="00CC7DF2"/>
    <w:rsid w:val="00F31A9B"/>
    <w:rsid w:val="00F67C2D"/>
    <w:rsid w:val="00F9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6">
    <w:name w:val="Placeholder Text"/>
    <w:basedOn w:val="a0"/>
    <w:uiPriority w:val="99"/>
    <w:semiHidden/>
    <w:rsid w:val="00986F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4</cp:revision>
  <dcterms:created xsi:type="dcterms:W3CDTF">2024-10-27T16:35:00Z</dcterms:created>
  <dcterms:modified xsi:type="dcterms:W3CDTF">2024-12-20T23:01:00Z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