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F32" w:rsidRDefault="00DD1F32" w:rsidP="00DD1F32">
      <w:pPr>
        <w:jc w:val="center"/>
        <w:rPr>
          <w:b/>
          <w:sz w:val="32"/>
        </w:rPr>
      </w:pPr>
      <w:r w:rsidRPr="00DD1F32">
        <w:rPr>
          <w:b/>
          <w:sz w:val="32"/>
        </w:rPr>
        <w:t>Agentes diferenciadores de la competencia</w:t>
      </w:r>
    </w:p>
    <w:p w:rsidR="00DD1F32" w:rsidRDefault="00DD1F32" w:rsidP="00DD1F32">
      <w:pPr>
        <w:jc w:val="center"/>
        <w:rPr>
          <w:b/>
          <w:sz w:val="32"/>
        </w:rPr>
      </w:pPr>
    </w:p>
    <w:p w:rsidR="00DD1F32" w:rsidRPr="00DD1F32" w:rsidRDefault="00DD1F32" w:rsidP="00DD1F32">
      <w:pPr>
        <w:pStyle w:val="Prrafodelista"/>
        <w:numPr>
          <w:ilvl w:val="0"/>
          <w:numId w:val="1"/>
        </w:numPr>
        <w:rPr>
          <w:sz w:val="24"/>
        </w:rPr>
      </w:pPr>
      <w:r w:rsidRPr="00DD1F32">
        <w:rPr>
          <w:sz w:val="24"/>
        </w:rPr>
        <w:t>Empleo de tecnologías de frameworks modernos como GraphQL y Laravel.</w:t>
      </w:r>
    </w:p>
    <w:p w:rsidR="00DD1F32" w:rsidRPr="00DD1F32" w:rsidRDefault="00DD1F32" w:rsidP="00DD1F32">
      <w:pPr>
        <w:pStyle w:val="Prrafodelista"/>
        <w:numPr>
          <w:ilvl w:val="0"/>
          <w:numId w:val="1"/>
        </w:numPr>
        <w:rPr>
          <w:sz w:val="24"/>
        </w:rPr>
      </w:pPr>
      <w:r w:rsidRPr="00DD1F32">
        <w:rPr>
          <w:sz w:val="24"/>
        </w:rPr>
        <w:t>Trabajamos enfocados en obtener resultados, realizando estudios de rendimiento y métricas de exito</w:t>
      </w:r>
    </w:p>
    <w:p w:rsidR="00DD1F32" w:rsidRPr="00DD1F32" w:rsidRDefault="00DD1F32" w:rsidP="00DD1F32">
      <w:pPr>
        <w:pStyle w:val="Prrafodelista"/>
        <w:numPr>
          <w:ilvl w:val="0"/>
          <w:numId w:val="1"/>
        </w:numPr>
        <w:rPr>
          <w:sz w:val="24"/>
        </w:rPr>
      </w:pPr>
      <w:r w:rsidRPr="00DD1F32">
        <w:rPr>
          <w:sz w:val="24"/>
        </w:rPr>
        <w:t>Empleamos metodologías ágiles basadas en los sprints</w:t>
      </w:r>
    </w:p>
    <w:p w:rsidR="00DD1F32" w:rsidRPr="00DD1F32" w:rsidRDefault="00DD1F32" w:rsidP="00DD1F32">
      <w:pPr>
        <w:pStyle w:val="Prrafodelista"/>
        <w:numPr>
          <w:ilvl w:val="0"/>
          <w:numId w:val="1"/>
        </w:numPr>
        <w:rPr>
          <w:sz w:val="24"/>
        </w:rPr>
      </w:pPr>
      <w:r w:rsidRPr="00DD1F32">
        <w:rPr>
          <w:sz w:val="24"/>
        </w:rPr>
        <w:t>Usamos tecnologías emergentes como IAs para aumentar la facilidad de uso de las GUIs</w:t>
      </w:r>
    </w:p>
    <w:p w:rsidR="007D1227" w:rsidRDefault="00DD1F32" w:rsidP="00DD1F32">
      <w:pPr>
        <w:pStyle w:val="Prrafodelista"/>
        <w:numPr>
          <w:ilvl w:val="0"/>
          <w:numId w:val="1"/>
        </w:numPr>
        <w:pBdr>
          <w:bottom w:val="single" w:sz="12" w:space="1" w:color="auto"/>
        </w:pBdr>
        <w:rPr>
          <w:sz w:val="24"/>
        </w:rPr>
      </w:pPr>
      <w:r w:rsidRPr="007D1227">
        <w:rPr>
          <w:sz w:val="24"/>
        </w:rPr>
        <w:t>Ofrecemos un servicio al cliente cercano, creando una relación de confianza</w:t>
      </w:r>
      <w:r w:rsidR="007D1227">
        <w:rPr>
          <w:sz w:val="24"/>
        </w:rPr>
        <w:br/>
      </w:r>
    </w:p>
    <w:p w:rsidR="00DD1F32" w:rsidRDefault="00DC58C4" w:rsidP="007D1227">
      <w:pPr>
        <w:jc w:val="center"/>
        <w:rPr>
          <w:b/>
          <w:sz w:val="32"/>
        </w:rPr>
      </w:pPr>
      <w:r>
        <w:rPr>
          <w:b/>
          <w:sz w:val="32"/>
        </w:rPr>
        <w:t>Preguntas Clave para p</w:t>
      </w:r>
      <w:r w:rsidR="00DD1F32">
        <w:rPr>
          <w:b/>
          <w:sz w:val="32"/>
        </w:rPr>
        <w:t>ropuestas de valor</w:t>
      </w:r>
    </w:p>
    <w:p w:rsidR="00DC58C4" w:rsidRPr="00DC58C4" w:rsidRDefault="00DC58C4" w:rsidP="00DC58C4">
      <w:pPr>
        <w:rPr>
          <w:sz w:val="24"/>
        </w:rPr>
      </w:pPr>
      <w:r w:rsidRPr="00D262F5">
        <w:rPr>
          <w:b/>
          <w:sz w:val="24"/>
        </w:rPr>
        <w:t>•</w:t>
      </w:r>
      <w:r w:rsidRPr="00D262F5">
        <w:rPr>
          <w:b/>
          <w:sz w:val="24"/>
        </w:rPr>
        <w:tab/>
        <w:t>¿Qué necesidad cubre el producto?</w:t>
      </w:r>
      <w:r>
        <w:rPr>
          <w:sz w:val="24"/>
        </w:rPr>
        <w:br/>
      </w:r>
      <w:r w:rsidRPr="00DC58C4">
        <w:rPr>
          <w:b/>
          <w:sz w:val="24"/>
        </w:rPr>
        <w:tab/>
      </w:r>
      <w:r w:rsidRPr="00D262F5">
        <w:rPr>
          <w:sz w:val="24"/>
        </w:rPr>
        <w:t>Nos encargamos de ayudar a las empresas a trasladar sus operaciones y gestión de datos al entorno digital para mantenerlo de manera mas sencilla y portable</w:t>
      </w:r>
    </w:p>
    <w:p w:rsidR="00D262F5" w:rsidRPr="00DC58C4" w:rsidRDefault="00DC58C4" w:rsidP="00DC58C4">
      <w:pPr>
        <w:rPr>
          <w:sz w:val="24"/>
        </w:rPr>
      </w:pPr>
      <w:r w:rsidRPr="00D262F5">
        <w:rPr>
          <w:b/>
          <w:sz w:val="24"/>
        </w:rPr>
        <w:t>•</w:t>
      </w:r>
      <w:r w:rsidRPr="00D262F5">
        <w:rPr>
          <w:b/>
          <w:sz w:val="24"/>
        </w:rPr>
        <w:tab/>
        <w:t>¿Qué problemas y soluciones ofrecen a los clientes?</w:t>
      </w:r>
      <w:r>
        <w:rPr>
          <w:sz w:val="24"/>
        </w:rPr>
        <w:br/>
      </w:r>
      <w:r>
        <w:rPr>
          <w:sz w:val="24"/>
        </w:rPr>
        <w:tab/>
      </w:r>
      <w:r w:rsidR="00D262F5">
        <w:rPr>
          <w:sz w:val="24"/>
        </w:rPr>
        <w:t>Ofrecemos distintas soluciones respecto a los problemas mas comunes de este traspaso al entorno digital. Entre ellas ofrecemos:</w:t>
      </w:r>
      <w:r w:rsidR="00D262F5">
        <w:rPr>
          <w:sz w:val="24"/>
        </w:rPr>
        <w:br/>
      </w:r>
    </w:p>
    <w:tbl>
      <w:tblPr>
        <w:tblStyle w:val="Listaclara"/>
        <w:tblW w:w="0" w:type="auto"/>
        <w:tblLook w:val="04A0"/>
      </w:tblPr>
      <w:tblGrid>
        <w:gridCol w:w="4322"/>
        <w:gridCol w:w="4322"/>
      </w:tblGrid>
      <w:tr w:rsidR="00D262F5" w:rsidTr="00D262F5">
        <w:trPr>
          <w:cnfStyle w:val="100000000000"/>
        </w:trPr>
        <w:tc>
          <w:tcPr>
            <w:cnfStyle w:val="001000000000"/>
            <w:tcW w:w="4322" w:type="dxa"/>
          </w:tcPr>
          <w:p w:rsidR="00D262F5" w:rsidRPr="00D262F5" w:rsidRDefault="00D262F5" w:rsidP="00D262F5">
            <w:pPr>
              <w:jc w:val="center"/>
              <w:rPr>
                <w:b w:val="0"/>
                <w:sz w:val="24"/>
              </w:rPr>
            </w:pPr>
            <w:r w:rsidRPr="00D262F5">
              <w:rPr>
                <w:b w:val="0"/>
                <w:sz w:val="24"/>
              </w:rPr>
              <w:t>Inconveniente</w:t>
            </w:r>
          </w:p>
        </w:tc>
        <w:tc>
          <w:tcPr>
            <w:tcW w:w="4322" w:type="dxa"/>
          </w:tcPr>
          <w:p w:rsidR="00D262F5" w:rsidRPr="00D262F5" w:rsidRDefault="00834F40" w:rsidP="00D262F5">
            <w:pPr>
              <w:jc w:val="center"/>
              <w:cnfStyle w:val="100000000000"/>
              <w:rPr>
                <w:b w:val="0"/>
                <w:sz w:val="24"/>
              </w:rPr>
            </w:pPr>
            <w:r w:rsidRPr="00D262F5">
              <w:rPr>
                <w:b w:val="0"/>
                <w:sz w:val="24"/>
              </w:rPr>
              <w:t>Solución</w:t>
            </w:r>
          </w:p>
        </w:tc>
      </w:tr>
      <w:tr w:rsidR="00D262F5" w:rsidTr="00D262F5">
        <w:trPr>
          <w:cnfStyle w:val="000000100000"/>
        </w:trPr>
        <w:tc>
          <w:tcPr>
            <w:cnfStyle w:val="001000000000"/>
            <w:tcW w:w="4322" w:type="dxa"/>
          </w:tcPr>
          <w:p w:rsidR="00D262F5" w:rsidRPr="00D262F5" w:rsidRDefault="00D262F5" w:rsidP="00D262F5">
            <w:pPr>
              <w:jc w:val="center"/>
              <w:rPr>
                <w:sz w:val="24"/>
              </w:rPr>
            </w:pPr>
            <w:r w:rsidRPr="00D262F5">
              <w:rPr>
                <w:sz w:val="24"/>
              </w:rPr>
              <w:t>Falta de visibilidad en navegadores</w:t>
            </w:r>
          </w:p>
        </w:tc>
        <w:tc>
          <w:tcPr>
            <w:tcW w:w="4322" w:type="dxa"/>
          </w:tcPr>
          <w:p w:rsidR="00D262F5" w:rsidRPr="00D262F5" w:rsidRDefault="00D262F5" w:rsidP="00D262F5">
            <w:pPr>
              <w:jc w:val="center"/>
              <w:cnfStyle w:val="000000100000"/>
              <w:rPr>
                <w:b/>
                <w:sz w:val="24"/>
              </w:rPr>
            </w:pPr>
            <w:r w:rsidRPr="00D262F5">
              <w:rPr>
                <w:b/>
                <w:sz w:val="24"/>
              </w:rPr>
              <w:t>Optimización de la aplicación para algoritmos SEO</w:t>
            </w:r>
          </w:p>
        </w:tc>
      </w:tr>
      <w:tr w:rsidR="00D262F5" w:rsidTr="00D262F5">
        <w:tc>
          <w:tcPr>
            <w:cnfStyle w:val="001000000000"/>
            <w:tcW w:w="4322" w:type="dxa"/>
          </w:tcPr>
          <w:p w:rsidR="00D262F5" w:rsidRPr="00D262F5" w:rsidRDefault="00D262F5" w:rsidP="00D262F5">
            <w:pPr>
              <w:jc w:val="center"/>
              <w:rPr>
                <w:sz w:val="24"/>
              </w:rPr>
            </w:pPr>
            <w:r w:rsidRPr="00D262F5">
              <w:rPr>
                <w:sz w:val="24"/>
              </w:rPr>
              <w:t>Procesos manuales y velocidad</w:t>
            </w:r>
          </w:p>
        </w:tc>
        <w:tc>
          <w:tcPr>
            <w:tcW w:w="4322" w:type="dxa"/>
          </w:tcPr>
          <w:p w:rsidR="00D262F5" w:rsidRPr="00D262F5" w:rsidRDefault="00D262F5" w:rsidP="00D262F5">
            <w:pPr>
              <w:jc w:val="center"/>
              <w:cnfStyle w:val="000000000000"/>
              <w:rPr>
                <w:b/>
                <w:sz w:val="24"/>
              </w:rPr>
            </w:pPr>
            <w:r w:rsidRPr="00D262F5">
              <w:rPr>
                <w:b/>
                <w:sz w:val="24"/>
              </w:rPr>
              <w:t>Aplicaciones web de automatización de tareas</w:t>
            </w:r>
          </w:p>
        </w:tc>
      </w:tr>
      <w:tr w:rsidR="00D262F5" w:rsidTr="00D262F5">
        <w:trPr>
          <w:cnfStyle w:val="000000100000"/>
        </w:trPr>
        <w:tc>
          <w:tcPr>
            <w:cnfStyle w:val="001000000000"/>
            <w:tcW w:w="4322" w:type="dxa"/>
          </w:tcPr>
          <w:p w:rsidR="00D262F5" w:rsidRPr="00D262F5" w:rsidRDefault="00D262F5" w:rsidP="00D262F5">
            <w:pPr>
              <w:jc w:val="center"/>
              <w:rPr>
                <w:sz w:val="24"/>
              </w:rPr>
            </w:pPr>
            <w:r w:rsidRPr="00D262F5">
              <w:rPr>
                <w:sz w:val="24"/>
              </w:rPr>
              <w:t>Escalabilidad</w:t>
            </w:r>
          </w:p>
        </w:tc>
        <w:tc>
          <w:tcPr>
            <w:tcW w:w="4322" w:type="dxa"/>
          </w:tcPr>
          <w:p w:rsidR="00D262F5" w:rsidRPr="00D262F5" w:rsidRDefault="00D262F5" w:rsidP="00D262F5">
            <w:pPr>
              <w:jc w:val="center"/>
              <w:cnfStyle w:val="0000001000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Modularización </w:t>
            </w:r>
            <w:r w:rsidRPr="00D262F5">
              <w:rPr>
                <w:b/>
                <w:sz w:val="24"/>
              </w:rPr>
              <w:t>de aplicaciones</w:t>
            </w:r>
          </w:p>
        </w:tc>
      </w:tr>
      <w:tr w:rsidR="00D262F5" w:rsidTr="00D262F5">
        <w:tc>
          <w:tcPr>
            <w:cnfStyle w:val="001000000000"/>
            <w:tcW w:w="4322" w:type="dxa"/>
          </w:tcPr>
          <w:p w:rsidR="00D262F5" w:rsidRPr="00D262F5" w:rsidRDefault="00D262F5" w:rsidP="00D262F5">
            <w:pPr>
              <w:jc w:val="center"/>
              <w:rPr>
                <w:sz w:val="24"/>
              </w:rPr>
            </w:pPr>
            <w:r w:rsidRPr="00D262F5">
              <w:rPr>
                <w:sz w:val="24"/>
              </w:rPr>
              <w:t>Seguridad y protección de datos</w:t>
            </w:r>
          </w:p>
        </w:tc>
        <w:tc>
          <w:tcPr>
            <w:tcW w:w="4322" w:type="dxa"/>
          </w:tcPr>
          <w:p w:rsidR="00D262F5" w:rsidRPr="00D262F5" w:rsidRDefault="00D262F5" w:rsidP="00D262F5">
            <w:pPr>
              <w:jc w:val="center"/>
              <w:cnfStyle w:val="000000000000"/>
              <w:rPr>
                <w:b/>
                <w:sz w:val="24"/>
              </w:rPr>
            </w:pPr>
            <w:r w:rsidRPr="00D262F5">
              <w:rPr>
                <w:b/>
                <w:sz w:val="24"/>
              </w:rPr>
              <w:t>Implementación de estándares de seguridad (</w:t>
            </w:r>
            <w:r>
              <w:rPr>
                <w:b/>
                <w:sz w:val="24"/>
              </w:rPr>
              <w:t>PCI-DSS, OWASP ASVS, ISO/IEC 27001</w:t>
            </w:r>
            <w:r w:rsidRPr="00D262F5">
              <w:rPr>
                <w:b/>
                <w:sz w:val="24"/>
              </w:rPr>
              <w:t>)</w:t>
            </w:r>
          </w:p>
        </w:tc>
      </w:tr>
    </w:tbl>
    <w:p w:rsidR="0084301F" w:rsidRPr="00DC58C4" w:rsidRDefault="0084301F" w:rsidP="00DC58C4">
      <w:pPr>
        <w:rPr>
          <w:sz w:val="24"/>
        </w:rPr>
      </w:pPr>
    </w:p>
    <w:p w:rsidR="00DC58C4" w:rsidRDefault="00DC58C4" w:rsidP="00DC58C4">
      <w:pPr>
        <w:rPr>
          <w:b/>
          <w:sz w:val="24"/>
        </w:rPr>
      </w:pPr>
      <w:r w:rsidRPr="00D262F5">
        <w:rPr>
          <w:b/>
          <w:sz w:val="24"/>
        </w:rPr>
        <w:t>•</w:t>
      </w:r>
      <w:r w:rsidRPr="00D262F5">
        <w:rPr>
          <w:b/>
          <w:sz w:val="24"/>
        </w:rPr>
        <w:tab/>
        <w:t>¿En qué se distingue el producto del resto?</w:t>
      </w:r>
    </w:p>
    <w:p w:rsidR="00635653" w:rsidRDefault="00D262F5" w:rsidP="00DC58C4">
      <w:pPr>
        <w:rPr>
          <w:sz w:val="24"/>
        </w:rPr>
      </w:pPr>
      <w:r w:rsidRPr="0084301F">
        <w:rPr>
          <w:sz w:val="24"/>
        </w:rPr>
        <w:tab/>
        <w:t xml:space="preserve">Ofrecemos </w:t>
      </w:r>
      <w:r w:rsidR="0084301F" w:rsidRPr="0084301F">
        <w:rPr>
          <w:sz w:val="24"/>
        </w:rPr>
        <w:t>un diseño centrado en el usuario para que las interfaces que emplee sean intuitivas y adaptadas a cada cliente.</w:t>
      </w:r>
      <w:r w:rsidR="0084301F" w:rsidRPr="0084301F">
        <w:rPr>
          <w:sz w:val="24"/>
        </w:rPr>
        <w:br/>
      </w:r>
      <w:r w:rsidR="0084301F" w:rsidRPr="0084301F">
        <w:rPr>
          <w:sz w:val="24"/>
        </w:rPr>
        <w:tab/>
        <w:t>Un desarrollo personalizado según el sector, objetivos y alcance del cliente</w:t>
      </w:r>
      <w:r w:rsidR="0084301F">
        <w:rPr>
          <w:sz w:val="24"/>
        </w:rPr>
        <w:t>.</w:t>
      </w:r>
      <w:r w:rsidR="0084301F" w:rsidRPr="0084301F">
        <w:rPr>
          <w:sz w:val="24"/>
        </w:rPr>
        <w:t xml:space="preserve"> </w:t>
      </w:r>
      <w:r w:rsidR="0084301F">
        <w:rPr>
          <w:sz w:val="24"/>
        </w:rPr>
        <w:br/>
      </w:r>
      <w:r w:rsidR="0084301F">
        <w:rPr>
          <w:sz w:val="24"/>
        </w:rPr>
        <w:tab/>
        <w:t>También disponemos de un servicio de mantenimiento post-lanzamiento para resolver inconvenientes</w:t>
      </w:r>
    </w:p>
    <w:p w:rsidR="0084301F" w:rsidRPr="0084301F" w:rsidRDefault="00635653" w:rsidP="00DC58C4">
      <w:pPr>
        <w:rPr>
          <w:sz w:val="24"/>
        </w:rPr>
      </w:pPr>
      <w:r>
        <w:rPr>
          <w:sz w:val="24"/>
        </w:rPr>
        <w:br w:type="page"/>
      </w:r>
    </w:p>
    <w:p w:rsidR="00DD1F32" w:rsidRDefault="00DC58C4" w:rsidP="00DC58C4">
      <w:pPr>
        <w:rPr>
          <w:b/>
          <w:sz w:val="24"/>
        </w:rPr>
      </w:pPr>
      <w:r w:rsidRPr="00D262F5">
        <w:rPr>
          <w:b/>
          <w:sz w:val="24"/>
        </w:rPr>
        <w:lastRenderedPageBreak/>
        <w:t>•</w:t>
      </w:r>
      <w:r w:rsidRPr="00D262F5">
        <w:rPr>
          <w:b/>
          <w:sz w:val="24"/>
        </w:rPr>
        <w:tab/>
        <w:t>¿Por qué los clientes estarán dispuestos a pagar por el producto?</w:t>
      </w:r>
    </w:p>
    <w:p w:rsidR="007D1227" w:rsidRDefault="00D262F5" w:rsidP="00DC58C4">
      <w:pPr>
        <w:rPr>
          <w:sz w:val="24"/>
        </w:rPr>
      </w:pPr>
      <w:r>
        <w:rPr>
          <w:b/>
          <w:sz w:val="24"/>
        </w:rPr>
        <w:tab/>
      </w:r>
      <w:r w:rsidR="0084301F">
        <w:rPr>
          <w:sz w:val="24"/>
        </w:rPr>
        <w:t xml:space="preserve">Nuestros clientes </w:t>
      </w:r>
      <w:r w:rsidR="007D1227">
        <w:rPr>
          <w:sz w:val="24"/>
        </w:rPr>
        <w:t>obtendrán y observarán una mejora de eficiencia en el manejo de los datos y las ventas, incrementando también los beneficios.</w:t>
      </w:r>
    </w:p>
    <w:p w:rsidR="007D1227" w:rsidRDefault="007D1227" w:rsidP="00DC58C4">
      <w:pPr>
        <w:rPr>
          <w:sz w:val="24"/>
        </w:rPr>
      </w:pPr>
      <w:r>
        <w:rPr>
          <w:sz w:val="24"/>
        </w:rPr>
        <w:tab/>
        <w:t>También ahorraran tiempo y recursos empleando la automatización de tareas</w:t>
      </w:r>
      <w:r w:rsidR="00354408">
        <w:rPr>
          <w:sz w:val="24"/>
        </w:rPr>
        <w:t>.</w:t>
      </w:r>
    </w:p>
    <w:p w:rsidR="00D262F5" w:rsidRPr="0084301F" w:rsidRDefault="007D1227" w:rsidP="00DC58C4">
      <w:pPr>
        <w:rPr>
          <w:b/>
          <w:sz w:val="24"/>
        </w:rPr>
      </w:pPr>
      <w:r>
        <w:rPr>
          <w:sz w:val="24"/>
        </w:rPr>
        <w:tab/>
        <w:t>Transmitimos confianza con nuestras cercanía a los clientes, ofreciendo reuniones</w:t>
      </w:r>
      <w:r w:rsidR="00354408">
        <w:rPr>
          <w:sz w:val="24"/>
        </w:rPr>
        <w:t xml:space="preserve"> tanto presenciales como telematicas</w:t>
      </w:r>
      <w:r>
        <w:rPr>
          <w:sz w:val="24"/>
        </w:rPr>
        <w:t xml:space="preserve">  en un entorno cómodo y seguro.</w:t>
      </w:r>
    </w:p>
    <w:sectPr w:rsidR="00D262F5" w:rsidRPr="0084301F" w:rsidSect="00D4139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7BE8" w:rsidRDefault="00867BE8" w:rsidP="00DD1F32">
      <w:pPr>
        <w:spacing w:after="0" w:line="240" w:lineRule="auto"/>
      </w:pPr>
      <w:r>
        <w:separator/>
      </w:r>
    </w:p>
  </w:endnote>
  <w:endnote w:type="continuationSeparator" w:id="1">
    <w:p w:rsidR="00867BE8" w:rsidRDefault="00867BE8" w:rsidP="00DD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7BE8" w:rsidRDefault="00867BE8" w:rsidP="00DD1F32">
      <w:pPr>
        <w:spacing w:after="0" w:line="240" w:lineRule="auto"/>
      </w:pPr>
      <w:r>
        <w:separator/>
      </w:r>
    </w:p>
  </w:footnote>
  <w:footnote w:type="continuationSeparator" w:id="1">
    <w:p w:rsidR="00867BE8" w:rsidRDefault="00867BE8" w:rsidP="00DD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F32" w:rsidRDefault="00DD1F32">
    <w:pPr>
      <w:pStyle w:val="Encabezado"/>
    </w:pPr>
    <w:r>
      <w:t>Agentes diferenciadores y propuestas de valor</w:t>
    </w:r>
  </w:p>
  <w:p w:rsidR="00DD1F32" w:rsidRDefault="00DD1F32">
    <w:pPr>
      <w:pStyle w:val="Encabezado"/>
    </w:pPr>
    <w:r>
      <w:t>Kodo Studio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F353C"/>
    <w:multiLevelType w:val="hybridMultilevel"/>
    <w:tmpl w:val="DD963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D1F32"/>
    <w:rsid w:val="00354408"/>
    <w:rsid w:val="00635653"/>
    <w:rsid w:val="007D1227"/>
    <w:rsid w:val="00834F40"/>
    <w:rsid w:val="0084301F"/>
    <w:rsid w:val="00867BE8"/>
    <w:rsid w:val="00D262F5"/>
    <w:rsid w:val="00D41397"/>
    <w:rsid w:val="00DC58C4"/>
    <w:rsid w:val="00DD1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3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D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1F32"/>
  </w:style>
  <w:style w:type="paragraph" w:styleId="Piedepgina">
    <w:name w:val="footer"/>
    <w:basedOn w:val="Normal"/>
    <w:link w:val="PiedepginaCar"/>
    <w:uiPriority w:val="99"/>
    <w:semiHidden/>
    <w:unhideWhenUsed/>
    <w:rsid w:val="00DD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1F32"/>
  </w:style>
  <w:style w:type="paragraph" w:styleId="Prrafodelista">
    <w:name w:val="List Paragraph"/>
    <w:basedOn w:val="Normal"/>
    <w:uiPriority w:val="34"/>
    <w:qFormat/>
    <w:rsid w:val="00DD1F32"/>
    <w:pPr>
      <w:ind w:left="720"/>
      <w:contextualSpacing/>
    </w:pPr>
  </w:style>
  <w:style w:type="table" w:styleId="Tablaconcuadrcula">
    <w:name w:val="Table Grid"/>
    <w:basedOn w:val="Tablanormal"/>
    <w:uiPriority w:val="59"/>
    <w:rsid w:val="00D262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D262F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lanormal"/>
    <w:uiPriority w:val="61"/>
    <w:rsid w:val="00D262F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2025-10-21T10:53:00Z</dcterms:created>
  <dcterms:modified xsi:type="dcterms:W3CDTF">2025-10-21T11:38:00Z</dcterms:modified>
</cp:coreProperties>
</file>