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1EB" w:rsidRPr="00E12EEE" w:rsidRDefault="007F41EB" w:rsidP="007F41EB">
      <w:pPr>
        <w:jc w:val="center"/>
        <w:rPr>
          <w:rFonts w:ascii="Arial" w:hAnsi="Arial" w:cs="Arial"/>
          <w:sz w:val="32"/>
        </w:rPr>
      </w:pPr>
    </w:p>
    <w:p w:rsidR="007F41EB" w:rsidRPr="00E12EEE" w:rsidRDefault="007F41EB" w:rsidP="007F41EB">
      <w:pPr>
        <w:jc w:val="center"/>
        <w:rPr>
          <w:rFonts w:ascii="Arial" w:hAnsi="Arial" w:cs="Arial"/>
          <w:sz w:val="32"/>
        </w:rPr>
      </w:pPr>
    </w:p>
    <w:p w:rsidR="007F41EB" w:rsidRPr="00E12EEE" w:rsidRDefault="007F41EB" w:rsidP="007F41EB">
      <w:pPr>
        <w:jc w:val="center"/>
        <w:rPr>
          <w:rFonts w:ascii="Arial" w:hAnsi="Arial" w:cs="Arial"/>
          <w:sz w:val="32"/>
        </w:rPr>
      </w:pPr>
    </w:p>
    <w:p w:rsidR="007F41EB" w:rsidRPr="00E12EEE" w:rsidRDefault="007F41EB" w:rsidP="007F41EB">
      <w:pPr>
        <w:jc w:val="center"/>
        <w:rPr>
          <w:rFonts w:ascii="Arial" w:hAnsi="Arial" w:cs="Arial"/>
          <w:sz w:val="32"/>
        </w:rPr>
      </w:pPr>
    </w:p>
    <w:p w:rsidR="007F41EB" w:rsidRPr="00E12EEE" w:rsidRDefault="007F41EB" w:rsidP="007F41EB">
      <w:pPr>
        <w:jc w:val="center"/>
        <w:rPr>
          <w:rFonts w:ascii="Arial" w:hAnsi="Arial" w:cs="Arial"/>
          <w:sz w:val="32"/>
        </w:rPr>
      </w:pPr>
    </w:p>
    <w:p w:rsidR="007F41EB" w:rsidRPr="00E12EEE" w:rsidRDefault="007F41EB" w:rsidP="007F41EB">
      <w:pPr>
        <w:jc w:val="center"/>
        <w:rPr>
          <w:rFonts w:ascii="Arial" w:hAnsi="Arial" w:cs="Arial"/>
          <w:sz w:val="32"/>
        </w:rPr>
      </w:pPr>
    </w:p>
    <w:p w:rsidR="007F41EB" w:rsidRPr="00E12EEE" w:rsidRDefault="007F41EB" w:rsidP="007F41EB">
      <w:pPr>
        <w:jc w:val="center"/>
        <w:rPr>
          <w:rFonts w:ascii="Arial" w:hAnsi="Arial" w:cs="Arial"/>
          <w:sz w:val="52"/>
        </w:rPr>
      </w:pPr>
      <w:r w:rsidRPr="00E12EEE">
        <w:rPr>
          <w:rFonts w:ascii="Arial" w:hAnsi="Arial" w:cs="Arial"/>
          <w:sz w:val="52"/>
        </w:rPr>
        <w:t>Arquitectura cliente-servidor y de tres capas con XAMPP</w:t>
      </w: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>
      <w:pPr>
        <w:rPr>
          <w:rFonts w:ascii="Arial" w:hAnsi="Arial" w:cs="Arial"/>
        </w:rPr>
      </w:pPr>
    </w:p>
    <w:p w:rsidR="00561782" w:rsidRPr="00E12EEE" w:rsidRDefault="00561782" w:rsidP="00561782">
      <w:pPr>
        <w:jc w:val="center"/>
        <w:rPr>
          <w:rFonts w:ascii="Arial" w:hAnsi="Arial" w:cs="Arial"/>
          <w:sz w:val="36"/>
        </w:rPr>
      </w:pPr>
      <w:r w:rsidRPr="00E12EEE">
        <w:rPr>
          <w:rFonts w:ascii="Arial" w:hAnsi="Arial" w:cs="Arial"/>
          <w:sz w:val="36"/>
        </w:rPr>
        <w:t xml:space="preserve">David González Menéndez </w:t>
      </w:r>
      <w:r w:rsidRPr="00E12EEE">
        <w:rPr>
          <w:rFonts w:ascii="Arial" w:hAnsi="Arial" w:cs="Arial"/>
          <w:sz w:val="36"/>
        </w:rPr>
        <w:br/>
        <w:t>2ºDAW</w:t>
      </w:r>
    </w:p>
    <w:p w:rsidR="00561782" w:rsidRPr="00E12EEE" w:rsidRDefault="00561782">
      <w:pPr>
        <w:rPr>
          <w:rFonts w:ascii="Arial" w:hAnsi="Arial" w:cs="Arial"/>
        </w:rPr>
      </w:pPr>
    </w:p>
    <w:p w:rsidR="007F41EB" w:rsidRDefault="007F41EB">
      <w:pPr>
        <w:rPr>
          <w:rFonts w:ascii="Arial" w:hAnsi="Arial" w:cs="Arial"/>
        </w:rPr>
      </w:pPr>
    </w:p>
    <w:p w:rsidR="00E12EEE" w:rsidRDefault="00E12EEE">
      <w:pPr>
        <w:rPr>
          <w:rFonts w:ascii="Arial" w:hAnsi="Arial" w:cs="Arial"/>
        </w:rPr>
      </w:pPr>
    </w:p>
    <w:p w:rsidR="00E12EEE" w:rsidRPr="00E12EEE" w:rsidRDefault="00E12EEE">
      <w:pPr>
        <w:rPr>
          <w:rFonts w:ascii="Arial" w:hAnsi="Arial" w:cs="Arial"/>
        </w:rPr>
      </w:pPr>
    </w:p>
    <w:p w:rsidR="007F41EB" w:rsidRPr="00E12EEE" w:rsidRDefault="007F41EB">
      <w:pPr>
        <w:rPr>
          <w:rFonts w:ascii="Arial" w:hAnsi="Arial" w:cs="Arial"/>
        </w:rPr>
      </w:pPr>
      <w:r w:rsidRPr="00E12EEE">
        <w:rPr>
          <w:rFonts w:ascii="Arial" w:hAnsi="Arial" w:cs="Arial"/>
        </w:rPr>
        <w:lastRenderedPageBreak/>
        <w:t>En este trabajo implementaremos brevemente una estructura de cliente-servidor y de tres capas empleando un Docker (como alternativa a Xampp aprovechado los recursos ya existentes). Creamos un archivo .php que muestre el html con la explicación breve del experimiento del gato de Schrödinger y la recogida de la información y otro .php que procese la información, la muestre y la almacene en el fichero .txt para el historial de las veces que se abrió la caja.</w:t>
      </w:r>
    </w:p>
    <w:p w:rsidR="007F41EB" w:rsidRPr="00E12EEE" w:rsidRDefault="007F41EB">
      <w:pPr>
        <w:rPr>
          <w:rFonts w:ascii="Arial" w:hAnsi="Arial" w:cs="Arial"/>
        </w:rPr>
      </w:pPr>
      <w:r w:rsidRPr="00E12EEE">
        <w:rPr>
          <w:rFonts w:ascii="Arial" w:hAnsi="Arial" w:cs="Arial"/>
        </w:rPr>
        <w:t>Durante la tarea aprendí la ventaja de separar la lógica de negocio de la capa de presentación y el nivel de datos. Esto pasó porque tuve que tocar parte de la lógica del procesamiento de los datos una vez implementada la capa de presentación y no tuve que tocar la capa de presentación.</w:t>
      </w:r>
    </w:p>
    <w:p w:rsidR="007F41EB" w:rsidRPr="00E12EEE" w:rsidRDefault="007F41EB">
      <w:pPr>
        <w:pBdr>
          <w:bottom w:val="single" w:sz="12" w:space="1" w:color="auto"/>
        </w:pBdr>
        <w:rPr>
          <w:rFonts w:ascii="Arial" w:hAnsi="Arial" w:cs="Arial"/>
        </w:rPr>
      </w:pPr>
      <w:r w:rsidRPr="00E12EEE">
        <w:rPr>
          <w:rFonts w:ascii="Arial" w:hAnsi="Arial" w:cs="Arial"/>
        </w:rPr>
        <w:t xml:space="preserve">La tarea más complicada fue la parte del grabado de datos a un fichero externo y proporcionarle el formato correcto para que no se almacenase de manera secuencial en la misma línea de texto. </w:t>
      </w:r>
    </w:p>
    <w:p w:rsidR="00561782" w:rsidRPr="00E12EEE" w:rsidRDefault="00561782">
      <w:pPr>
        <w:rPr>
          <w:rFonts w:ascii="Arial" w:hAnsi="Arial" w:cs="Arial"/>
        </w:rPr>
      </w:pPr>
    </w:p>
    <w:p w:rsidR="007B1460" w:rsidRPr="00E12EEE" w:rsidRDefault="007B1460">
      <w:pPr>
        <w:rPr>
          <w:rFonts w:ascii="Arial" w:hAnsi="Arial" w:cs="Arial"/>
          <w:b/>
          <w:sz w:val="24"/>
        </w:rPr>
      </w:pPr>
      <w:r w:rsidRPr="00E12EEE">
        <w:rPr>
          <w:rFonts w:ascii="Arial" w:hAnsi="Arial" w:cs="Arial"/>
          <w:b/>
          <w:sz w:val="24"/>
        </w:rPr>
        <w:t>Docker encendido (Apache, PhpMyAdmin y MariaDB en funcionamineto):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  <w:noProof/>
          <w:lang w:eastAsia="es-ES"/>
        </w:rPr>
        <w:drawing>
          <wp:inline distT="0" distB="0" distL="0" distR="0">
            <wp:extent cx="5400040" cy="305585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5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41EB" w:rsidRPr="00E12EEE">
        <w:rPr>
          <w:rFonts w:ascii="Arial" w:hAnsi="Arial" w:cs="Arial"/>
          <w:b/>
          <w:sz w:val="24"/>
        </w:rPr>
        <w:br/>
        <w:t>_______________________________________</w:t>
      </w:r>
      <w:r w:rsidR="00E12EEE">
        <w:rPr>
          <w:rFonts w:ascii="Arial" w:hAnsi="Arial" w:cs="Arial"/>
          <w:b/>
          <w:sz w:val="24"/>
        </w:rPr>
        <w:t>________________________</w:t>
      </w:r>
    </w:p>
    <w:p w:rsidR="007B1460" w:rsidRPr="00E12EEE" w:rsidRDefault="00561782">
      <w:pPr>
        <w:rPr>
          <w:rFonts w:ascii="Arial" w:hAnsi="Arial" w:cs="Arial"/>
          <w:b/>
          <w:sz w:val="24"/>
        </w:rPr>
      </w:pPr>
      <w:r w:rsidRPr="00E12EEE">
        <w:rPr>
          <w:rFonts w:ascii="Arial" w:hAnsi="Arial" w:cs="Arial"/>
          <w:b/>
          <w:sz w:val="24"/>
        </w:rPr>
        <w:br w:type="page"/>
      </w:r>
      <w:r w:rsidR="007B1460" w:rsidRPr="00E12EEE">
        <w:rPr>
          <w:rFonts w:ascii="Arial" w:hAnsi="Arial" w:cs="Arial"/>
          <w:b/>
          <w:sz w:val="24"/>
        </w:rPr>
        <w:lastRenderedPageBreak/>
        <w:t>En mi caso, no utilice una base de datos creada en PhpMyAdmin sino que el historial lo almacené en un fichero .txt</w:t>
      </w:r>
      <w:r w:rsidR="007F41EB" w:rsidRPr="00E12EEE">
        <w:rPr>
          <w:rFonts w:ascii="Arial" w:hAnsi="Arial" w:cs="Arial"/>
          <w:b/>
          <w:sz w:val="24"/>
        </w:rPr>
        <w:t xml:space="preserve"> estructurado de la siguiente manera:</w:t>
      </w:r>
      <w:r w:rsidR="007F41EB" w:rsidRPr="00E12EEE">
        <w:rPr>
          <w:rFonts w:ascii="Arial" w:hAnsi="Arial" w:cs="Arial"/>
          <w:b/>
          <w:sz w:val="24"/>
        </w:rPr>
        <w:br/>
      </w:r>
      <w:r w:rsidR="007F41EB" w:rsidRPr="00E12EEE">
        <w:rPr>
          <w:rFonts w:ascii="Arial" w:hAnsi="Arial" w:cs="Arial"/>
          <w:b/>
          <w:sz w:val="24"/>
        </w:rPr>
        <w:br/>
        <w:t>{resultado de la caja} ¡ {fecha y hora a la que se abrió}</w:t>
      </w:r>
      <w:r w:rsidR="007F41EB" w:rsidRPr="00E12EEE">
        <w:rPr>
          <w:rFonts w:ascii="Arial" w:hAnsi="Arial" w:cs="Arial"/>
          <w:b/>
          <w:sz w:val="24"/>
        </w:rPr>
        <w:br/>
      </w:r>
      <w:r w:rsidR="007F41EB" w:rsidRPr="00E12EEE">
        <w:rPr>
          <w:rFonts w:ascii="Arial" w:hAnsi="Arial" w:cs="Arial"/>
          <w:b/>
          <w:sz w:val="24"/>
        </w:rPr>
        <w:br/>
      </w:r>
      <w:r w:rsidR="007F41EB" w:rsidRPr="00E12EEE">
        <w:rPr>
          <w:rFonts w:ascii="Arial" w:hAnsi="Arial" w:cs="Arial"/>
          <w:b/>
          <w:noProof/>
          <w:sz w:val="24"/>
          <w:lang w:eastAsia="es-ES"/>
        </w:rPr>
        <w:drawing>
          <wp:inline distT="0" distB="0" distL="0" distR="0">
            <wp:extent cx="5400040" cy="2567269"/>
            <wp:effectExtent l="19050" t="0" r="0" b="0"/>
            <wp:docPr id="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1EB" w:rsidRPr="00E12EEE" w:rsidRDefault="00AB29FA">
      <w:pPr>
        <w:rPr>
          <w:rFonts w:ascii="Arial" w:hAnsi="Arial" w:cs="Arial"/>
          <w:b/>
          <w:sz w:val="24"/>
          <w:u w:val="single"/>
        </w:rPr>
      </w:pPr>
      <w:r w:rsidRPr="00E12EEE">
        <w:rPr>
          <w:rFonts w:ascii="Arial" w:hAnsi="Arial" w:cs="Arial"/>
          <w:b/>
          <w:sz w:val="24"/>
        </w:rPr>
        <w:t>También</w:t>
      </w:r>
      <w:r w:rsidR="007F41EB" w:rsidRPr="00E12EEE">
        <w:rPr>
          <w:rFonts w:ascii="Arial" w:hAnsi="Arial" w:cs="Arial"/>
          <w:b/>
          <w:sz w:val="24"/>
        </w:rPr>
        <w:t xml:space="preserve"> se implemento una línea de texto para regresar a la página principal</w:t>
      </w:r>
    </w:p>
    <w:p w:rsidR="007F41EB" w:rsidRPr="00E12EEE" w:rsidRDefault="007F41EB">
      <w:pPr>
        <w:rPr>
          <w:rFonts w:ascii="Arial" w:hAnsi="Arial" w:cs="Arial"/>
          <w:b/>
          <w:sz w:val="24"/>
        </w:rPr>
      </w:pPr>
      <w:r w:rsidRPr="00E12EEE">
        <w:rPr>
          <w:rFonts w:ascii="Arial" w:hAnsi="Arial" w:cs="Arial"/>
          <w:b/>
          <w:sz w:val="24"/>
        </w:rPr>
        <w:t>_______________________________________</w:t>
      </w:r>
      <w:r w:rsidR="00E12EEE">
        <w:rPr>
          <w:rFonts w:ascii="Arial" w:hAnsi="Arial" w:cs="Arial"/>
          <w:b/>
          <w:sz w:val="24"/>
        </w:rPr>
        <w:t>________________________</w:t>
      </w:r>
    </w:p>
    <w:p w:rsidR="007B1460" w:rsidRPr="00E12EEE" w:rsidRDefault="007B1460">
      <w:pPr>
        <w:rPr>
          <w:rFonts w:ascii="Arial" w:hAnsi="Arial" w:cs="Arial"/>
        </w:rPr>
      </w:pPr>
    </w:p>
    <w:p w:rsidR="007B1460" w:rsidRDefault="007F41EB">
      <w:pPr>
        <w:rPr>
          <w:rFonts w:ascii="Arial" w:hAnsi="Arial" w:cs="Arial"/>
          <w:b/>
          <w:sz w:val="24"/>
        </w:rPr>
      </w:pPr>
      <w:r w:rsidRPr="00E12EEE">
        <w:rPr>
          <w:rFonts w:ascii="Arial" w:hAnsi="Arial" w:cs="Arial"/>
          <w:b/>
          <w:sz w:val="24"/>
        </w:rPr>
        <w:t>Página inicial antes de realizar el experimento:</w:t>
      </w:r>
      <w:r w:rsidR="007B1460" w:rsidRPr="00E12EEE">
        <w:rPr>
          <w:rFonts w:ascii="Arial" w:hAnsi="Arial" w:cs="Arial"/>
        </w:rPr>
        <w:br/>
      </w:r>
      <w:r w:rsidR="007B1460" w:rsidRPr="00E12EEE">
        <w:rPr>
          <w:rFonts w:ascii="Arial" w:hAnsi="Arial" w:cs="Arial"/>
          <w:noProof/>
          <w:lang w:eastAsia="es-ES"/>
        </w:rPr>
        <w:drawing>
          <wp:inline distT="0" distB="0" distL="0" distR="0">
            <wp:extent cx="5400040" cy="2567269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2EEE">
        <w:rPr>
          <w:rFonts w:ascii="Arial" w:hAnsi="Arial" w:cs="Arial"/>
          <w:b/>
          <w:sz w:val="24"/>
        </w:rPr>
        <w:br/>
        <w:t>_______________________________________</w:t>
      </w:r>
      <w:r w:rsidR="00E12EEE">
        <w:rPr>
          <w:rFonts w:ascii="Arial" w:hAnsi="Arial" w:cs="Arial"/>
          <w:b/>
          <w:sz w:val="24"/>
        </w:rPr>
        <w:t>________________________</w:t>
      </w:r>
      <w:r w:rsidRPr="00E12EEE">
        <w:rPr>
          <w:rFonts w:ascii="Arial" w:hAnsi="Arial" w:cs="Arial"/>
          <w:b/>
          <w:sz w:val="24"/>
        </w:rPr>
        <w:br/>
      </w:r>
      <w:r w:rsidR="007B1460" w:rsidRPr="00E12EEE">
        <w:rPr>
          <w:rFonts w:ascii="Arial" w:hAnsi="Arial" w:cs="Arial"/>
        </w:rPr>
        <w:br/>
      </w:r>
      <w:r w:rsidRPr="00E12EEE">
        <w:rPr>
          <w:rFonts w:ascii="Arial" w:hAnsi="Arial" w:cs="Arial"/>
          <w:b/>
          <w:sz w:val="24"/>
        </w:rPr>
        <w:lastRenderedPageBreak/>
        <w:t>Página donde mostramos el resultado del experimento:</w:t>
      </w:r>
      <w:r w:rsidR="007B1460" w:rsidRPr="00E12EEE">
        <w:rPr>
          <w:rFonts w:ascii="Arial" w:hAnsi="Arial" w:cs="Arial"/>
        </w:rPr>
        <w:br/>
      </w:r>
      <w:r w:rsidR="007B1460" w:rsidRPr="00E12EEE">
        <w:rPr>
          <w:rFonts w:ascii="Arial" w:hAnsi="Arial" w:cs="Arial"/>
          <w:noProof/>
          <w:lang w:eastAsia="es-ES"/>
        </w:rPr>
        <w:drawing>
          <wp:inline distT="0" distB="0" distL="0" distR="0">
            <wp:extent cx="5400040" cy="2567269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EEE" w:rsidRPr="00E12EEE" w:rsidRDefault="00E12EEE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_______________________________________________________________</w:t>
      </w:r>
    </w:p>
    <w:p w:rsidR="00E12EEE" w:rsidRPr="009E6766" w:rsidRDefault="00E12EEE" w:rsidP="009E6766">
      <w:pPr>
        <w:pStyle w:val="NormalWeb"/>
        <w:rPr>
          <w:rFonts w:ascii="Arial" w:hAnsi="Arial" w:cs="Arial"/>
        </w:rPr>
      </w:pPr>
      <w:r w:rsidRPr="00E12EEE">
        <w:rPr>
          <w:rFonts w:ascii="Arial" w:hAnsi="Arial" w:cs="Arial"/>
        </w:rPr>
        <w:t>Preguntas de reflexión: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1. La arquitectura cliente-servidor conecta directamente el navegador con el servidor, mientras que la de tres capas separa presentación, lógica y datos para mayor organización.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2. Separar PHP de MySQL permite mantener el código limpio, seguro y más fácil de modificar.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3. El cliente envía peticiones al servidor, que responde con datos procesados mediante HTTP.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4. Sin capa de datos, la app no podría guardar ni recuperar información, perdiendo funcionalidad.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5. XAMPP facilita el desarrollo local sin necesidad de internet, ideal para pruebas rápidas.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6. XAMPP es más simple; Docker ofrece entornos aislados y replicables, pero requiere más configuración.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7. Docker permite mover apps entre sistemas, escalar fácilmente y mantener entornos consistentes.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8. Docker puede ser complejo para principiantes y excesivo en proyectos educativos simples.</w:t>
      </w:r>
      <w:r w:rsidRPr="00E12EEE">
        <w:rPr>
          <w:rFonts w:ascii="Arial" w:hAnsi="Arial" w:cs="Arial"/>
        </w:rPr>
        <w:br/>
      </w:r>
      <w:r w:rsidRPr="00E12EEE">
        <w:rPr>
          <w:rFonts w:ascii="Arial" w:hAnsi="Arial" w:cs="Arial"/>
        </w:rPr>
        <w:br/>
        <w:t>9. Con AWS o Azure, el flujo sería remoto, más profesional, pero también más técnico y costoso.</w:t>
      </w:r>
    </w:p>
    <w:sectPr w:rsidR="00E12EEE" w:rsidRPr="009E6766" w:rsidSect="0056178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180D" w:rsidRDefault="00E8180D" w:rsidP="007B1460">
      <w:pPr>
        <w:spacing w:after="0" w:line="240" w:lineRule="auto"/>
      </w:pPr>
      <w:r>
        <w:separator/>
      </w:r>
    </w:p>
  </w:endnote>
  <w:endnote w:type="continuationSeparator" w:id="1">
    <w:p w:rsidR="00E8180D" w:rsidRDefault="00E8180D" w:rsidP="007B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7600925"/>
      <w:docPartObj>
        <w:docPartGallery w:val="Page Numbers (Bottom of Page)"/>
        <w:docPartUnique/>
      </w:docPartObj>
    </w:sdtPr>
    <w:sdtContent>
      <w:p w:rsidR="00561782" w:rsidRDefault="00D17CEC">
        <w:pPr>
          <w:pStyle w:val="Piedepgina"/>
          <w:jc w:val="right"/>
        </w:pPr>
        <w:fldSimple w:instr=" PAGE   \* MERGEFORMAT ">
          <w:r w:rsidR="009E6766">
            <w:rPr>
              <w:noProof/>
            </w:rPr>
            <w:t>4</w:t>
          </w:r>
        </w:fldSimple>
      </w:p>
    </w:sdtContent>
  </w:sdt>
  <w:p w:rsidR="007F41EB" w:rsidRDefault="007F41EB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180D" w:rsidRDefault="00E8180D" w:rsidP="007B1460">
      <w:pPr>
        <w:spacing w:after="0" w:line="240" w:lineRule="auto"/>
      </w:pPr>
      <w:r>
        <w:separator/>
      </w:r>
    </w:p>
  </w:footnote>
  <w:footnote w:type="continuationSeparator" w:id="1">
    <w:p w:rsidR="00E8180D" w:rsidRDefault="00E8180D" w:rsidP="007B1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1460" w:rsidRDefault="007B1460">
    <w:pPr>
      <w:pStyle w:val="Encabezado"/>
    </w:pPr>
    <w:r>
      <w:t>Practica 1. Despliegue de aplicaciones web</w:t>
    </w:r>
  </w:p>
  <w:p w:rsidR="007B1460" w:rsidRDefault="007B1460">
    <w:pPr>
      <w:pStyle w:val="Encabezado"/>
    </w:pPr>
    <w:r>
      <w:t>David González Menéndez 2ºDAW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1460"/>
    <w:rsid w:val="00561782"/>
    <w:rsid w:val="007B1460"/>
    <w:rsid w:val="007F41EB"/>
    <w:rsid w:val="009C66C0"/>
    <w:rsid w:val="009E6766"/>
    <w:rsid w:val="00AB29FA"/>
    <w:rsid w:val="00D17CEC"/>
    <w:rsid w:val="00D64CA3"/>
    <w:rsid w:val="00E12EEE"/>
    <w:rsid w:val="00E8180D"/>
    <w:rsid w:val="00EC7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9F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B1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46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7B14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B1460"/>
  </w:style>
  <w:style w:type="paragraph" w:styleId="Piedepgina">
    <w:name w:val="footer"/>
    <w:basedOn w:val="Normal"/>
    <w:link w:val="PiedepginaCar"/>
    <w:uiPriority w:val="99"/>
    <w:unhideWhenUsed/>
    <w:rsid w:val="007B14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1460"/>
  </w:style>
  <w:style w:type="paragraph" w:styleId="NormalWeb">
    <w:name w:val="Normal (Web)"/>
    <w:basedOn w:val="Normal"/>
    <w:uiPriority w:val="99"/>
    <w:unhideWhenUsed/>
    <w:rsid w:val="00E12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0C4743-E54A-4E85-B7D0-B2B582252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2025-10-20T12:47:00Z</dcterms:created>
  <dcterms:modified xsi:type="dcterms:W3CDTF">2025-10-20T13:30:00Z</dcterms:modified>
</cp:coreProperties>
</file>