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1A24E" w14:textId="4FCC4867" w:rsidR="004A7703" w:rsidRPr="00984575" w:rsidRDefault="004A7703" w:rsidP="00500964">
      <w:pPr>
        <w:pStyle w:val="AUH2"/>
      </w:pPr>
      <w:bookmarkStart w:id="0" w:name="_GoBack"/>
      <w:bookmarkEnd w:id="0"/>
      <w:r w:rsidRPr="00984575">
        <w:t>Questions and Exercises to work out and turn in:</w:t>
      </w:r>
    </w:p>
    <w:p w14:paraId="377C8C1D" w14:textId="5ACC7DEF" w:rsidR="004A7703" w:rsidRPr="00706329" w:rsidRDefault="004A7703" w:rsidP="00500964">
      <w:pPr>
        <w:pStyle w:val="AUH2"/>
      </w:pPr>
      <w:r w:rsidRPr="00706329">
        <w:t>Grading Guidelines:</w:t>
      </w:r>
    </w:p>
    <w:p w14:paraId="019E8458" w14:textId="38EDFFCC" w:rsidR="00710E81" w:rsidRPr="00A1110C" w:rsidRDefault="00710E81" w:rsidP="00DD3643">
      <w:pPr>
        <w:pStyle w:val="AUBullets"/>
        <w:numPr>
          <w:ilvl w:val="0"/>
          <w:numId w:val="0"/>
        </w:numPr>
        <w:ind w:left="360"/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</w:pPr>
      <w:r w:rsidRPr="00A1110C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Exceptionally for this homework, you will not have to justify your answers. Just be neat and provide complete answers.</w:t>
      </w:r>
    </w:p>
    <w:p w14:paraId="1D7B0DAD" w14:textId="32D498D1" w:rsidR="00710E81" w:rsidRDefault="00710E81" w:rsidP="00DD3643">
      <w:pPr>
        <w:pStyle w:val="AUBullets"/>
        <w:numPr>
          <w:ilvl w:val="0"/>
          <w:numId w:val="0"/>
        </w:numPr>
        <w:ind w:left="360"/>
      </w:pPr>
      <w:r>
        <w:t>============= The following rubric does not apply to this homework.</w:t>
      </w:r>
    </w:p>
    <w:p w14:paraId="4017FF17" w14:textId="035F7F2D" w:rsidR="004A7703" w:rsidRDefault="004A7703" w:rsidP="00DD3643">
      <w:pPr>
        <w:pStyle w:val="AUBullets"/>
        <w:numPr>
          <w:ilvl w:val="0"/>
          <w:numId w:val="0"/>
        </w:numPr>
        <w:ind w:left="360"/>
      </w:pPr>
      <w:r w:rsidRPr="00706329">
        <w:t>A right answer will get full credit when:</w:t>
      </w:r>
    </w:p>
    <w:p w14:paraId="0ACE33D4" w14:textId="77777777" w:rsidR="00CD0953" w:rsidRPr="00706329" w:rsidRDefault="00CD0953" w:rsidP="00DD3643">
      <w:pPr>
        <w:pStyle w:val="AUBullets"/>
        <w:numPr>
          <w:ilvl w:val="0"/>
          <w:numId w:val="0"/>
        </w:numPr>
        <w:ind w:left="360"/>
      </w:pPr>
    </w:p>
    <w:p w14:paraId="73A1E4ED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4D8548E" w14:textId="11A4EAC0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</w:t>
      </w:r>
      <w:r w:rsidR="00984575" w:rsidRPr="00706329">
        <w:t xml:space="preserve">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>15%)</w:t>
      </w:r>
    </w:p>
    <w:p w14:paraId="1A309A30" w14:textId="7ECE83D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 xml:space="preserve">60%). </w:t>
      </w:r>
    </w:p>
    <w:p w14:paraId="5597EBAB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4038DCDB" w14:textId="09F87FB9" w:rsidR="004A7703" w:rsidRDefault="004A7703" w:rsidP="004A7703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1D4892FB" w14:textId="043B788F" w:rsidR="004677CD" w:rsidRDefault="004677CD" w:rsidP="004A7703">
      <w:pPr>
        <w:spacing w:after="0"/>
        <w:rPr>
          <w:color w:val="000000" w:themeColor="text1"/>
          <w:sz w:val="20"/>
          <w:szCs w:val="20"/>
        </w:rPr>
      </w:pPr>
    </w:p>
    <w:p w14:paraId="788CC376" w14:textId="2B9CC1F3" w:rsidR="004677CD" w:rsidRDefault="004677CD" w:rsidP="004A7703">
      <w:pPr>
        <w:spacing w:after="0"/>
        <w:rPr>
          <w:color w:val="000000" w:themeColor="text1"/>
          <w:sz w:val="20"/>
          <w:szCs w:val="20"/>
        </w:rPr>
      </w:pPr>
      <w:r w:rsidRPr="004677CD">
        <w:rPr>
          <w:b/>
          <w:color w:val="000000" w:themeColor="text1"/>
          <w:sz w:val="20"/>
          <w:szCs w:val="20"/>
        </w:rPr>
        <w:t xml:space="preserve">Late </w:t>
      </w:r>
      <w:proofErr w:type="gramStart"/>
      <w:r w:rsidRPr="004677CD">
        <w:rPr>
          <w:b/>
          <w:color w:val="000000" w:themeColor="text1"/>
          <w:sz w:val="20"/>
          <w:szCs w:val="20"/>
        </w:rPr>
        <w:t>Submission</w:t>
      </w:r>
      <w:r>
        <w:rPr>
          <w:color w:val="000000" w:themeColor="text1"/>
          <w:sz w:val="20"/>
          <w:szCs w:val="20"/>
        </w:rPr>
        <w:t xml:space="preserve"> :</w:t>
      </w:r>
      <w:proofErr w:type="gramEnd"/>
      <w:r>
        <w:rPr>
          <w:color w:val="000000" w:themeColor="text1"/>
          <w:sz w:val="20"/>
          <w:szCs w:val="20"/>
        </w:rPr>
        <w:t xml:space="preserve"> </w:t>
      </w:r>
      <w:r w:rsidR="00D50A9C">
        <w:rPr>
          <w:color w:val="000000" w:themeColor="text1"/>
          <w:sz w:val="20"/>
          <w:szCs w:val="20"/>
        </w:rPr>
        <w:t>as specified in the syllabus</w:t>
      </w:r>
      <w:r>
        <w:rPr>
          <w:color w:val="000000" w:themeColor="text1"/>
          <w:sz w:val="20"/>
          <w:szCs w:val="20"/>
        </w:rPr>
        <w:t>. Day</w:t>
      </w:r>
      <w:r w:rsidR="007958F7">
        <w:rPr>
          <w:color w:val="000000" w:themeColor="text1"/>
          <w:sz w:val="20"/>
          <w:szCs w:val="20"/>
        </w:rPr>
        <w:t>s</w:t>
      </w:r>
      <w:r>
        <w:rPr>
          <w:color w:val="000000" w:themeColor="text1"/>
          <w:sz w:val="20"/>
          <w:szCs w:val="20"/>
        </w:rPr>
        <w:t xml:space="preserve"> counting starts one minute after the deadline.</w:t>
      </w:r>
    </w:p>
    <w:p w14:paraId="72B6F436" w14:textId="77777777" w:rsidR="00CD230B" w:rsidRPr="007F2B2A" w:rsidRDefault="00CD230B" w:rsidP="00CD230B">
      <w:pPr>
        <w:spacing w:after="0"/>
        <w:rPr>
          <w:color w:val="000000" w:themeColor="text1"/>
          <w:sz w:val="20"/>
          <w:szCs w:val="20"/>
        </w:rPr>
      </w:pPr>
      <w:r w:rsidRPr="007F2B2A">
        <w:rPr>
          <w:b/>
          <w:color w:val="FF0000"/>
          <w:sz w:val="20"/>
          <w:szCs w:val="20"/>
        </w:rPr>
        <w:t>Check Your Submission</w:t>
      </w:r>
      <w:r>
        <w:rPr>
          <w:b/>
          <w:color w:val="000000" w:themeColor="text1"/>
          <w:sz w:val="20"/>
          <w:szCs w:val="20"/>
        </w:rPr>
        <w:t xml:space="preserve">: </w:t>
      </w:r>
      <w:r>
        <w:rPr>
          <w:color w:val="000000" w:themeColor="text1"/>
          <w:sz w:val="20"/>
          <w:szCs w:val="20"/>
        </w:rPr>
        <w:t xml:space="preserve"> after submitting, download your submission to check whether it is the right version and it is complete.</w:t>
      </w:r>
    </w:p>
    <w:p w14:paraId="1E660732" w14:textId="77777777" w:rsidR="004677CD" w:rsidRPr="00706329" w:rsidRDefault="004677CD" w:rsidP="004A7703">
      <w:pPr>
        <w:spacing w:after="0"/>
        <w:rPr>
          <w:color w:val="000000" w:themeColor="text1"/>
          <w:sz w:val="20"/>
          <w:szCs w:val="20"/>
        </w:rPr>
      </w:pPr>
    </w:p>
    <w:p w14:paraId="607DA050" w14:textId="3BCA731F" w:rsidR="004A7703" w:rsidRPr="00706329" w:rsidRDefault="004A7703" w:rsidP="00850C90">
      <w:pPr>
        <w:pStyle w:val="AUBody"/>
      </w:pPr>
      <w:r w:rsidRPr="00706329">
        <w:t>You are welcome/encouraged to discuss exercis</w:t>
      </w:r>
      <w:r w:rsidR="00984575" w:rsidRPr="00706329">
        <w:t xml:space="preserve">es with other students </w:t>
      </w:r>
      <w:r w:rsidRPr="00706329">
        <w:t xml:space="preserve">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070BF2F4" w14:textId="77777777" w:rsidR="004A7703" w:rsidRPr="009E4E4A" w:rsidRDefault="004A7703" w:rsidP="004A7703">
      <w:pPr>
        <w:ind w:firstLine="720"/>
        <w:rPr>
          <w:color w:val="FF0000"/>
          <w:sz w:val="20"/>
          <w:szCs w:val="20"/>
        </w:rPr>
      </w:pPr>
    </w:p>
    <w:p w14:paraId="707428B8" w14:textId="60AF528A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 w:rsidRPr="008A07F3">
        <w:rPr>
          <w:b/>
        </w:rPr>
        <w:t xml:space="preserve">KEEP </w:t>
      </w:r>
      <w:r w:rsidR="00984575" w:rsidRPr="008A07F3">
        <w:rPr>
          <w:b/>
        </w:rPr>
        <w:t xml:space="preserve">IN </w:t>
      </w:r>
      <w:r w:rsidRPr="008A07F3">
        <w:rPr>
          <w:b/>
        </w:rPr>
        <w:t>THE QUESTIONS</w:t>
      </w:r>
      <w:r w:rsidRPr="008A07F3">
        <w:t xml:space="preserve"> AND INSERT YOUR ANSWERS.</w:t>
      </w:r>
    </w:p>
    <w:p w14:paraId="334B0FE2" w14:textId="77777777" w:rsidR="004A7703" w:rsidRPr="008A07F3" w:rsidRDefault="004A7703" w:rsidP="00850C90">
      <w:pPr>
        <w:pStyle w:val="AUBody"/>
      </w:pPr>
    </w:p>
    <w:p w14:paraId="61AD2073" w14:textId="77777777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>IF USING HAND WRITING (STRONGLY DISCOURAGED), REWRITE THE QUESTIONS.</w:t>
      </w:r>
    </w:p>
    <w:p w14:paraId="77427323" w14:textId="77777777" w:rsidR="00984575" w:rsidRPr="008A07F3" w:rsidRDefault="00984575" w:rsidP="00850C90">
      <w:pPr>
        <w:pStyle w:val="AUBody"/>
      </w:pPr>
    </w:p>
    <w:p w14:paraId="03C8DA94" w14:textId="019565FC" w:rsidR="00500964" w:rsidRDefault="004A7703" w:rsidP="00850C90">
      <w:pPr>
        <w:pStyle w:val="AUBody"/>
        <w:numPr>
          <w:ilvl w:val="0"/>
          <w:numId w:val="25"/>
        </w:numPr>
      </w:pPr>
      <w:r w:rsidRPr="008A07F3">
        <w:t>FAILING TO FOLLOW TURN IN DIRECTIONS /GUIDELINES WILL COST A 30% PENALTY.</w:t>
      </w:r>
    </w:p>
    <w:p w14:paraId="4934F20B" w14:textId="77777777" w:rsidR="001F5006" w:rsidRDefault="001F5006" w:rsidP="00500964">
      <w:pPr>
        <w:pStyle w:val="AUH3"/>
      </w:pPr>
    </w:p>
    <w:p w14:paraId="11FD37D7" w14:textId="2FF0F006" w:rsidR="002C6A7E" w:rsidRPr="00500964" w:rsidRDefault="002C6A7E" w:rsidP="00500964">
      <w:pPr>
        <w:pStyle w:val="AUH3"/>
        <w:rPr>
          <w:color w:val="000000" w:themeColor="text1"/>
        </w:rPr>
      </w:pPr>
      <w:r w:rsidRPr="00500964">
        <w:t>Objectives of this assignment:</w:t>
      </w:r>
    </w:p>
    <w:p w14:paraId="42CF90A0" w14:textId="36B17B13" w:rsidR="002C6A7E" w:rsidRPr="00500964" w:rsidRDefault="002C6A7E" w:rsidP="00850C90">
      <w:pPr>
        <w:pStyle w:val="AUBullets"/>
      </w:pPr>
      <w:r w:rsidRPr="00500964">
        <w:t xml:space="preserve">to </w:t>
      </w:r>
      <w:r w:rsidR="007B0BEC">
        <w:t>implement programs that communicate over the Internet</w:t>
      </w:r>
    </w:p>
    <w:p w14:paraId="6B436472" w14:textId="20FC1539" w:rsidR="00480FDF" w:rsidRDefault="00480FDF" w:rsidP="00850C90">
      <w:pPr>
        <w:pStyle w:val="AUBullets"/>
      </w:pPr>
      <w:r w:rsidRPr="00500964">
        <w:t xml:space="preserve">to </w:t>
      </w:r>
      <w:r w:rsidR="007B0BEC">
        <w:t>implement such applications using socket programming.</w:t>
      </w:r>
    </w:p>
    <w:p w14:paraId="01C6F285" w14:textId="57F79A76" w:rsidR="006653FB" w:rsidRDefault="006653FB" w:rsidP="00850C90">
      <w:pPr>
        <w:pStyle w:val="AUBullets"/>
      </w:pPr>
      <w:r>
        <w:t xml:space="preserve">Understand the </w:t>
      </w:r>
      <w:proofErr w:type="spellStart"/>
      <w:r>
        <w:t>relashionship</w:t>
      </w:r>
      <w:proofErr w:type="spellEnd"/>
      <w:r>
        <w:t xml:space="preserve"> </w:t>
      </w:r>
      <w:r w:rsidRPr="006653FB">
        <w:rPr>
          <w:i/>
        </w:rPr>
        <w:t>IP addresses - Host Names</w:t>
      </w:r>
    </w:p>
    <w:p w14:paraId="6A780AA8" w14:textId="1A3DC9D7" w:rsidR="007B0BEC" w:rsidRDefault="007B0BEC" w:rsidP="007B0BEC">
      <w:pPr>
        <w:pStyle w:val="AUBullets"/>
        <w:numPr>
          <w:ilvl w:val="0"/>
          <w:numId w:val="0"/>
        </w:numPr>
        <w:ind w:left="360"/>
      </w:pPr>
    </w:p>
    <w:p w14:paraId="4F750BC8" w14:textId="77777777" w:rsidR="007B0BEC" w:rsidRPr="00500964" w:rsidRDefault="007B0BEC" w:rsidP="007B0BEC">
      <w:pPr>
        <w:pStyle w:val="AUBullets"/>
        <w:numPr>
          <w:ilvl w:val="0"/>
          <w:numId w:val="0"/>
        </w:numPr>
        <w:ind w:left="360"/>
      </w:pPr>
    </w:p>
    <w:p w14:paraId="56D2C6CF" w14:textId="77777777" w:rsidR="002C6A7E" w:rsidRPr="00500964" w:rsidRDefault="002C6A7E" w:rsidP="00500964">
      <w:pPr>
        <w:pStyle w:val="AUH3"/>
      </w:pPr>
      <w:r w:rsidRPr="00500964">
        <w:t>What you need to do:</w:t>
      </w:r>
    </w:p>
    <w:p w14:paraId="21094946" w14:textId="49D5E2CF" w:rsidR="00706329" w:rsidRPr="00500964" w:rsidRDefault="005C6AED" w:rsidP="00595BB3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>Answer the questions and/or solve the exercises described below.</w:t>
      </w:r>
    </w:p>
    <w:p w14:paraId="472E1687" w14:textId="7AB56064" w:rsidR="00850C90" w:rsidRDefault="00444EF2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6602BC6B" w14:textId="5060A96B" w:rsidR="0041124D" w:rsidRPr="00500964" w:rsidRDefault="00E85696" w:rsidP="00500964">
      <w:pPr>
        <w:pStyle w:val="AUH4"/>
      </w:pPr>
      <w:r>
        <w:lastRenderedPageBreak/>
        <w:t>Exercise 1 (</w:t>
      </w:r>
      <w:r w:rsidR="00FA610D">
        <w:t>10</w:t>
      </w:r>
      <w:r w:rsidR="005334EC">
        <w:t>0</w:t>
      </w:r>
      <w:r w:rsidR="00C96D07" w:rsidRPr="00500964">
        <w:t xml:space="preserve"> points) </w:t>
      </w:r>
    </w:p>
    <w:p w14:paraId="710180C8" w14:textId="77777777" w:rsidR="00FD513A" w:rsidRDefault="0041124D" w:rsidP="00FD513A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 w:rsidRPr="00500964">
        <w:rPr>
          <w:rFonts w:asciiTheme="minorHAnsi" w:hAnsiTheme="minorHAnsi"/>
        </w:rPr>
        <w:tab/>
      </w:r>
      <w:r w:rsidR="00FD513A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The objective of this exercise is to get you familiar with the types used in Java to handle IP addresses. </w:t>
      </w:r>
    </w:p>
    <w:p w14:paraId="7D1144A7" w14:textId="0C99641A" w:rsidR="005334EC" w:rsidRDefault="00FD513A" w:rsidP="00FD513A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Consider the program </w:t>
      </w:r>
      <w:r w:rsidRPr="00FD513A">
        <w:rPr>
          <w:rFonts w:ascii="Gill Sans MT" w:hAnsi="Gill Sans MT" w:cs="Times New Roman"/>
          <w:b/>
          <w:i/>
          <w:color w:val="0070C0"/>
          <w:sz w:val="24"/>
          <w:szCs w:val="24"/>
        </w:rPr>
        <w:t>InetAddressExample.java</w:t>
      </w:r>
      <w:r w:rsidR="00485E83">
        <w:rPr>
          <w:rStyle w:val="FootnoteReference"/>
          <w:rFonts w:ascii="Gill Sans MT" w:hAnsi="Gill Sans MT" w:cs="Times New Roman"/>
          <w:b/>
          <w:i/>
          <w:color w:val="0070C0"/>
          <w:sz w:val="24"/>
          <w:szCs w:val="24"/>
        </w:rPr>
        <w:footnoteReference w:id="1"/>
      </w:r>
      <w:r w:rsidRPr="00FD513A">
        <w:rPr>
          <w:rFonts w:ascii="Gill Sans MT" w:hAnsi="Gill Sans MT" w:cs="Times New Roman"/>
          <w:b/>
          <w:i/>
          <w:color w:val="0070C0"/>
          <w:sz w:val="24"/>
          <w:szCs w:val="24"/>
        </w:rPr>
        <w:t xml:space="preserve">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provided with this homework:</w:t>
      </w:r>
    </w:p>
    <w:p w14:paraId="3C8A8584" w14:textId="108BA129" w:rsidR="00FD513A" w:rsidRDefault="00FD513A" w:rsidP="00FD513A">
      <w:pPr>
        <w:autoSpaceDE w:val="0"/>
        <w:autoSpaceDN w:val="0"/>
        <w:adjustRightInd w:val="0"/>
        <w:spacing w:after="0" w:line="240" w:lineRule="auto"/>
        <w:jc w:val="center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noProof/>
          <w:color w:val="7F7F7F" w:themeColor="text1" w:themeTint="80"/>
          <w:sz w:val="24"/>
          <w:szCs w:val="24"/>
        </w:rPr>
        <w:drawing>
          <wp:inline distT="0" distB="0" distL="0" distR="0" wp14:anchorId="57B24D34" wp14:editId="14D9DB78">
            <wp:extent cx="5039833" cy="41793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etAddressExampl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0581" cy="420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14EC" w14:textId="1926A430" w:rsidR="00FD513A" w:rsidRDefault="00FD513A" w:rsidP="00FD513A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</w:p>
    <w:p w14:paraId="7A7581FA" w14:textId="4097F76E" w:rsidR="00FD513A" w:rsidRDefault="00FD513A" w:rsidP="00FD513A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a) </w:t>
      </w:r>
      <w:r w:rsidR="00C90370">
        <w:rPr>
          <w:rFonts w:ascii="Gill Sans MT" w:hAnsi="Gill Sans MT" w:cs="Times New Roman"/>
          <w:color w:val="7F7F7F" w:themeColor="text1" w:themeTint="80"/>
          <w:sz w:val="24"/>
          <w:szCs w:val="24"/>
        </w:rPr>
        <w:t>(</w:t>
      </w:r>
      <w:r w:rsidR="00F46354">
        <w:rPr>
          <w:rFonts w:ascii="Gill Sans MT" w:hAnsi="Gill Sans MT" w:cs="Times New Roman"/>
          <w:color w:val="7F7F7F" w:themeColor="text1" w:themeTint="80"/>
          <w:sz w:val="24"/>
          <w:szCs w:val="24"/>
        </w:rPr>
        <w:t>2</w:t>
      </w:r>
      <w:r w:rsidR="00C90370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0 points)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Download</w:t>
      </w:r>
      <w:r w:rsidR="00C90370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, read, examine,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compile</w:t>
      </w:r>
      <w:r w:rsidR="00C90370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, and run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this program</w:t>
      </w:r>
      <w:r w:rsidR="00C90370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to understand this program. Execute the following commands and </w:t>
      </w:r>
      <w:r w:rsidR="00C90370" w:rsidRPr="006653FB">
        <w:rPr>
          <w:rFonts w:ascii="Gill Sans MT" w:hAnsi="Gill Sans MT" w:cs="Times New Roman"/>
          <w:b/>
          <w:color w:val="FF0000"/>
          <w:sz w:val="24"/>
          <w:szCs w:val="24"/>
        </w:rPr>
        <w:t>provide the screenshots</w:t>
      </w:r>
      <w:r w:rsidR="00C90370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of the response</w:t>
      </w:r>
      <w:r w:rsidR="006653FB">
        <w:rPr>
          <w:rFonts w:ascii="Gill Sans MT" w:hAnsi="Gill Sans MT" w:cs="Times New Roman"/>
          <w:color w:val="7F7F7F" w:themeColor="text1" w:themeTint="80"/>
          <w:sz w:val="24"/>
          <w:szCs w:val="24"/>
        </w:rPr>
        <w:t>s</w:t>
      </w:r>
      <w:r w:rsidR="00C90370">
        <w:rPr>
          <w:rFonts w:ascii="Gill Sans MT" w:hAnsi="Gill Sans MT" w:cs="Times New Roman"/>
          <w:color w:val="7F7F7F" w:themeColor="text1" w:themeTint="80"/>
          <w:sz w:val="24"/>
          <w:szCs w:val="24"/>
        </w:rPr>
        <w:t>:</w:t>
      </w:r>
    </w:p>
    <w:p w14:paraId="01682CD0" w14:textId="527A7E3A" w:rsidR="00C90370" w:rsidRDefault="00C90370" w:rsidP="00FD513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1) </w:t>
      </w:r>
      <w:r w:rsidR="00CD230B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(5 points) </w:t>
      </w:r>
      <w:r>
        <w:rPr>
          <w:rFonts w:ascii="Menlo" w:hAnsi="Menlo" w:cs="Menlo"/>
          <w:color w:val="000000"/>
        </w:rPr>
        <w:t xml:space="preserve">java </w:t>
      </w:r>
      <w:proofErr w:type="spellStart"/>
      <w:r>
        <w:rPr>
          <w:rFonts w:ascii="Menlo" w:hAnsi="Menlo" w:cs="Menlo"/>
          <w:color w:val="000000"/>
        </w:rPr>
        <w:t>InetAddressExample</w:t>
      </w:r>
      <w:proofErr w:type="spellEnd"/>
    </w:p>
    <w:p w14:paraId="41763D37" w14:textId="20155849" w:rsidR="005B6483" w:rsidRDefault="00C90370" w:rsidP="00FD513A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2) </w:t>
      </w:r>
      <w:r w:rsidR="00CD230B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(15 points) </w:t>
      </w:r>
      <w:r w:rsidR="00727900">
        <w:rPr>
          <w:rFonts w:ascii="Menlo" w:hAnsi="Menlo" w:cs="Menlo"/>
          <w:color w:val="000000"/>
        </w:rPr>
        <w:t xml:space="preserve">java </w:t>
      </w:r>
      <w:proofErr w:type="spellStart"/>
      <w:r w:rsidR="00727900">
        <w:rPr>
          <w:rFonts w:ascii="Menlo" w:hAnsi="Menlo" w:cs="Menlo"/>
          <w:color w:val="000000"/>
        </w:rPr>
        <w:t>InetAddressExample</w:t>
      </w:r>
      <w:proofErr w:type="spellEnd"/>
      <w:r w:rsidR="00727900">
        <w:rPr>
          <w:rFonts w:ascii="Menlo" w:hAnsi="Menlo" w:cs="Menlo"/>
          <w:color w:val="000000"/>
        </w:rPr>
        <w:t xml:space="preserve"> www.</w:t>
      </w:r>
      <w:r w:rsidR="006653FB">
        <w:rPr>
          <w:rFonts w:ascii="Menlo" w:hAnsi="Menlo" w:cs="Menlo"/>
          <w:color w:val="000000"/>
        </w:rPr>
        <w:t>harvard</w:t>
      </w:r>
      <w:r w:rsidR="00727900">
        <w:rPr>
          <w:rFonts w:ascii="Menlo" w:hAnsi="Menlo" w:cs="Menlo"/>
          <w:color w:val="000000"/>
        </w:rPr>
        <w:t>.edu www.</w:t>
      </w:r>
      <w:r w:rsidR="006653FB">
        <w:rPr>
          <w:rFonts w:ascii="Menlo" w:hAnsi="Menlo" w:cs="Menlo"/>
          <w:color w:val="000000"/>
        </w:rPr>
        <w:t>yale</w:t>
      </w:r>
      <w:r w:rsidR="00727900">
        <w:rPr>
          <w:rFonts w:ascii="Menlo" w:hAnsi="Menlo" w:cs="Menlo"/>
          <w:color w:val="000000"/>
        </w:rPr>
        <w:t>.</w:t>
      </w:r>
      <w:r w:rsidR="00E63C43">
        <w:rPr>
          <w:rFonts w:ascii="Menlo" w:hAnsi="Menlo" w:cs="Menlo"/>
          <w:color w:val="000000"/>
        </w:rPr>
        <w:t>edu</w:t>
      </w:r>
    </w:p>
    <w:p w14:paraId="3A3ADA82" w14:textId="47498FF1" w:rsidR="00C90370" w:rsidRDefault="00C90370" w:rsidP="00FD513A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>b) (</w:t>
      </w:r>
      <w:r w:rsidR="00FA610D">
        <w:rPr>
          <w:rFonts w:ascii="Gill Sans MT" w:hAnsi="Gill Sans MT" w:cs="Times New Roman"/>
          <w:color w:val="7F7F7F" w:themeColor="text1" w:themeTint="80"/>
          <w:sz w:val="24"/>
          <w:szCs w:val="24"/>
        </w:rPr>
        <w:t>8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0 points) Modify this program </w:t>
      </w:r>
      <w:r w:rsidR="004F474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to create a program named </w:t>
      </w:r>
      <w:r w:rsidR="004F474F">
        <w:rPr>
          <w:rFonts w:ascii="Menlo" w:hAnsi="Menlo" w:cs="Menlo"/>
          <w:color w:val="000000"/>
        </w:rPr>
        <w:t>MyInetAddressExample.java</w:t>
      </w:r>
      <w:r w:rsidR="004F474F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to perform the following tasks</w:t>
      </w:r>
      <w:r w:rsidR="00727900">
        <w:rPr>
          <w:rFonts w:ascii="Gill Sans MT" w:hAnsi="Gill Sans MT" w:cs="Times New Roman"/>
          <w:color w:val="7F7F7F" w:themeColor="text1" w:themeTint="80"/>
          <w:sz w:val="24"/>
          <w:szCs w:val="24"/>
        </w:rPr>
        <w:t>:</w:t>
      </w:r>
    </w:p>
    <w:p w14:paraId="72AAD60A" w14:textId="2B855319" w:rsidR="00727900" w:rsidRDefault="00727900" w:rsidP="00FD513A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1) Prompt the user to enter </w:t>
      </w:r>
      <w:r w:rsidR="000B6486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a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hostname (e.g., www.auburn.edu)</w:t>
      </w:r>
    </w:p>
    <w:p w14:paraId="7DB98952" w14:textId="6BF6A602" w:rsidR="00727900" w:rsidRDefault="00727900" w:rsidP="00FD513A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2) Display the IP addresses in </w:t>
      </w:r>
      <w:r w:rsidR="00F46354">
        <w:rPr>
          <w:rFonts w:ascii="Gill Sans MT" w:hAnsi="Gill Sans MT" w:cs="Times New Roman"/>
          <w:color w:val="7F7F7F" w:themeColor="text1" w:themeTint="80"/>
          <w:sz w:val="24"/>
          <w:szCs w:val="24"/>
        </w:rPr>
        <w:t>binary</w:t>
      </w:r>
      <w:r w:rsidR="00FA610D">
        <w:rPr>
          <w:rFonts w:ascii="Gill Sans MT" w:hAnsi="Gill Sans MT" w:cs="Times New Roman"/>
          <w:color w:val="7F7F7F" w:themeColor="text1" w:themeTint="80"/>
          <w:sz w:val="24"/>
          <w:szCs w:val="24"/>
        </w:rPr>
        <w:t>, binary dotted-quad,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and </w:t>
      </w:r>
      <w:r w:rsidR="00FA610D">
        <w:rPr>
          <w:rFonts w:ascii="Gill Sans MT" w:hAnsi="Gill Sans MT" w:cs="Times New Roman"/>
          <w:color w:val="7F7F7F" w:themeColor="text1" w:themeTint="80"/>
          <w:sz w:val="24"/>
          <w:szCs w:val="24"/>
        </w:rPr>
        <w:t>decimal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dotted-quad formats.</w:t>
      </w:r>
      <w:r w:rsidR="00721ACB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We are interested only in IPv4 addresses (</w:t>
      </w:r>
      <w:proofErr w:type="gramStart"/>
      <w:r w:rsidR="00721ACB">
        <w:rPr>
          <w:rFonts w:ascii="Gill Sans MT" w:hAnsi="Gill Sans MT" w:cs="Times New Roman"/>
          <w:color w:val="7F7F7F" w:themeColor="text1" w:themeTint="80"/>
          <w:sz w:val="24"/>
          <w:szCs w:val="24"/>
        </w:rPr>
        <w:t>32 bit</w:t>
      </w:r>
      <w:proofErr w:type="gramEnd"/>
      <w:r w:rsidR="00721ACB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IP address).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 For example, if the user enters the hostname </w:t>
      </w:r>
      <w:r>
        <w:rPr>
          <w:rFonts w:ascii="Menlo" w:hAnsi="Menlo" w:cs="Menlo"/>
          <w:color w:val="000000"/>
        </w:rPr>
        <w:t>www.auburn.edu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, then your program must display:</w:t>
      </w:r>
    </w:p>
    <w:p w14:paraId="74EDEEB7" w14:textId="09D378D7" w:rsidR="00727900" w:rsidRDefault="00727900" w:rsidP="00727900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Menlo" w:hAnsi="Menlo" w:cs="Menlo"/>
          <w:color w:val="000000"/>
        </w:rPr>
        <w:t xml:space="preserve">- </w:t>
      </w:r>
      <w:r w:rsidR="00CD230B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(25 points) </w:t>
      </w:r>
      <w:proofErr w:type="gramStart"/>
      <w:r w:rsidR="00FA610D">
        <w:rPr>
          <w:rFonts w:ascii="Menlo" w:hAnsi="Menlo" w:cs="Menlo"/>
          <w:color w:val="000000"/>
        </w:rPr>
        <w:t>binary  format</w:t>
      </w:r>
      <w:proofErr w:type="gramEnd"/>
      <w:r w:rsidR="00FA610D">
        <w:rPr>
          <w:rFonts w:ascii="Menlo" w:hAnsi="Menlo" w:cs="Menlo"/>
          <w:color w:val="000000"/>
        </w:rPr>
        <w:t xml:space="preserve">             : 10000011110011001000101010101010</w:t>
      </w:r>
    </w:p>
    <w:p w14:paraId="5EE1CDB2" w14:textId="5E0F3E3C" w:rsidR="00FA610D" w:rsidRDefault="00727900" w:rsidP="00FA610D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Menlo" w:hAnsi="Menlo" w:cs="Menlo"/>
          <w:color w:val="000000"/>
        </w:rPr>
        <w:t xml:space="preserve">- </w:t>
      </w:r>
      <w:r w:rsidR="00CD230B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(25 points) </w:t>
      </w:r>
      <w:proofErr w:type="gramStart"/>
      <w:r>
        <w:rPr>
          <w:rFonts w:ascii="Menlo" w:hAnsi="Menlo" w:cs="Menlo"/>
          <w:color w:val="000000"/>
        </w:rPr>
        <w:t>binary  dotted</w:t>
      </w:r>
      <w:proofErr w:type="gramEnd"/>
      <w:r>
        <w:rPr>
          <w:rFonts w:ascii="Menlo" w:hAnsi="Menlo" w:cs="Menlo"/>
          <w:color w:val="000000"/>
        </w:rPr>
        <w:t>-quad format : 10000011.11001100.10001010.10101010</w:t>
      </w:r>
    </w:p>
    <w:p w14:paraId="2DCDF350" w14:textId="48AAEB04" w:rsidR="00B17950" w:rsidRPr="00B17950" w:rsidRDefault="00FA610D" w:rsidP="00B1795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Menlo" w:hAnsi="Menlo" w:cs="Menlo"/>
          <w:color w:val="000000"/>
        </w:rPr>
        <w:t xml:space="preserve">- </w:t>
      </w:r>
      <w:r w:rsidR="00CD230B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(25 points) </w:t>
      </w:r>
      <w:r>
        <w:rPr>
          <w:rFonts w:ascii="Menlo" w:hAnsi="Menlo" w:cs="Menlo"/>
          <w:color w:val="000000"/>
        </w:rPr>
        <w:t xml:space="preserve">decimal dotted-quad </w:t>
      </w:r>
      <w:proofErr w:type="gramStart"/>
      <w:r>
        <w:rPr>
          <w:rFonts w:ascii="Menlo" w:hAnsi="Menlo" w:cs="Menlo"/>
          <w:color w:val="000000"/>
        </w:rPr>
        <w:t>format :</w:t>
      </w:r>
      <w:proofErr w:type="gramEnd"/>
      <w:r>
        <w:rPr>
          <w:rFonts w:ascii="Menlo" w:hAnsi="Menlo" w:cs="Menlo"/>
          <w:color w:val="000000"/>
        </w:rPr>
        <w:t xml:space="preserve"> 131.204.138.170</w:t>
      </w:r>
      <w:r w:rsidR="00B17950">
        <w:tab/>
      </w:r>
    </w:p>
    <w:p w14:paraId="52DE7476" w14:textId="5D6D1B71" w:rsidR="005334EC" w:rsidRPr="00FA610D" w:rsidRDefault="00B17950" w:rsidP="00B17950">
      <w:pPr>
        <w:autoSpaceDE w:val="0"/>
        <w:autoSpaceDN w:val="0"/>
        <w:adjustRightInd w:val="0"/>
        <w:spacing w:after="0" w:line="240" w:lineRule="auto"/>
        <w:rPr>
          <w:rFonts w:ascii="Gill Sans MT" w:hAnsi="Gill Sans MT" w:cs="Times New Roman"/>
          <w:color w:val="7F7F7F" w:themeColor="text1" w:themeTint="80"/>
          <w:sz w:val="24"/>
          <w:szCs w:val="24"/>
        </w:rPr>
      </w:pP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ab/>
        <w:t xml:space="preserve">3) </w:t>
      </w:r>
      <w:r w:rsidR="00CD230B">
        <w:rPr>
          <w:rFonts w:ascii="Gill Sans MT" w:hAnsi="Gill Sans MT" w:cs="Times New Roman"/>
          <w:color w:val="7F7F7F" w:themeColor="text1" w:themeTint="80"/>
          <w:sz w:val="24"/>
          <w:szCs w:val="24"/>
        </w:rPr>
        <w:t xml:space="preserve">(5 points) </w:t>
      </w:r>
      <w:r>
        <w:rPr>
          <w:rFonts w:ascii="Gill Sans MT" w:hAnsi="Gill Sans MT" w:cs="Times New Roman"/>
          <w:color w:val="7F7F7F" w:themeColor="text1" w:themeTint="80"/>
          <w:sz w:val="24"/>
          <w:szCs w:val="24"/>
        </w:rPr>
        <w:t>Provide a screenshot of an execution of your program.</w:t>
      </w:r>
      <w:r>
        <w:t xml:space="preserve"> </w:t>
      </w:r>
      <w:r w:rsidR="005334EC">
        <w:br w:type="page"/>
      </w:r>
    </w:p>
    <w:p w14:paraId="20851E38" w14:textId="77777777" w:rsidR="00850C90" w:rsidRDefault="00850C90" w:rsidP="00850C90">
      <w:pPr>
        <w:pStyle w:val="AUBody"/>
      </w:pPr>
    </w:p>
    <w:p w14:paraId="7BA5CCEE" w14:textId="3979E235" w:rsidR="002C6A7E" w:rsidRPr="0006152D" w:rsidRDefault="002C6A7E" w:rsidP="00850C90">
      <w:pPr>
        <w:pStyle w:val="AUBody"/>
      </w:pPr>
      <w:r w:rsidRPr="004F474F">
        <w:rPr>
          <w:b/>
        </w:rPr>
        <w:t>What you need to turn in</w:t>
      </w:r>
      <w:r w:rsidRPr="0006152D">
        <w:t>:</w:t>
      </w:r>
    </w:p>
    <w:p w14:paraId="354E9476" w14:textId="60EE6FF3" w:rsidR="00B92694" w:rsidRPr="00500964" w:rsidRDefault="00B92694" w:rsidP="00850C90">
      <w:pPr>
        <w:pStyle w:val="AUBullets"/>
      </w:pPr>
      <w:r w:rsidRPr="00500964">
        <w:t>Electronic copy of this file (including your answers) (standalone)</w:t>
      </w:r>
      <w:r w:rsidR="004F474F">
        <w:t xml:space="preserve"> and the program source </w:t>
      </w:r>
      <w:r w:rsidR="004F474F">
        <w:rPr>
          <w:rFonts w:ascii="Menlo" w:hAnsi="Menlo" w:cs="Menlo"/>
          <w:color w:val="000000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MyInetAddressExample.java</w:t>
      </w:r>
      <w:r w:rsidR="004F474F">
        <w:t xml:space="preserve"> (standalone)</w:t>
      </w:r>
      <w:r w:rsidRPr="00500964">
        <w:t xml:space="preserve"> Submit th</w:t>
      </w:r>
      <w:r w:rsidR="005B6483">
        <w:t>is</w:t>
      </w:r>
      <w:r w:rsidRPr="00500964">
        <w:t xml:space="preserve"> file as </w:t>
      </w:r>
      <w:r w:rsidR="00967348" w:rsidRPr="00500964">
        <w:t xml:space="preserve">a Microsoft Word or PDF file. </w:t>
      </w:r>
    </w:p>
    <w:p w14:paraId="70AB41EB" w14:textId="1FF3A216" w:rsidR="00967348" w:rsidRPr="00500964" w:rsidRDefault="00967348" w:rsidP="00DD3643">
      <w:pPr>
        <w:pStyle w:val="AUBullets"/>
        <w:numPr>
          <w:ilvl w:val="0"/>
          <w:numId w:val="0"/>
        </w:numPr>
        <w:ind w:left="360"/>
      </w:pPr>
    </w:p>
    <w:p w14:paraId="1FAEB9F0" w14:textId="6E5CB544" w:rsidR="002C6A7E" w:rsidRPr="00500964" w:rsidRDefault="00B92694" w:rsidP="00850C90">
      <w:pPr>
        <w:pStyle w:val="AUBullets"/>
      </w:pPr>
      <w:r w:rsidRPr="00500964">
        <w:t xml:space="preserve">Recall that answers must be well </w:t>
      </w:r>
      <w:r w:rsidR="00967348" w:rsidRPr="00500964">
        <w:t>wr</w:t>
      </w:r>
      <w:r w:rsidRPr="00500964">
        <w:t>itten,</w:t>
      </w:r>
      <w:r w:rsidR="00967348" w:rsidRPr="00500964">
        <w:t xml:space="preserve"> </w:t>
      </w:r>
      <w:r w:rsidRPr="00500964">
        <w:t>documented, justified, and presented to get full credit</w:t>
      </w:r>
      <w:r w:rsidR="002C6A7E" w:rsidRPr="00500964">
        <w:t>.</w:t>
      </w:r>
    </w:p>
    <w:p w14:paraId="03925336" w14:textId="77777777" w:rsidR="00967348" w:rsidRPr="00500964" w:rsidRDefault="00967348" w:rsidP="00DD3643">
      <w:pPr>
        <w:pStyle w:val="AUBullets"/>
        <w:numPr>
          <w:ilvl w:val="0"/>
          <w:numId w:val="0"/>
        </w:numPr>
        <w:ind w:left="360"/>
      </w:pPr>
    </w:p>
    <w:p w14:paraId="1CABB939" w14:textId="02735941" w:rsidR="002C6A7E" w:rsidRPr="0006152D" w:rsidRDefault="002C6A7E" w:rsidP="00850C90">
      <w:pPr>
        <w:pStyle w:val="AUBullets"/>
      </w:pPr>
      <w:r w:rsidRPr="0006152D">
        <w:t>How this assignment will be graded:</w:t>
      </w:r>
      <w:r w:rsidR="00710E81">
        <w:t xml:space="preserve"> (</w:t>
      </w:r>
      <w:r w:rsidR="00710E81" w:rsidRPr="00A1110C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No need to justify answers for this homework assignment</w:t>
      </w:r>
      <w:r w:rsidR="00710E81">
        <w:t>)</w:t>
      </w:r>
    </w:p>
    <w:p w14:paraId="4F30812A" w14:textId="77777777" w:rsidR="00B92694" w:rsidRPr="00500964" w:rsidRDefault="00B92694" w:rsidP="00850C90">
      <w:pPr>
        <w:pStyle w:val="AUBullets"/>
      </w:pPr>
      <w:r w:rsidRPr="00500964">
        <w:t>A right answer will get full credit when:</w:t>
      </w:r>
    </w:p>
    <w:p w14:paraId="12D80672" w14:textId="77777777" w:rsidR="00B92694" w:rsidRPr="00500964" w:rsidRDefault="00B92694" w:rsidP="00850C90">
      <w:pPr>
        <w:pStyle w:val="AUBullets"/>
      </w:pPr>
      <w:r w:rsidRPr="00500964">
        <w:t>It is right (worth 25%)</w:t>
      </w:r>
    </w:p>
    <w:p w14:paraId="047C0342" w14:textId="77777777" w:rsidR="00B92694" w:rsidRPr="00500964" w:rsidRDefault="00B92694" w:rsidP="00850C90">
      <w:pPr>
        <w:pStyle w:val="AUBullets"/>
      </w:pPr>
      <w:r w:rsidRPr="00500964">
        <w:t>It is right AND neatly presented making it easy and pleasant to read. (worth 15%)</w:t>
      </w:r>
    </w:p>
    <w:p w14:paraId="2495A52A" w14:textId="77777777" w:rsidR="00B92694" w:rsidRPr="00500964" w:rsidRDefault="00B92694" w:rsidP="00850C90">
      <w:pPr>
        <w:pStyle w:val="AUBullets"/>
      </w:pPr>
      <w:r w:rsidRPr="00500964"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14:paraId="1BEDF9DA" w14:textId="77777777" w:rsidR="00B92694" w:rsidRPr="00500964" w:rsidRDefault="00B92694" w:rsidP="00850C90">
      <w:pPr>
        <w:pStyle w:val="AUBullets"/>
      </w:pPr>
      <w:r w:rsidRPr="00500964">
        <w:t>Calculation mistakes will be minimally penalized (2 to 5% of full credit) while errors on units will be more heavily penalized.</w:t>
      </w:r>
    </w:p>
    <w:p w14:paraId="1396DF83" w14:textId="45EDA8EB" w:rsidR="00B92694" w:rsidRPr="00500964" w:rsidRDefault="00B92694" w:rsidP="00DD3643">
      <w:pPr>
        <w:pStyle w:val="AUBullets"/>
        <w:numPr>
          <w:ilvl w:val="0"/>
          <w:numId w:val="0"/>
        </w:numPr>
        <w:ind w:left="360"/>
      </w:pPr>
    </w:p>
    <w:p w14:paraId="1E096ABA" w14:textId="77777777" w:rsidR="00B92694" w:rsidRPr="00500964" w:rsidRDefault="00B92694" w:rsidP="00850C90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</w:p>
    <w:p w14:paraId="270EC02D" w14:textId="16E0F555" w:rsidR="002C6A7E" w:rsidRPr="00984575" w:rsidRDefault="002C6A7E" w:rsidP="00A149B0">
      <w:pPr>
        <w:pStyle w:val="AUNumberedList"/>
        <w:numPr>
          <w:ilvl w:val="0"/>
          <w:numId w:val="0"/>
        </w:numPr>
        <w:ind w:left="720"/>
      </w:pPr>
    </w:p>
    <w:sectPr w:rsidR="002C6A7E" w:rsidRPr="00984575" w:rsidSect="00894C5E">
      <w:headerReference w:type="default" r:id="rId9"/>
      <w:footerReference w:type="default" r:id="rId10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EEF9F" w14:textId="77777777" w:rsidR="00474CAA" w:rsidRDefault="00474CAA" w:rsidP="002A0533">
      <w:r>
        <w:separator/>
      </w:r>
    </w:p>
  </w:endnote>
  <w:endnote w:type="continuationSeparator" w:id="0">
    <w:p w14:paraId="3A103B33" w14:textId="77777777" w:rsidR="00474CAA" w:rsidRDefault="00474CAA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3C9E3" w14:textId="06B6F9BE" w:rsidR="009B57E1" w:rsidRDefault="009B57E1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726230F8" w14:textId="77777777" w:rsidR="009B57E1" w:rsidRDefault="009B57E1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&#13;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9B57E1" w:rsidRDefault="009B57E1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7B4C05" w14:textId="77777777" w:rsidR="00474CAA" w:rsidRDefault="00474CAA" w:rsidP="002A0533">
      <w:r>
        <w:separator/>
      </w:r>
    </w:p>
  </w:footnote>
  <w:footnote w:type="continuationSeparator" w:id="0">
    <w:p w14:paraId="29EAA65B" w14:textId="77777777" w:rsidR="00474CAA" w:rsidRDefault="00474CAA" w:rsidP="002A0533">
      <w:r>
        <w:continuationSeparator/>
      </w:r>
    </w:p>
  </w:footnote>
  <w:footnote w:id="1">
    <w:p w14:paraId="73A1E846" w14:textId="10EBC958" w:rsidR="00485E83" w:rsidRPr="00485E83" w:rsidRDefault="00485E83" w:rsidP="00485E8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FootnoteReference"/>
        </w:rPr>
        <w:footnoteRef/>
      </w:r>
      <w:r>
        <w:t xml:space="preserve"> This file is in Instructional Resources in the folder </w:t>
      </w:r>
      <w:r w:rsidRPr="00485E83">
        <w:rPr>
          <w:rFonts w:ascii="Helvetica Neue" w:eastAsia="Times New Roman" w:hAnsi="Helvetica Neue" w:cs="Times New Roman"/>
          <w:color w:val="0000FF"/>
          <w:sz w:val="24"/>
          <w:szCs w:val="24"/>
          <w:u w:val="single"/>
          <w:shd w:val="clear" w:color="auto" w:fill="FFFFFF"/>
        </w:rPr>
        <w:t>Simple examples from reference book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55DC1" w14:textId="7C08B1DE" w:rsidR="009B57E1" w:rsidRDefault="009B57E1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1D82BB62" w14:textId="77777777" w:rsidR="009B57E1" w:rsidRDefault="009B57E1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&#13;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9B57E1" w:rsidRDefault="009B57E1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28702BD5" w:rsidR="009B57E1" w:rsidRPr="003F35BC" w:rsidRDefault="0033292F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M2</w:t>
                          </w:r>
                          <w:r w:rsidR="00955F00">
                            <w:t>-Homework</w:t>
                          </w:r>
                        </w:p>
                        <w:p w14:paraId="6D3368D0" w14:textId="77777777" w:rsidR="009B57E1" w:rsidRPr="003F35BC" w:rsidRDefault="009B57E1" w:rsidP="002D1518">
                          <w:pPr>
                            <w:pStyle w:val="AUH1"/>
                            <w:spacing w:before="0"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" filled="f" stroked="f" strokeweight=".5pt">
              <v:textbox>
                <w:txbxContent>
                  <w:p w14:paraId="2931F956" w14:textId="28702BD5" w:rsidR="009B57E1" w:rsidRPr="003F35BC" w:rsidRDefault="0033292F" w:rsidP="002D1518">
                    <w:pPr>
                      <w:pStyle w:val="AUH1"/>
                      <w:spacing w:before="0" w:after="0" w:line="240" w:lineRule="auto"/>
                    </w:pPr>
                    <w:r>
                      <w:t>M2</w:t>
                    </w:r>
                    <w:r w:rsidR="00955F00">
                      <w:t>-Homework</w:t>
                    </w:r>
                  </w:p>
                  <w:p w14:paraId="6D3368D0" w14:textId="77777777" w:rsidR="009B57E1" w:rsidRPr="003F35BC" w:rsidRDefault="009B57E1" w:rsidP="002D1518">
                    <w:pPr>
                      <w:pStyle w:val="AUH1"/>
                      <w:spacing w:before="0"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352074D1" w14:textId="77777777" w:rsidR="009B57E1" w:rsidRDefault="009B57E1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&#13;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9B57E1" w:rsidRDefault="009B57E1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7"/>
  </w:num>
  <w:num w:numId="4">
    <w:abstractNumId w:val="0"/>
  </w:num>
  <w:num w:numId="5">
    <w:abstractNumId w:val="14"/>
  </w:num>
  <w:num w:numId="6">
    <w:abstractNumId w:val="13"/>
  </w:num>
  <w:num w:numId="7">
    <w:abstractNumId w:val="15"/>
  </w:num>
  <w:num w:numId="8">
    <w:abstractNumId w:val="6"/>
  </w:num>
  <w:num w:numId="9">
    <w:abstractNumId w:val="4"/>
  </w:num>
  <w:num w:numId="10">
    <w:abstractNumId w:val="11"/>
  </w:num>
  <w:num w:numId="11">
    <w:abstractNumId w:val="1"/>
  </w:num>
  <w:num w:numId="12">
    <w:abstractNumId w:val="3"/>
  </w:num>
  <w:num w:numId="13">
    <w:abstractNumId w:val="2"/>
  </w:num>
  <w:num w:numId="14">
    <w:abstractNumId w:val="5"/>
  </w:num>
  <w:num w:numId="15">
    <w:abstractNumId w:val="20"/>
  </w:num>
  <w:num w:numId="16">
    <w:abstractNumId w:val="10"/>
  </w:num>
  <w:num w:numId="17">
    <w:abstractNumId w:val="19"/>
  </w:num>
  <w:num w:numId="18">
    <w:abstractNumId w:val="28"/>
  </w:num>
  <w:num w:numId="19">
    <w:abstractNumId w:val="21"/>
  </w:num>
  <w:num w:numId="20">
    <w:abstractNumId w:val="27"/>
  </w:num>
  <w:num w:numId="21">
    <w:abstractNumId w:val="22"/>
  </w:num>
  <w:num w:numId="22">
    <w:abstractNumId w:val="24"/>
  </w:num>
  <w:num w:numId="23">
    <w:abstractNumId w:val="25"/>
  </w:num>
  <w:num w:numId="24">
    <w:abstractNumId w:val="9"/>
  </w:num>
  <w:num w:numId="25">
    <w:abstractNumId w:val="26"/>
  </w:num>
  <w:num w:numId="26">
    <w:abstractNumId w:val="17"/>
  </w:num>
  <w:num w:numId="27">
    <w:abstractNumId w:val="12"/>
  </w:num>
  <w:num w:numId="28">
    <w:abstractNumId w:val="23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1165D"/>
    <w:rsid w:val="00022711"/>
    <w:rsid w:val="00041BF8"/>
    <w:rsid w:val="00042B48"/>
    <w:rsid w:val="000445E8"/>
    <w:rsid w:val="00052327"/>
    <w:rsid w:val="0006152D"/>
    <w:rsid w:val="00064CF4"/>
    <w:rsid w:val="00070B92"/>
    <w:rsid w:val="00071299"/>
    <w:rsid w:val="000856F9"/>
    <w:rsid w:val="00086729"/>
    <w:rsid w:val="000918D7"/>
    <w:rsid w:val="000A3742"/>
    <w:rsid w:val="000B6486"/>
    <w:rsid w:val="000B6F22"/>
    <w:rsid w:val="000E28E4"/>
    <w:rsid w:val="000F188D"/>
    <w:rsid w:val="000F3EEC"/>
    <w:rsid w:val="000F7EE9"/>
    <w:rsid w:val="00101969"/>
    <w:rsid w:val="0011349E"/>
    <w:rsid w:val="00115A81"/>
    <w:rsid w:val="0013036D"/>
    <w:rsid w:val="00131ECE"/>
    <w:rsid w:val="00140E06"/>
    <w:rsid w:val="00144CCB"/>
    <w:rsid w:val="00145D47"/>
    <w:rsid w:val="0017417E"/>
    <w:rsid w:val="001833EA"/>
    <w:rsid w:val="00185029"/>
    <w:rsid w:val="001862DA"/>
    <w:rsid w:val="00192711"/>
    <w:rsid w:val="001A6027"/>
    <w:rsid w:val="001A6904"/>
    <w:rsid w:val="001A7878"/>
    <w:rsid w:val="001D708D"/>
    <w:rsid w:val="001D7B1A"/>
    <w:rsid w:val="001E5767"/>
    <w:rsid w:val="001F5006"/>
    <w:rsid w:val="002149CE"/>
    <w:rsid w:val="00224BC4"/>
    <w:rsid w:val="0022585B"/>
    <w:rsid w:val="00253B8D"/>
    <w:rsid w:val="00254740"/>
    <w:rsid w:val="002720A6"/>
    <w:rsid w:val="002905A1"/>
    <w:rsid w:val="002A0533"/>
    <w:rsid w:val="002A2DB2"/>
    <w:rsid w:val="002C3935"/>
    <w:rsid w:val="002C3C3E"/>
    <w:rsid w:val="002C5DB8"/>
    <w:rsid w:val="002C6A7E"/>
    <w:rsid w:val="002D1518"/>
    <w:rsid w:val="002E24C8"/>
    <w:rsid w:val="002E67AA"/>
    <w:rsid w:val="003063EC"/>
    <w:rsid w:val="0030723C"/>
    <w:rsid w:val="00312353"/>
    <w:rsid w:val="00313057"/>
    <w:rsid w:val="00314C45"/>
    <w:rsid w:val="00324781"/>
    <w:rsid w:val="00324FA1"/>
    <w:rsid w:val="0033292F"/>
    <w:rsid w:val="003401DA"/>
    <w:rsid w:val="0034270A"/>
    <w:rsid w:val="0035384C"/>
    <w:rsid w:val="00354902"/>
    <w:rsid w:val="00355A73"/>
    <w:rsid w:val="00366842"/>
    <w:rsid w:val="00380B04"/>
    <w:rsid w:val="0038421C"/>
    <w:rsid w:val="003942C9"/>
    <w:rsid w:val="003A1A18"/>
    <w:rsid w:val="003B72FC"/>
    <w:rsid w:val="003C74FF"/>
    <w:rsid w:val="003F0628"/>
    <w:rsid w:val="003F35BC"/>
    <w:rsid w:val="003F4C55"/>
    <w:rsid w:val="00410638"/>
    <w:rsid w:val="0041124D"/>
    <w:rsid w:val="00415067"/>
    <w:rsid w:val="00415F65"/>
    <w:rsid w:val="004208AD"/>
    <w:rsid w:val="00422896"/>
    <w:rsid w:val="00423C7C"/>
    <w:rsid w:val="00424E30"/>
    <w:rsid w:val="00431B29"/>
    <w:rsid w:val="00444EF2"/>
    <w:rsid w:val="004677CD"/>
    <w:rsid w:val="00474CAA"/>
    <w:rsid w:val="004776D0"/>
    <w:rsid w:val="00480FDF"/>
    <w:rsid w:val="0048197B"/>
    <w:rsid w:val="0048540B"/>
    <w:rsid w:val="00485E83"/>
    <w:rsid w:val="00490C32"/>
    <w:rsid w:val="00497AD8"/>
    <w:rsid w:val="004A2426"/>
    <w:rsid w:val="004A7703"/>
    <w:rsid w:val="004C42E9"/>
    <w:rsid w:val="004D3974"/>
    <w:rsid w:val="004E384C"/>
    <w:rsid w:val="004F42AD"/>
    <w:rsid w:val="004F474F"/>
    <w:rsid w:val="00500964"/>
    <w:rsid w:val="00510B5B"/>
    <w:rsid w:val="00511D58"/>
    <w:rsid w:val="0053083D"/>
    <w:rsid w:val="005334EC"/>
    <w:rsid w:val="005339CF"/>
    <w:rsid w:val="00534C51"/>
    <w:rsid w:val="00544E16"/>
    <w:rsid w:val="005472DE"/>
    <w:rsid w:val="005526C2"/>
    <w:rsid w:val="00553C02"/>
    <w:rsid w:val="005644B6"/>
    <w:rsid w:val="00571A33"/>
    <w:rsid w:val="005725C5"/>
    <w:rsid w:val="00583BD1"/>
    <w:rsid w:val="00592D89"/>
    <w:rsid w:val="00595BB3"/>
    <w:rsid w:val="00596040"/>
    <w:rsid w:val="005976DC"/>
    <w:rsid w:val="005A7C8F"/>
    <w:rsid w:val="005B61B6"/>
    <w:rsid w:val="005B6483"/>
    <w:rsid w:val="005B698E"/>
    <w:rsid w:val="005C3335"/>
    <w:rsid w:val="005C50CD"/>
    <w:rsid w:val="005C5846"/>
    <w:rsid w:val="005C6AED"/>
    <w:rsid w:val="005D16C0"/>
    <w:rsid w:val="005D5062"/>
    <w:rsid w:val="005E4A36"/>
    <w:rsid w:val="005F6FB2"/>
    <w:rsid w:val="00606471"/>
    <w:rsid w:val="00611418"/>
    <w:rsid w:val="00611D68"/>
    <w:rsid w:val="00612363"/>
    <w:rsid w:val="00630029"/>
    <w:rsid w:val="006411C8"/>
    <w:rsid w:val="00643E77"/>
    <w:rsid w:val="006538A6"/>
    <w:rsid w:val="00663AC0"/>
    <w:rsid w:val="006653FB"/>
    <w:rsid w:val="00671FD3"/>
    <w:rsid w:val="006734AD"/>
    <w:rsid w:val="00691FFC"/>
    <w:rsid w:val="006A235B"/>
    <w:rsid w:val="006B4628"/>
    <w:rsid w:val="006B561A"/>
    <w:rsid w:val="006C3B68"/>
    <w:rsid w:val="006D0431"/>
    <w:rsid w:val="006D3A68"/>
    <w:rsid w:val="006D512E"/>
    <w:rsid w:val="006D5A43"/>
    <w:rsid w:val="00704F09"/>
    <w:rsid w:val="00706329"/>
    <w:rsid w:val="00710E81"/>
    <w:rsid w:val="00721ACB"/>
    <w:rsid w:val="0072725B"/>
    <w:rsid w:val="00727900"/>
    <w:rsid w:val="00740DB9"/>
    <w:rsid w:val="00746658"/>
    <w:rsid w:val="00762050"/>
    <w:rsid w:val="00763719"/>
    <w:rsid w:val="00771B55"/>
    <w:rsid w:val="00773C94"/>
    <w:rsid w:val="007752EA"/>
    <w:rsid w:val="00780373"/>
    <w:rsid w:val="00781AF5"/>
    <w:rsid w:val="007958F7"/>
    <w:rsid w:val="007A2A4B"/>
    <w:rsid w:val="007A767F"/>
    <w:rsid w:val="007B0BEC"/>
    <w:rsid w:val="007B2987"/>
    <w:rsid w:val="007B4FB7"/>
    <w:rsid w:val="007D44F7"/>
    <w:rsid w:val="007F78FB"/>
    <w:rsid w:val="007F7A8B"/>
    <w:rsid w:val="00801555"/>
    <w:rsid w:val="00803D0B"/>
    <w:rsid w:val="00822CDB"/>
    <w:rsid w:val="008411DE"/>
    <w:rsid w:val="00850C90"/>
    <w:rsid w:val="00857187"/>
    <w:rsid w:val="00861BAE"/>
    <w:rsid w:val="00875FCA"/>
    <w:rsid w:val="0089122D"/>
    <w:rsid w:val="00894C5E"/>
    <w:rsid w:val="008A07F3"/>
    <w:rsid w:val="008A0E5F"/>
    <w:rsid w:val="008C1440"/>
    <w:rsid w:val="008C20D3"/>
    <w:rsid w:val="008C3043"/>
    <w:rsid w:val="008C48EF"/>
    <w:rsid w:val="008D4C43"/>
    <w:rsid w:val="008E0E44"/>
    <w:rsid w:val="008E4AAA"/>
    <w:rsid w:val="008E64AF"/>
    <w:rsid w:val="008F3474"/>
    <w:rsid w:val="0092318C"/>
    <w:rsid w:val="0092424B"/>
    <w:rsid w:val="00951E25"/>
    <w:rsid w:val="00955F00"/>
    <w:rsid w:val="009612EA"/>
    <w:rsid w:val="00963388"/>
    <w:rsid w:val="00967348"/>
    <w:rsid w:val="00975633"/>
    <w:rsid w:val="00984575"/>
    <w:rsid w:val="009A1E67"/>
    <w:rsid w:val="009A3CBC"/>
    <w:rsid w:val="009B4D2F"/>
    <w:rsid w:val="009B57E1"/>
    <w:rsid w:val="009C2E2B"/>
    <w:rsid w:val="009D790D"/>
    <w:rsid w:val="009E35D9"/>
    <w:rsid w:val="009E4E4A"/>
    <w:rsid w:val="009F69BC"/>
    <w:rsid w:val="00A032D6"/>
    <w:rsid w:val="00A039B3"/>
    <w:rsid w:val="00A1110C"/>
    <w:rsid w:val="00A149B0"/>
    <w:rsid w:val="00A23D22"/>
    <w:rsid w:val="00A366A7"/>
    <w:rsid w:val="00A41914"/>
    <w:rsid w:val="00A54538"/>
    <w:rsid w:val="00A9370B"/>
    <w:rsid w:val="00AA3A0C"/>
    <w:rsid w:val="00AA55F6"/>
    <w:rsid w:val="00AB4CC7"/>
    <w:rsid w:val="00AB5502"/>
    <w:rsid w:val="00AD0DD9"/>
    <w:rsid w:val="00AD22AF"/>
    <w:rsid w:val="00B07542"/>
    <w:rsid w:val="00B13BBF"/>
    <w:rsid w:val="00B15F8A"/>
    <w:rsid w:val="00B17950"/>
    <w:rsid w:val="00B20D20"/>
    <w:rsid w:val="00B217F3"/>
    <w:rsid w:val="00B21BEE"/>
    <w:rsid w:val="00B24A48"/>
    <w:rsid w:val="00B44B53"/>
    <w:rsid w:val="00B47545"/>
    <w:rsid w:val="00B47A0A"/>
    <w:rsid w:val="00B7582C"/>
    <w:rsid w:val="00B914B9"/>
    <w:rsid w:val="00B92694"/>
    <w:rsid w:val="00B95943"/>
    <w:rsid w:val="00BA0807"/>
    <w:rsid w:val="00BB3E4C"/>
    <w:rsid w:val="00BB5967"/>
    <w:rsid w:val="00BC3888"/>
    <w:rsid w:val="00BE249B"/>
    <w:rsid w:val="00BF1591"/>
    <w:rsid w:val="00C06B4B"/>
    <w:rsid w:val="00C06E9A"/>
    <w:rsid w:val="00C07297"/>
    <w:rsid w:val="00C6021C"/>
    <w:rsid w:val="00C71850"/>
    <w:rsid w:val="00C73265"/>
    <w:rsid w:val="00C90370"/>
    <w:rsid w:val="00C9054C"/>
    <w:rsid w:val="00C96D07"/>
    <w:rsid w:val="00CB1364"/>
    <w:rsid w:val="00CD0953"/>
    <w:rsid w:val="00CD230B"/>
    <w:rsid w:val="00CE5844"/>
    <w:rsid w:val="00CF4690"/>
    <w:rsid w:val="00D04A62"/>
    <w:rsid w:val="00D154C9"/>
    <w:rsid w:val="00D251BE"/>
    <w:rsid w:val="00D36196"/>
    <w:rsid w:val="00D50A9C"/>
    <w:rsid w:val="00D60960"/>
    <w:rsid w:val="00D70074"/>
    <w:rsid w:val="00D701EA"/>
    <w:rsid w:val="00D7430C"/>
    <w:rsid w:val="00D75913"/>
    <w:rsid w:val="00D7629A"/>
    <w:rsid w:val="00D9235B"/>
    <w:rsid w:val="00DA5AC8"/>
    <w:rsid w:val="00DB6880"/>
    <w:rsid w:val="00DD3643"/>
    <w:rsid w:val="00DE0814"/>
    <w:rsid w:val="00DF279D"/>
    <w:rsid w:val="00E117E4"/>
    <w:rsid w:val="00E168A6"/>
    <w:rsid w:val="00E21DD7"/>
    <w:rsid w:val="00E30D00"/>
    <w:rsid w:val="00E32E08"/>
    <w:rsid w:val="00E3382E"/>
    <w:rsid w:val="00E351B8"/>
    <w:rsid w:val="00E63C43"/>
    <w:rsid w:val="00E73804"/>
    <w:rsid w:val="00E76D69"/>
    <w:rsid w:val="00E85696"/>
    <w:rsid w:val="00E91A3B"/>
    <w:rsid w:val="00E9432C"/>
    <w:rsid w:val="00EA2EAD"/>
    <w:rsid w:val="00EA7A57"/>
    <w:rsid w:val="00EB1DCE"/>
    <w:rsid w:val="00EB2E11"/>
    <w:rsid w:val="00EC0F52"/>
    <w:rsid w:val="00ED1935"/>
    <w:rsid w:val="00ED3685"/>
    <w:rsid w:val="00ED5A86"/>
    <w:rsid w:val="00F03304"/>
    <w:rsid w:val="00F14A05"/>
    <w:rsid w:val="00F237B9"/>
    <w:rsid w:val="00F30EEB"/>
    <w:rsid w:val="00F4336C"/>
    <w:rsid w:val="00F44FEE"/>
    <w:rsid w:val="00F462A0"/>
    <w:rsid w:val="00F46354"/>
    <w:rsid w:val="00F5391C"/>
    <w:rsid w:val="00F720E6"/>
    <w:rsid w:val="00F72D51"/>
    <w:rsid w:val="00F75373"/>
    <w:rsid w:val="00F77CFC"/>
    <w:rsid w:val="00F93B82"/>
    <w:rsid w:val="00FA610D"/>
    <w:rsid w:val="00FB5052"/>
    <w:rsid w:val="00FC35AE"/>
    <w:rsid w:val="00FD0C79"/>
    <w:rsid w:val="00FD231D"/>
    <w:rsid w:val="00FD417C"/>
    <w:rsid w:val="00FD513A"/>
    <w:rsid w:val="00FE2440"/>
    <w:rsid w:val="00FE5499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61A20"/>
  <w15:docId w15:val="{DF548322-46BA-D843-9126-D6BBCF21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85E8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85E83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85E83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485E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1EBFCF-94F9-1B4D-9D7F-5D6F254F3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Saad Biaz</cp:lastModifiedBy>
  <cp:revision>2</cp:revision>
  <cp:lastPrinted>2016-09-27T21:37:00Z</cp:lastPrinted>
  <dcterms:created xsi:type="dcterms:W3CDTF">2022-01-08T04:59:00Z</dcterms:created>
  <dcterms:modified xsi:type="dcterms:W3CDTF">2022-01-08T04:59:00Z</dcterms:modified>
</cp:coreProperties>
</file>