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8504" w14:textId="73F3ACEA" w:rsidR="000D742A" w:rsidRDefault="000933B3">
      <w:r>
        <w:t xml:space="preserve">Кирилл </w:t>
      </w:r>
      <w:proofErr w:type="spellStart"/>
      <w:r>
        <w:t>Сенторусов</w:t>
      </w:r>
      <w:proofErr w:type="spellEnd"/>
      <w:r>
        <w:t xml:space="preserve"> ИС223 </w:t>
      </w:r>
    </w:p>
    <w:p w14:paraId="663D9586" w14:textId="3F3BB2BD" w:rsidR="000933B3" w:rsidRDefault="000933B3">
      <w:pPr>
        <w:rPr>
          <w:lang w:val="en-US"/>
        </w:rPr>
      </w:pPr>
      <w:r>
        <w:t>Практика №</w:t>
      </w:r>
      <w:r>
        <w:rPr>
          <w:lang w:val="en-US"/>
        </w:rPr>
        <w:t>5</w:t>
      </w:r>
    </w:p>
    <w:p w14:paraId="7044CFFA" w14:textId="562E3036" w:rsidR="000933B3" w:rsidRDefault="000933B3">
      <w:pPr>
        <w:rPr>
          <w:lang w:val="en-US"/>
        </w:rPr>
      </w:pPr>
      <w:r>
        <w:rPr>
          <w:noProof/>
        </w:rPr>
        <w:drawing>
          <wp:inline distT="0" distB="0" distL="0" distR="0" wp14:anchorId="3C957DE1" wp14:editId="356A9D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01C" w14:textId="6766CD93" w:rsidR="000933B3" w:rsidRDefault="000933B3">
      <w:pPr>
        <w:rPr>
          <w:lang w:val="en-US"/>
        </w:rPr>
      </w:pPr>
    </w:p>
    <w:p w14:paraId="6DE96614" w14:textId="3FE10B26" w:rsidR="000933B3" w:rsidRDefault="000933B3">
      <w:pPr>
        <w:rPr>
          <w:lang w:val="en-US"/>
        </w:rPr>
      </w:pPr>
      <w:r>
        <w:rPr>
          <w:noProof/>
        </w:rPr>
        <w:drawing>
          <wp:inline distT="0" distB="0" distL="0" distR="0" wp14:anchorId="0A83173D" wp14:editId="4070BBC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97AF" w14:textId="5285449C" w:rsidR="000933B3" w:rsidRDefault="000933B3">
      <w:pPr>
        <w:rPr>
          <w:lang w:val="en-US"/>
        </w:rPr>
      </w:pPr>
    </w:p>
    <w:p w14:paraId="5DA5F58D" w14:textId="3BA35F2F" w:rsidR="000933B3" w:rsidRDefault="000933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B2624" wp14:editId="06FD39E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707" w14:textId="5F899183" w:rsidR="000933B3" w:rsidRDefault="000933B3">
      <w:pPr>
        <w:rPr>
          <w:lang w:val="en-US"/>
        </w:rPr>
      </w:pPr>
      <w:r>
        <w:t>Задача №1</w:t>
      </w:r>
    </w:p>
    <w:p w14:paraId="3BA043DA" w14:textId="70989C9D" w:rsidR="000933B3" w:rsidRDefault="000933B3">
      <w:r>
        <w:t>Ежедневные встречи – короткая встреча на 15 минут для обсуждения общего продвижения команды к целям спринта. Каждый участник рассказывает, что он сделал, что будет делать и с какими трудностями столкнулся</w:t>
      </w:r>
    </w:p>
    <w:p w14:paraId="3DB1B858" w14:textId="62F1A041" w:rsidR="000933B3" w:rsidRDefault="000933B3">
      <w:r>
        <w:t xml:space="preserve">Планирование спринта – встреча для планирования нового спринта и формирования </w:t>
      </w:r>
      <w:proofErr w:type="spellStart"/>
      <w:r>
        <w:t>бэклога</w:t>
      </w:r>
      <w:proofErr w:type="spellEnd"/>
      <w:r>
        <w:t xml:space="preserve"> задач. Эта встреча может быть на несколько часов.</w:t>
      </w:r>
    </w:p>
    <w:p w14:paraId="6A9DCF6D" w14:textId="5530F8C3" w:rsidR="000933B3" w:rsidRDefault="000933B3">
      <w:r>
        <w:t>Обзор спринта – встреча для подведения итогов спринта (демо спринта), на которой команда показывает, что она сделала за спринт, готовый инкремент продукта</w:t>
      </w:r>
    </w:p>
    <w:p w14:paraId="673A87D5" w14:textId="532C54D3" w:rsidR="000933B3" w:rsidRDefault="000933B3">
      <w:r>
        <w:t>Ретроспектива спринта – встреча для обсуждения внутри команды, что выполнено хорошо, а что можно улучшить в след. спринте. Проходит после Обзора спринта перед Планированием.</w:t>
      </w:r>
    </w:p>
    <w:p w14:paraId="08336E4E" w14:textId="01372FA1" w:rsidR="000933B3" w:rsidRDefault="000933B3">
      <w:r>
        <w:rPr>
          <w:noProof/>
        </w:rPr>
        <w:drawing>
          <wp:inline distT="0" distB="0" distL="0" distR="0" wp14:anchorId="0A972D02" wp14:editId="1FAC4F2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877" w14:textId="4C28DE87" w:rsidR="000933B3" w:rsidRDefault="000933B3">
      <w:r>
        <w:lastRenderedPageBreak/>
        <w:t>Задача №2</w:t>
      </w:r>
    </w:p>
    <w:p w14:paraId="7C64589F" w14:textId="1985F77D" w:rsidR="000933B3" w:rsidRDefault="000933B3" w:rsidP="000933B3">
      <w:pPr>
        <w:pStyle w:val="futurismarkdown-paragraph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</w:rPr>
      </w:pPr>
      <w:r>
        <w:rPr>
          <w:rStyle w:val="a3"/>
          <w:rFonts w:ascii="Arial" w:hAnsi="Arial" w:cs="Arial"/>
          <w:color w:val="333333"/>
        </w:rPr>
        <w:t>Смысл диаграммы заключается в</w:t>
      </w:r>
      <w:r>
        <w:rPr>
          <w:rFonts w:ascii="Arial" w:hAnsi="Arial" w:cs="Arial"/>
          <w:color w:val="333333"/>
        </w:rPr>
        <w:t>:</w:t>
      </w:r>
    </w:p>
    <w:p w14:paraId="4730168D" w14:textId="77777777" w:rsidR="002C194C" w:rsidRDefault="002C194C" w:rsidP="002C194C">
      <w:pPr>
        <w:pStyle w:val="futurismarkdown-listitem"/>
        <w:shd w:val="clear" w:color="auto" w:fill="FFFFFF"/>
        <w:spacing w:before="0" w:beforeAutospacing="0" w:after="0" w:afterAutospacing="0"/>
        <w:rPr>
          <w:rStyle w:val="a3"/>
          <w:rFonts w:ascii="Arial" w:hAnsi="Arial" w:cs="Arial"/>
          <w:color w:val="333333"/>
          <w:sz w:val="21"/>
          <w:szCs w:val="21"/>
        </w:rPr>
      </w:pPr>
    </w:p>
    <w:p w14:paraId="35DDAB1A" w14:textId="14D4EA60" w:rsidR="002C194C" w:rsidRDefault="000933B3" w:rsidP="002C194C">
      <w:pPr>
        <w:pStyle w:val="futurismarkdown-listitem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ascii="Arial" w:hAnsi="Arial" w:cs="Arial"/>
          <w:color w:val="333333"/>
          <w:sz w:val="21"/>
          <w:szCs w:val="21"/>
        </w:rPr>
        <w:t>Отслеживание прогресса</w:t>
      </w:r>
      <w:r>
        <w:rPr>
          <w:rFonts w:ascii="Arial" w:hAnsi="Arial" w:cs="Arial"/>
          <w:color w:val="333333"/>
          <w:sz w:val="21"/>
          <w:szCs w:val="21"/>
        </w:rPr>
        <w:t>. Помогает команде визуально отслеживать выполнение задач и оценивать, насколько хорошо проект идёт по графику. </w:t>
      </w:r>
      <w:r w:rsidRPr="002C194C"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6C084892" w14:textId="77777777" w:rsidR="002C194C" w:rsidRDefault="002C194C" w:rsidP="002C194C">
      <w:pPr>
        <w:pStyle w:val="futurismarkdown-listitem"/>
        <w:shd w:val="clear" w:color="auto" w:fill="FFFFFF"/>
        <w:spacing w:before="0" w:beforeAutospacing="0" w:after="0" w:afterAutospacing="0"/>
        <w:rPr>
          <w:rStyle w:val="a3"/>
          <w:rFonts w:ascii="Arial" w:hAnsi="Arial" w:cs="Arial"/>
          <w:color w:val="333333"/>
          <w:sz w:val="21"/>
          <w:szCs w:val="21"/>
        </w:rPr>
      </w:pPr>
    </w:p>
    <w:p w14:paraId="2E2EB810" w14:textId="717D3933" w:rsidR="002C194C" w:rsidRDefault="000933B3" w:rsidP="002C194C">
      <w:pPr>
        <w:pStyle w:val="futurismarkdown-listitem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ascii="Arial" w:hAnsi="Arial" w:cs="Arial"/>
          <w:color w:val="333333"/>
          <w:sz w:val="21"/>
          <w:szCs w:val="21"/>
        </w:rPr>
        <w:t>Прогнозирование завершения</w:t>
      </w:r>
      <w:r>
        <w:rPr>
          <w:rFonts w:ascii="Arial" w:hAnsi="Arial" w:cs="Arial"/>
          <w:color w:val="333333"/>
          <w:sz w:val="21"/>
          <w:szCs w:val="21"/>
        </w:rPr>
        <w:t>. Позволяет делать предположения о времени завершения проекта на основе текущего темпа работы.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37F29CFC" w14:textId="77777777" w:rsidR="002C194C" w:rsidRDefault="002C194C" w:rsidP="002C194C">
      <w:pPr>
        <w:pStyle w:val="futurismarkdown-listitem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22D01B3" w14:textId="5157FF86" w:rsidR="000933B3" w:rsidRDefault="000933B3" w:rsidP="002C194C">
      <w:pPr>
        <w:pStyle w:val="futurismarkdown-listitem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a3"/>
          <w:rFonts w:ascii="Arial" w:hAnsi="Arial" w:cs="Arial"/>
          <w:color w:val="333333"/>
          <w:sz w:val="21"/>
          <w:szCs w:val="21"/>
        </w:rPr>
        <w:t>Оптимизация ресурсов</w:t>
      </w:r>
      <w:r>
        <w:rPr>
          <w:rFonts w:ascii="Arial" w:hAnsi="Arial" w:cs="Arial"/>
          <w:color w:val="333333"/>
          <w:sz w:val="21"/>
          <w:szCs w:val="21"/>
        </w:rPr>
        <w:t>. Позволяет оптимизировать распределение ресурсов, фокусируясь на задачах, имеющих наибольший приоритет.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56EDAF1E" w14:textId="1ADE0979" w:rsidR="000933B3" w:rsidRDefault="000933B3"/>
    <w:p w14:paraId="531E3029" w14:textId="482A807E" w:rsidR="002C194C" w:rsidRDefault="002C194C"/>
    <w:p w14:paraId="3D772322" w14:textId="24AD2D72" w:rsidR="002C194C" w:rsidRDefault="002C194C">
      <w:r>
        <w:t>Задача №3</w:t>
      </w:r>
    </w:p>
    <w:p w14:paraId="6C4BAC79" w14:textId="0A1F381D" w:rsidR="002C194C" w:rsidRDefault="002C194C">
      <w:r>
        <w:rPr>
          <w:noProof/>
        </w:rPr>
        <w:drawing>
          <wp:inline distT="0" distB="0" distL="0" distR="0" wp14:anchorId="6B86B7AF" wp14:editId="79D9696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6A27" w14:textId="77777777" w:rsidR="002C194C" w:rsidRPr="000933B3" w:rsidRDefault="002C194C"/>
    <w:sectPr w:rsidR="002C194C" w:rsidRPr="000933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A2B36"/>
    <w:multiLevelType w:val="multilevel"/>
    <w:tmpl w:val="DB28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E1"/>
    <w:rsid w:val="000933B3"/>
    <w:rsid w:val="000D742A"/>
    <w:rsid w:val="002C194C"/>
    <w:rsid w:val="0058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4A475"/>
  <w15:chartTrackingRefBased/>
  <w15:docId w15:val="{DAD8A6D6-69B2-4D0D-8048-93B9DB25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uturismarkdown-paragraph">
    <w:name w:val="futurismarkdown-paragraph"/>
    <w:basedOn w:val="a"/>
    <w:rsid w:val="00093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933B3"/>
    <w:rPr>
      <w:b/>
      <w:bCs/>
    </w:rPr>
  </w:style>
  <w:style w:type="paragraph" w:customStyle="1" w:styleId="futurismarkdown-listitem">
    <w:name w:val="futurismarkdown-listitem"/>
    <w:basedOn w:val="a"/>
    <w:rsid w:val="00093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933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2025-02-17T07:23:00Z</dcterms:created>
  <dcterms:modified xsi:type="dcterms:W3CDTF">2025-02-17T07:40:00Z</dcterms:modified>
</cp:coreProperties>
</file>