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6E50" w:rsidRDefault="0074455C">
      <w:pPr>
        <w:spacing w:before="157" w:after="157" w:line="270" w:lineRule="auto"/>
      </w:pPr>
      <w:bookmarkStart w:id="0" w:name="すばる式ローマ字を用いた日本語ime入力支援構想書_下書き_改訂案"/>
      <w:r>
        <w:rPr>
          <w:rFonts w:ascii="source serif 4" w:eastAsia="source serif 4" w:hAnsi="source serif 4" w:cs="source serif 4"/>
          <w:b/>
          <w:color w:val="000000"/>
          <w:sz w:val="39"/>
        </w:rPr>
        <w:t>すばる式ローマ字を用いた日本語</w:t>
      </w:r>
      <w:r>
        <w:rPr>
          <w:rFonts w:ascii="source serif 4" w:eastAsia="source serif 4" w:hAnsi="source serif 4" w:cs="source serif 4"/>
          <w:b/>
          <w:color w:val="000000"/>
          <w:sz w:val="39"/>
        </w:rPr>
        <w:t>IME</w:t>
      </w:r>
      <w:r>
        <w:rPr>
          <w:rFonts w:ascii="source serif 4" w:eastAsia="source serif 4" w:hAnsi="source serif 4" w:cs="source serif 4"/>
          <w:b/>
          <w:color w:val="000000"/>
          <w:sz w:val="39"/>
        </w:rPr>
        <w:t>入力支援構想書（下書き・改訂案）</w:t>
      </w:r>
      <w:bookmarkEnd w:id="0"/>
    </w:p>
    <w:p w:rsidR="00AB6E50" w:rsidRDefault="0074455C">
      <w:pPr>
        <w:spacing w:after="210" w:line="360" w:lineRule="auto"/>
      </w:pPr>
      <w:r>
        <w:rPr>
          <w:rFonts w:ascii="source serif 4" w:eastAsia="source serif 4" w:hAnsi="source serif 4" w:cs="source serif 4"/>
          <w:color w:val="000000"/>
        </w:rPr>
        <w:t>作成年月日：</w:t>
      </w:r>
      <w:r>
        <w:rPr>
          <w:rFonts w:ascii="source serif 4" w:eastAsia="source serif 4" w:hAnsi="source serif 4" w:cs="source serif 4"/>
          <w:color w:val="000000"/>
        </w:rPr>
        <w:t>2026</w:t>
      </w:r>
      <w:r>
        <w:rPr>
          <w:rFonts w:ascii="source serif 4" w:eastAsia="source serif 4" w:hAnsi="source serif 4" w:cs="source serif 4"/>
          <w:color w:val="000000"/>
        </w:rPr>
        <w:t>年</w:t>
      </w:r>
      <w:r>
        <w:rPr>
          <w:rFonts w:ascii="source serif 4" w:eastAsia="source serif 4" w:hAnsi="source serif 4" w:cs="source serif 4"/>
          <w:color w:val="000000"/>
        </w:rPr>
        <w:t>6</w:t>
      </w:r>
      <w:r>
        <w:rPr>
          <w:rFonts w:ascii="source serif 4" w:eastAsia="source serif 4" w:hAnsi="source serif 4" w:cs="source serif 4"/>
          <w:color w:val="000000"/>
        </w:rPr>
        <w:t>月</w:t>
      </w:r>
      <w:r>
        <w:rPr>
          <w:rFonts w:ascii="source serif 4" w:eastAsia="source serif 4" w:hAnsi="source serif 4" w:cs="source serif 4"/>
          <w:color w:val="000000"/>
        </w:rPr>
        <w:t>15</w:t>
      </w:r>
      <w:r>
        <w:rPr>
          <w:rFonts w:ascii="source serif 4" w:eastAsia="source serif 4" w:hAnsi="source serif 4" w:cs="source serif 4"/>
          <w:color w:val="000000"/>
        </w:rPr>
        <w:t>日</w:t>
      </w:r>
      <w:r>
        <w:rPr>
          <w:rFonts w:ascii="source serif 4" w:eastAsia="source serif 4" w:hAnsi="source serif 4" w:cs="source serif 4"/>
          <w:color w:val="000000"/>
        </w:rPr>
        <w:br/>
      </w:r>
      <w:r>
        <w:rPr>
          <w:rFonts w:ascii="source serif 4" w:eastAsia="source serif 4" w:hAnsi="source serif 4" w:cs="source serif 4"/>
          <w:color w:val="000000"/>
        </w:rPr>
        <w:t>作成者氏名：＿＿＿＿＿＿＿＿＿＿</w:t>
      </w:r>
      <w:r>
        <w:rPr>
          <w:rFonts w:ascii="source serif 4" w:eastAsia="source serif 4" w:hAnsi="source serif 4" w:cs="source serif 4"/>
          <w:color w:val="000000"/>
        </w:rPr>
        <w:br/>
      </w:r>
      <w:r>
        <w:rPr>
          <w:rFonts w:ascii="source serif 4" w:eastAsia="source serif 4" w:hAnsi="source serif 4" w:cs="source serif 4"/>
          <w:color w:val="000000"/>
        </w:rPr>
        <w:t>押印欄：＿＿＿＿＿＿＿＿＿＿</w:t>
      </w:r>
    </w:p>
    <w:p w:rsidR="00AB6E50" w:rsidRDefault="00AB6E50">
      <w:pPr>
        <w:spacing w:before="210" w:after="0" w:line="360" w:lineRule="auto"/>
      </w:pPr>
      <w:r w:rsidRPr="00AB6E50">
        <w:rPr>
          <w:noProof/>
        </w:rPr>
      </w:r>
      <w:r>
        <w:rPr>
          <w:noProof/>
        </w:rPr>
        <w:pict>
          <v:rect id="_x0000_s1030" alt="" style="width:475.5pt;height:.05pt;mso-position-horizontal-relative:char;mso-position-vertical-relative:line" o:hralign="center" o:hrstd="t" strokeweight="1pt">
            <v:stroke opacity="0"/>
          </v:rect>
        </w:pict>
      </w:r>
    </w:p>
    <w:p w:rsidR="00AB6E50" w:rsidRDefault="0074455C">
      <w:pPr>
        <w:spacing w:before="315" w:after="105" w:line="360" w:lineRule="auto"/>
        <w:ind w:left="-30"/>
      </w:pPr>
      <w:bookmarkStart w:id="1" w:name="第1章_すばる式ローマ字の概要"/>
      <w:r>
        <w:rPr>
          <w:rFonts w:ascii="source serif 4" w:eastAsia="source serif 4" w:hAnsi="source serif 4" w:cs="source serif 4"/>
          <w:b/>
          <w:color w:val="000000"/>
          <w:sz w:val="24"/>
        </w:rPr>
        <w:t>第</w:t>
      </w:r>
      <w:r>
        <w:rPr>
          <w:rFonts w:ascii="source serif 4" w:eastAsia="source serif 4" w:hAnsi="source serif 4" w:cs="source serif 4"/>
          <w:b/>
          <w:color w:val="000000"/>
          <w:sz w:val="24"/>
        </w:rPr>
        <w:t>1</w:t>
      </w:r>
      <w:r>
        <w:rPr>
          <w:rFonts w:ascii="source serif 4" w:eastAsia="source serif 4" w:hAnsi="source serif 4" w:cs="source serif 4"/>
          <w:b/>
          <w:color w:val="000000"/>
          <w:sz w:val="24"/>
        </w:rPr>
        <w:t>章</w:t>
      </w:r>
      <w:r>
        <w:rPr>
          <w:rFonts w:ascii="source serif 4" w:eastAsia="source serif 4" w:hAnsi="source serif 4" w:cs="source serif 4"/>
          <w:b/>
          <w:color w:val="000000"/>
          <w:sz w:val="24"/>
        </w:rPr>
        <w:t xml:space="preserve"> </w:t>
      </w:r>
      <w:r>
        <w:rPr>
          <w:rFonts w:ascii="source serif 4" w:eastAsia="source serif 4" w:hAnsi="source serif 4" w:cs="source serif 4"/>
          <w:b/>
          <w:color w:val="000000"/>
          <w:sz w:val="24"/>
        </w:rPr>
        <w:t>すばる式ローマ字の概要</w:t>
      </w:r>
      <w:bookmarkEnd w:id="1"/>
    </w:p>
    <w:p w:rsidR="00AB6E50" w:rsidRDefault="0074455C">
      <w:pPr>
        <w:spacing w:before="315" w:after="105" w:line="360" w:lineRule="auto"/>
        <w:ind w:left="-30"/>
      </w:pPr>
      <w:bookmarkStart w:id="2" w:name="bm_1_1_本表記法の目的"/>
      <w:r>
        <w:rPr>
          <w:rFonts w:ascii="source serif 4" w:eastAsia="source serif 4" w:hAnsi="source serif 4" w:cs="source serif 4"/>
          <w:b/>
          <w:color w:val="000000"/>
          <w:sz w:val="24"/>
        </w:rPr>
        <w:t xml:space="preserve">1-1. </w:t>
      </w:r>
      <w:r>
        <w:rPr>
          <w:rFonts w:ascii="source serif 4" w:eastAsia="source serif 4" w:hAnsi="source serif 4" w:cs="source serif 4"/>
          <w:b/>
          <w:color w:val="000000"/>
          <w:sz w:val="24"/>
        </w:rPr>
        <w:t>本表記法の目的</w:t>
      </w:r>
      <w:bookmarkEnd w:id="2"/>
    </w:p>
    <w:p w:rsidR="00AB6E50" w:rsidRDefault="0074455C">
      <w:pPr>
        <w:spacing w:after="210" w:line="360" w:lineRule="auto"/>
      </w:pPr>
      <w:r>
        <w:rPr>
          <w:rFonts w:ascii="source serif 4" w:eastAsia="source serif 4" w:hAnsi="source serif 4" w:cs="source serif 4"/>
          <w:color w:val="000000"/>
        </w:rPr>
        <w:t>本書は、日本語の拍（モーラ）を視覚的に把握しやすくするための実験的なローマ字表記法である「すばる式ローマ字」の概要と、その日本語</w:t>
      </w:r>
      <w:r>
        <w:rPr>
          <w:rFonts w:ascii="source serif 4" w:eastAsia="source serif 4" w:hAnsi="source serif 4" w:cs="source serif 4"/>
          <w:color w:val="000000"/>
        </w:rPr>
        <w:t>IME</w:t>
      </w:r>
      <w:r>
        <w:rPr>
          <w:rFonts w:ascii="source serif 4" w:eastAsia="source serif 4" w:hAnsi="source serif 4" w:cs="source serif 4"/>
          <w:color w:val="000000"/>
        </w:rPr>
        <w:t>への応用構想を記録するものである。</w:t>
      </w:r>
    </w:p>
    <w:p w:rsidR="00AB6E50" w:rsidRDefault="0074455C">
      <w:pPr>
        <w:spacing w:after="210" w:line="360" w:lineRule="auto"/>
      </w:pPr>
      <w:r>
        <w:rPr>
          <w:rFonts w:ascii="source serif 4" w:eastAsia="source serif 4" w:hAnsi="source serif 4" w:cs="source serif 4"/>
          <w:color w:val="000000"/>
        </w:rPr>
        <w:t>本表記法の主な狙いは、ローマ字で入力・表記された日本語について、次の点を視覚的に把握しやすくすることである。</w:t>
      </w:r>
    </w:p>
    <w:p w:rsidR="00AB6E50" w:rsidRDefault="0074455C">
      <w:pPr>
        <w:numPr>
          <w:ilvl w:val="0"/>
          <w:numId w:val="1"/>
        </w:numPr>
        <w:spacing w:before="105" w:after="105" w:line="360" w:lineRule="auto"/>
      </w:pPr>
      <w:r>
        <w:rPr>
          <w:rFonts w:ascii="source serif 4" w:eastAsia="source serif 4" w:hAnsi="source serif 4" w:cs="source serif 4"/>
          <w:color w:val="000000"/>
        </w:rPr>
        <w:t>どこから</w:t>
      </w:r>
      <w:r>
        <w:rPr>
          <w:rFonts w:ascii="source serif 4" w:eastAsia="source serif 4" w:hAnsi="source serif 4" w:cs="source serif 4"/>
          <w:color w:val="000000"/>
        </w:rPr>
        <w:t>1</w:t>
      </w:r>
      <w:r>
        <w:rPr>
          <w:rFonts w:ascii="source serif 4" w:eastAsia="source serif 4" w:hAnsi="source serif 4" w:cs="source serif 4"/>
          <w:color w:val="000000"/>
        </w:rPr>
        <w:t>つの仮名文字のまとまりが始まるか</w:t>
      </w:r>
    </w:p>
    <w:p w:rsidR="00AB6E50" w:rsidRDefault="0074455C">
      <w:pPr>
        <w:numPr>
          <w:ilvl w:val="0"/>
          <w:numId w:val="1"/>
        </w:numPr>
        <w:spacing w:before="105" w:after="105" w:line="360" w:lineRule="auto"/>
      </w:pPr>
      <w:r>
        <w:rPr>
          <w:rFonts w:ascii="source serif 4" w:eastAsia="source serif 4" w:hAnsi="source serif 4" w:cs="source serif 4"/>
          <w:color w:val="000000"/>
        </w:rPr>
        <w:t>どこに拍（モーラ）の境界があるか</w:t>
      </w:r>
    </w:p>
    <w:p w:rsidR="00AB6E50" w:rsidRDefault="0074455C">
      <w:pPr>
        <w:spacing w:before="315" w:after="105" w:line="360" w:lineRule="auto"/>
        <w:ind w:left="-30"/>
      </w:pPr>
      <w:bookmarkStart w:id="3" w:name="bm_1_2_基本ルール"/>
      <w:r>
        <w:rPr>
          <w:rFonts w:ascii="source serif 4" w:eastAsia="source serif 4" w:hAnsi="source serif 4" w:cs="source serif 4"/>
          <w:b/>
          <w:color w:val="000000"/>
          <w:sz w:val="24"/>
        </w:rPr>
        <w:t xml:space="preserve">1-2. </w:t>
      </w:r>
      <w:r>
        <w:rPr>
          <w:rFonts w:ascii="source serif 4" w:eastAsia="source serif 4" w:hAnsi="source serif 4" w:cs="source serif 4"/>
          <w:b/>
          <w:color w:val="000000"/>
          <w:sz w:val="24"/>
        </w:rPr>
        <w:t>基本ルール</w:t>
      </w:r>
      <w:bookmarkEnd w:id="3"/>
    </w:p>
    <w:p w:rsidR="00AB6E50" w:rsidRDefault="0074455C">
      <w:pPr>
        <w:spacing w:after="210" w:line="360" w:lineRule="auto"/>
      </w:pPr>
      <w:r>
        <w:rPr>
          <w:rFonts w:ascii="source serif 4" w:eastAsia="source serif 4" w:hAnsi="source serif 4" w:cs="source serif 4"/>
          <w:color w:val="000000"/>
        </w:rPr>
        <w:t>本</w:t>
      </w:r>
      <w:r>
        <w:rPr>
          <w:rFonts w:ascii="source serif 4" w:eastAsia="source serif 4" w:hAnsi="source serif 4" w:cs="source serif 4"/>
          <w:color w:val="000000"/>
        </w:rPr>
        <w:t>書において扱う「すばる式ローマ字」は、少なくとも以下の原則を持つ。</w:t>
      </w:r>
    </w:p>
    <w:p w:rsidR="00AB6E50" w:rsidRDefault="0074455C">
      <w:pPr>
        <w:numPr>
          <w:ilvl w:val="0"/>
          <w:numId w:val="2"/>
        </w:numPr>
        <w:spacing w:before="105" w:after="105" w:line="360" w:lineRule="auto"/>
      </w:pPr>
      <w:r>
        <w:rPr>
          <w:rFonts w:ascii="source serif 4" w:eastAsia="source serif 4" w:hAnsi="source serif 4" w:cs="source serif 4"/>
          <w:color w:val="000000"/>
        </w:rPr>
        <w:t>子音を表す文字を大文字で綴る。</w:t>
      </w:r>
    </w:p>
    <w:p w:rsidR="00AB6E50" w:rsidRDefault="0074455C">
      <w:pPr>
        <w:numPr>
          <w:ilvl w:val="0"/>
          <w:numId w:val="2"/>
        </w:numPr>
        <w:spacing w:before="105" w:after="105" w:line="360" w:lineRule="auto"/>
      </w:pPr>
      <w:r>
        <w:rPr>
          <w:rFonts w:ascii="source serif 4" w:eastAsia="source serif 4" w:hAnsi="source serif 4" w:cs="source serif 4"/>
          <w:color w:val="000000"/>
        </w:rPr>
        <w:t>子音を伴わない独立したア行（あ・い・う・え・お）を表す文字も大文字で綴る。</w:t>
      </w:r>
    </w:p>
    <w:p w:rsidR="00AB6E50" w:rsidRDefault="0074455C">
      <w:pPr>
        <w:numPr>
          <w:ilvl w:val="0"/>
          <w:numId w:val="2"/>
        </w:numPr>
        <w:spacing w:before="105" w:after="105" w:line="360" w:lineRule="auto"/>
      </w:pPr>
      <w:r>
        <w:rPr>
          <w:rFonts w:ascii="source serif 4" w:eastAsia="source serif 4" w:hAnsi="source serif 4" w:cs="source serif 4"/>
          <w:color w:val="000000"/>
        </w:rPr>
        <w:t>大文字は、仮名文字の塊または拍の開始位置を視覚的に示す役割を持つ。</w:t>
      </w:r>
    </w:p>
    <w:p w:rsidR="00AB6E50" w:rsidRDefault="0074455C">
      <w:pPr>
        <w:numPr>
          <w:ilvl w:val="0"/>
          <w:numId w:val="2"/>
        </w:numPr>
        <w:spacing w:before="105" w:after="105" w:line="360" w:lineRule="auto"/>
      </w:pPr>
      <w:r>
        <w:rPr>
          <w:rFonts w:ascii="source serif 4" w:eastAsia="source serif 4" w:hAnsi="source serif 4" w:cs="source serif 4"/>
          <w:color w:val="000000"/>
        </w:rPr>
        <w:t>母音の大文字・小文字の扱いは、表記上の補助ルールとして拡張可能であるが、本書では中心事項としない。</w:t>
      </w:r>
    </w:p>
    <w:p w:rsidR="00647AED" w:rsidRDefault="00647AED">
      <w:pPr>
        <w:rPr>
          <w:rFonts w:ascii="source serif 4" w:eastAsia="source serif 4" w:hAnsi="source serif 4" w:cs="source serif 4"/>
          <w:b/>
          <w:color w:val="000000"/>
          <w:sz w:val="24"/>
        </w:rPr>
      </w:pPr>
      <w:bookmarkStart w:id="4" w:name="bm_1_3_表記の位置づけ"/>
      <w:r>
        <w:rPr>
          <w:rFonts w:ascii="source serif 4" w:eastAsia="source serif 4" w:hAnsi="source serif 4" w:cs="source serif 4"/>
          <w:b/>
          <w:color w:val="000000"/>
          <w:sz w:val="24"/>
        </w:rPr>
        <w:br w:type="page"/>
      </w:r>
    </w:p>
    <w:p w:rsidR="00AB6E50" w:rsidRDefault="0074455C">
      <w:pPr>
        <w:spacing w:before="315" w:after="105" w:line="360" w:lineRule="auto"/>
        <w:ind w:left="-30"/>
      </w:pPr>
      <w:r>
        <w:rPr>
          <w:rFonts w:ascii="source serif 4" w:eastAsia="source serif 4" w:hAnsi="source serif 4" w:cs="source serif 4"/>
          <w:b/>
          <w:color w:val="000000"/>
          <w:sz w:val="24"/>
        </w:rPr>
        <w:lastRenderedPageBreak/>
        <w:t>1-3.</w:t>
      </w:r>
      <w:r>
        <w:rPr>
          <w:rFonts w:ascii="source serif 4" w:eastAsia="source serif 4" w:hAnsi="source serif 4" w:cs="source serif 4"/>
          <w:b/>
          <w:color w:val="000000"/>
          <w:sz w:val="24"/>
        </w:rPr>
        <w:t xml:space="preserve"> </w:t>
      </w:r>
      <w:r>
        <w:rPr>
          <w:rFonts w:ascii="source serif 4" w:eastAsia="source serif 4" w:hAnsi="source serif 4" w:cs="source serif 4"/>
          <w:b/>
          <w:color w:val="000000"/>
          <w:sz w:val="24"/>
        </w:rPr>
        <w:t>表記の位置づけ</w:t>
      </w:r>
      <w:bookmarkEnd w:id="4"/>
    </w:p>
    <w:p w:rsidR="00AB6E50" w:rsidRDefault="0074455C">
      <w:pPr>
        <w:spacing w:after="210" w:line="360" w:lineRule="auto"/>
      </w:pPr>
      <w:r>
        <w:rPr>
          <w:rFonts w:ascii="source serif 4" w:eastAsia="source serif 4" w:hAnsi="source serif 4" w:cs="source serif 4"/>
          <w:color w:val="000000"/>
        </w:rPr>
        <w:t>本表記法は、既存の標準的ローマ字表記を置き換えることを目的としない。</w:t>
      </w:r>
      <w:r>
        <w:rPr>
          <w:rFonts w:ascii="source serif 4" w:eastAsia="source serif 4" w:hAnsi="source serif 4" w:cs="source serif 4"/>
          <w:color w:val="000000"/>
        </w:rPr>
        <w:br/>
      </w:r>
      <w:r>
        <w:rPr>
          <w:rFonts w:ascii="source serif 4" w:eastAsia="source serif 4" w:hAnsi="source serif 4" w:cs="source serif 4"/>
          <w:color w:val="000000"/>
        </w:rPr>
        <w:t>通常のローマ字表記の上に「拍の開始位置を示す視覚マーク」を重ねる補助的表</w:t>
      </w:r>
      <w:r>
        <w:rPr>
          <w:rFonts w:ascii="source serif 4" w:eastAsia="source serif 4" w:hAnsi="source serif 4" w:cs="source serif 4"/>
          <w:color w:val="000000"/>
        </w:rPr>
        <w:t>記法として位置づける。</w:t>
      </w:r>
    </w:p>
    <w:p w:rsidR="00AB6E50" w:rsidRDefault="0074455C">
      <w:pPr>
        <w:spacing w:after="210" w:line="360" w:lineRule="auto"/>
      </w:pPr>
      <w:r>
        <w:rPr>
          <w:rFonts w:ascii="source serif 4" w:eastAsia="source serif 4" w:hAnsi="source serif 4" w:cs="source serif 4"/>
          <w:color w:val="000000"/>
        </w:rPr>
        <w:t>通常のローマ字では連続して見える文字列においても、すばる式ローマ字では大文字の位置によって、日本語話者にとっての仮名単位や拍の区切りが直感的に見えやすくなることを意図する。</w:t>
      </w:r>
    </w:p>
    <w:p w:rsidR="00AB6E50" w:rsidRDefault="0074455C">
      <w:pPr>
        <w:spacing w:before="315" w:after="105" w:line="360" w:lineRule="auto"/>
        <w:ind w:left="-30"/>
      </w:pPr>
      <w:bookmarkStart w:id="5" w:name="bm_1_4_想定する用途"/>
      <w:r>
        <w:rPr>
          <w:rFonts w:ascii="source serif 4" w:eastAsia="source serif 4" w:hAnsi="source serif 4" w:cs="source serif 4"/>
          <w:b/>
          <w:color w:val="000000"/>
          <w:sz w:val="24"/>
        </w:rPr>
        <w:t xml:space="preserve">1-4. </w:t>
      </w:r>
      <w:r>
        <w:rPr>
          <w:rFonts w:ascii="source serif 4" w:eastAsia="source serif 4" w:hAnsi="source serif 4" w:cs="source serif 4"/>
          <w:b/>
          <w:color w:val="000000"/>
          <w:sz w:val="24"/>
        </w:rPr>
        <w:t>想定する用途</w:t>
      </w:r>
      <w:bookmarkEnd w:id="5"/>
    </w:p>
    <w:p w:rsidR="00AB6E50" w:rsidRDefault="0074455C">
      <w:pPr>
        <w:spacing w:after="210" w:line="360" w:lineRule="auto"/>
      </w:pPr>
      <w:r>
        <w:rPr>
          <w:rFonts w:ascii="source serif 4" w:eastAsia="source serif 4" w:hAnsi="source serif 4" w:cs="source serif 4"/>
          <w:color w:val="000000"/>
        </w:rPr>
        <w:t>本表記法の主な想定用途は、以下のとおりである。</w:t>
      </w:r>
    </w:p>
    <w:p w:rsidR="00AB6E50" w:rsidRDefault="0074455C">
      <w:pPr>
        <w:numPr>
          <w:ilvl w:val="0"/>
          <w:numId w:val="3"/>
        </w:numPr>
        <w:spacing w:before="105" w:after="105" w:line="360" w:lineRule="auto"/>
      </w:pPr>
      <w:r>
        <w:rPr>
          <w:rFonts w:ascii="source serif 4" w:eastAsia="source serif 4" w:hAnsi="source serif 4" w:cs="source serif 4"/>
          <w:color w:val="000000"/>
        </w:rPr>
        <w:t>日本語学習者向けの拍・仮名境界の可視化</w:t>
      </w:r>
    </w:p>
    <w:p w:rsidR="00AB6E50" w:rsidRDefault="0074455C">
      <w:pPr>
        <w:numPr>
          <w:ilvl w:val="0"/>
          <w:numId w:val="3"/>
        </w:numPr>
        <w:spacing w:before="105" w:after="105" w:line="360" w:lineRule="auto"/>
      </w:pPr>
      <w:r>
        <w:rPr>
          <w:rFonts w:ascii="source serif 4" w:eastAsia="source serif 4" w:hAnsi="source serif 4" w:cs="source serif 4"/>
          <w:color w:val="000000"/>
        </w:rPr>
        <w:t>創作上の装飾表記</w:t>
      </w:r>
    </w:p>
    <w:p w:rsidR="00AB6E50" w:rsidRDefault="0074455C">
      <w:pPr>
        <w:numPr>
          <w:ilvl w:val="0"/>
          <w:numId w:val="3"/>
        </w:numPr>
        <w:spacing w:before="105" w:after="105" w:line="360" w:lineRule="auto"/>
      </w:pPr>
      <w:r>
        <w:rPr>
          <w:rFonts w:ascii="source serif 4" w:eastAsia="source serif 4" w:hAnsi="source serif 4" w:cs="source serif 4"/>
          <w:color w:val="000000"/>
        </w:rPr>
        <w:t>日本語入力時の視覚的フィードバック</w:t>
      </w:r>
    </w:p>
    <w:p w:rsidR="00AB6E50" w:rsidRDefault="0074455C">
      <w:pPr>
        <w:numPr>
          <w:ilvl w:val="0"/>
          <w:numId w:val="3"/>
        </w:numPr>
        <w:spacing w:before="105" w:after="105" w:line="360" w:lineRule="auto"/>
      </w:pPr>
      <w:r>
        <w:rPr>
          <w:rFonts w:ascii="source serif 4" w:eastAsia="source serif 4" w:hAnsi="source serif 4" w:cs="source serif 4"/>
          <w:color w:val="000000"/>
        </w:rPr>
        <w:t>日本語</w:t>
      </w:r>
      <w:r>
        <w:rPr>
          <w:rFonts w:ascii="source serif 4" w:eastAsia="source serif 4" w:hAnsi="source serif 4" w:cs="source serif 4"/>
          <w:color w:val="000000"/>
        </w:rPr>
        <w:t>IME</w:t>
      </w:r>
      <w:r>
        <w:rPr>
          <w:rFonts w:ascii="source serif 4" w:eastAsia="source serif 4" w:hAnsi="source serif 4" w:cs="source serif 4"/>
          <w:color w:val="000000"/>
        </w:rPr>
        <w:t>におけるローマ字入力モードの可視化補助</w:t>
      </w:r>
    </w:p>
    <w:p w:rsidR="00AB6E50" w:rsidRDefault="00AB6E50">
      <w:pPr>
        <w:spacing w:before="210" w:after="0" w:line="360" w:lineRule="auto"/>
      </w:pPr>
      <w:r w:rsidRPr="00AB6E50">
        <w:rPr>
          <w:noProof/>
        </w:rPr>
      </w:r>
      <w:r>
        <w:rPr>
          <w:noProof/>
        </w:rPr>
        <w:pict>
          <v:rect id="_x0000_s1029" alt="" style="width:475.5pt;height:.05pt;mso-position-horizontal-relative:char;mso-position-vertical-relative:line" o:hralign="center" o:hrstd="t" strokeweight="1pt">
            <v:stroke opacity="0"/>
          </v:rect>
        </w:pict>
      </w:r>
    </w:p>
    <w:p w:rsidR="00AB6E50" w:rsidRDefault="0074455C">
      <w:pPr>
        <w:spacing w:before="315" w:after="105" w:line="360" w:lineRule="auto"/>
        <w:ind w:left="-30"/>
      </w:pPr>
      <w:bookmarkStart w:id="6" w:name="第2章_imeにおける応用コンセプト"/>
      <w:r>
        <w:rPr>
          <w:rFonts w:ascii="source serif 4" w:eastAsia="source serif 4" w:hAnsi="source serif 4" w:cs="source serif 4"/>
          <w:b/>
          <w:color w:val="000000"/>
          <w:sz w:val="24"/>
        </w:rPr>
        <w:t>第</w:t>
      </w:r>
      <w:r>
        <w:rPr>
          <w:rFonts w:ascii="source serif 4" w:eastAsia="source serif 4" w:hAnsi="source serif 4" w:cs="source serif 4"/>
          <w:b/>
          <w:color w:val="000000"/>
          <w:sz w:val="24"/>
        </w:rPr>
        <w:t>2</w:t>
      </w:r>
      <w:r>
        <w:rPr>
          <w:rFonts w:ascii="source serif 4" w:eastAsia="source serif 4" w:hAnsi="source serif 4" w:cs="source serif 4"/>
          <w:b/>
          <w:color w:val="000000"/>
          <w:sz w:val="24"/>
        </w:rPr>
        <w:t>章</w:t>
      </w:r>
      <w:r>
        <w:rPr>
          <w:rFonts w:ascii="source serif 4" w:eastAsia="source serif 4" w:hAnsi="source serif 4" w:cs="source serif 4"/>
          <w:b/>
          <w:color w:val="000000"/>
          <w:sz w:val="24"/>
        </w:rPr>
        <w:t xml:space="preserve"> IME</w:t>
      </w:r>
      <w:r>
        <w:rPr>
          <w:rFonts w:ascii="source serif 4" w:eastAsia="source serif 4" w:hAnsi="source serif 4" w:cs="source serif 4"/>
          <w:b/>
          <w:color w:val="000000"/>
          <w:sz w:val="24"/>
        </w:rPr>
        <w:t>における応用コンセプト</w:t>
      </w:r>
      <w:bookmarkEnd w:id="6"/>
    </w:p>
    <w:p w:rsidR="00AB6E50" w:rsidRDefault="0074455C">
      <w:pPr>
        <w:spacing w:before="315" w:after="105" w:line="360" w:lineRule="auto"/>
        <w:ind w:left="-30"/>
      </w:pPr>
      <w:bookmarkStart w:id="7" w:name="bm_2_1_応用の基本発想"/>
      <w:r>
        <w:rPr>
          <w:rFonts w:ascii="source serif 4" w:eastAsia="source serif 4" w:hAnsi="source serif 4" w:cs="source serif 4"/>
          <w:b/>
          <w:color w:val="000000"/>
          <w:sz w:val="24"/>
        </w:rPr>
        <w:t xml:space="preserve">2-1. </w:t>
      </w:r>
      <w:r>
        <w:rPr>
          <w:rFonts w:ascii="source serif 4" w:eastAsia="source serif 4" w:hAnsi="source serif 4" w:cs="source serif 4"/>
          <w:b/>
          <w:color w:val="000000"/>
          <w:sz w:val="24"/>
        </w:rPr>
        <w:t>応用の基本発想</w:t>
      </w:r>
      <w:bookmarkEnd w:id="7"/>
    </w:p>
    <w:p w:rsidR="00AB6E50" w:rsidRDefault="0074455C">
      <w:pPr>
        <w:spacing w:after="210" w:line="360" w:lineRule="auto"/>
      </w:pPr>
      <w:r>
        <w:rPr>
          <w:rFonts w:ascii="source serif 4" w:eastAsia="source serif 4" w:hAnsi="source serif 4" w:cs="source serif 4"/>
          <w:color w:val="000000"/>
        </w:rPr>
        <w:t>本構想は、日本語</w:t>
      </w:r>
      <w:r>
        <w:rPr>
          <w:rFonts w:ascii="source serif 4" w:eastAsia="source serif 4" w:hAnsi="source serif 4" w:cs="source serif 4"/>
          <w:color w:val="000000"/>
        </w:rPr>
        <w:t>IME</w:t>
      </w:r>
      <w:r>
        <w:rPr>
          <w:rFonts w:ascii="source serif 4" w:eastAsia="source serif 4" w:hAnsi="source serif 4" w:cs="source serif 4"/>
          <w:color w:val="000000"/>
        </w:rPr>
        <w:t>のローマ字入力において、通常は利用者が</w:t>
      </w:r>
      <w:r>
        <w:rPr>
          <w:rFonts w:ascii="source serif 4" w:eastAsia="source serif 4" w:hAnsi="source serif 4" w:cs="source serif 4"/>
          <w:color w:val="000000"/>
        </w:rPr>
        <w:t xml:space="preserve"> [Shift] </w:t>
      </w:r>
      <w:r>
        <w:rPr>
          <w:rFonts w:ascii="source serif 4" w:eastAsia="source serif 4" w:hAnsi="source serif 4" w:cs="source serif 4"/>
          <w:color w:val="000000"/>
        </w:rPr>
        <w:t>キー同時押下等を行わなければ入力しにくい大文字を、システム側の表示処理によって自動補完することを想定している。</w:t>
      </w:r>
      <w:r>
        <w:rPr>
          <w:rFonts w:ascii="source serif 4" w:eastAsia="source serif 4" w:hAnsi="source serif 4" w:cs="source serif 4"/>
          <w:color w:val="000000"/>
        </w:rPr>
        <w:br/>
      </w:r>
      <w:r>
        <w:rPr>
          <w:rFonts w:ascii="source serif 4" w:eastAsia="source serif 4" w:hAnsi="source serif 4" w:cs="source serif 4"/>
          <w:color w:val="000000"/>
        </w:rPr>
        <w:t>これにより、入力操作そのものは従来どおりの小文字中心のローマ字入力としつつ、表示上はすばる式ローマ字のルールに従った大文字化を行い、入力モードや仮名境界を視覚的に理解しやすくすることを目的とする。</w:t>
      </w:r>
    </w:p>
    <w:p w:rsidR="00AB6E50" w:rsidRDefault="0074455C">
      <w:pPr>
        <w:spacing w:after="210" w:line="360" w:lineRule="auto"/>
      </w:pPr>
      <w:r>
        <w:rPr>
          <w:rFonts w:ascii="source serif 4" w:eastAsia="source serif 4" w:hAnsi="source serif 4" w:cs="source serif 4"/>
          <w:color w:val="000000"/>
        </w:rPr>
        <w:t>ここでいう「補完表示」とは、利用者の実際の物理キー入力が小文字であっても、</w:t>
      </w:r>
      <w:r>
        <w:rPr>
          <w:rFonts w:ascii="source serif 4" w:eastAsia="source serif 4" w:hAnsi="source serif 4" w:cs="source serif 4"/>
          <w:color w:val="000000"/>
        </w:rPr>
        <w:t>IME</w:t>
      </w:r>
      <w:r>
        <w:rPr>
          <w:rFonts w:ascii="source serif 4" w:eastAsia="source serif 4" w:hAnsi="source serif 4" w:cs="source serif 4"/>
          <w:color w:val="000000"/>
        </w:rPr>
        <w:t>の編集中表示において、すばる式ローマ字のルールに従って大文字化した見た目を提示することを指す。</w:t>
      </w:r>
    </w:p>
    <w:p w:rsidR="00647AED" w:rsidRDefault="00647AED">
      <w:pPr>
        <w:rPr>
          <w:rFonts w:ascii="source serif 4" w:eastAsia="source serif 4" w:hAnsi="source serif 4" w:cs="source serif 4"/>
          <w:b/>
          <w:color w:val="000000"/>
          <w:sz w:val="24"/>
        </w:rPr>
      </w:pPr>
      <w:bookmarkStart w:id="8" w:name="bm_2_2_ローマ字入力モード可視化の狙い"/>
      <w:r>
        <w:rPr>
          <w:rFonts w:ascii="source serif 4" w:eastAsia="source serif 4" w:hAnsi="source serif 4" w:cs="source serif 4"/>
          <w:b/>
          <w:color w:val="000000"/>
          <w:sz w:val="24"/>
        </w:rPr>
        <w:br w:type="page"/>
      </w:r>
    </w:p>
    <w:p w:rsidR="00AB6E50" w:rsidRDefault="0074455C">
      <w:pPr>
        <w:spacing w:before="315" w:after="105" w:line="360" w:lineRule="auto"/>
        <w:ind w:left="-30"/>
      </w:pPr>
      <w:r>
        <w:rPr>
          <w:rFonts w:ascii="source serif 4" w:eastAsia="source serif 4" w:hAnsi="source serif 4" w:cs="source serif 4"/>
          <w:b/>
          <w:color w:val="000000"/>
          <w:sz w:val="24"/>
        </w:rPr>
        <w:lastRenderedPageBreak/>
        <w:t xml:space="preserve">2-2. </w:t>
      </w:r>
      <w:r>
        <w:rPr>
          <w:rFonts w:ascii="source serif 4" w:eastAsia="source serif 4" w:hAnsi="source serif 4" w:cs="source serif 4"/>
          <w:b/>
          <w:color w:val="000000"/>
          <w:sz w:val="24"/>
        </w:rPr>
        <w:t>ローマ字入力モード可視化の狙い</w:t>
      </w:r>
      <w:bookmarkEnd w:id="8"/>
    </w:p>
    <w:p w:rsidR="00AB6E50" w:rsidRDefault="0074455C">
      <w:pPr>
        <w:spacing w:after="210" w:line="360" w:lineRule="auto"/>
      </w:pPr>
      <w:r>
        <w:rPr>
          <w:rFonts w:ascii="source serif 4" w:eastAsia="source serif 4" w:hAnsi="source serif 4" w:cs="source serif 4"/>
          <w:color w:val="000000"/>
        </w:rPr>
        <w:t>本構想における主要な狙いは、利用者に対して、現在の入力状態が</w:t>
      </w:r>
      <w:r>
        <w:rPr>
          <w:rFonts w:ascii="source serif 4" w:eastAsia="source serif 4" w:hAnsi="source serif 4" w:cs="source serif 4"/>
          <w:color w:val="000000"/>
        </w:rPr>
        <w:br/>
      </w:r>
      <w:r>
        <w:rPr>
          <w:rFonts w:ascii="source serif 4" w:eastAsia="source serif 4" w:hAnsi="source serif 4" w:cs="source serif 4"/>
          <w:b/>
          <w:color w:val="000000"/>
        </w:rPr>
        <w:t>「英字直接入力」ではなく「日本語</w:t>
      </w:r>
      <w:r>
        <w:rPr>
          <w:rFonts w:ascii="source serif 4" w:eastAsia="source serif 4" w:hAnsi="source serif 4" w:cs="source serif 4"/>
          <w:b/>
          <w:color w:val="000000"/>
        </w:rPr>
        <w:t>I</w:t>
      </w:r>
      <w:r>
        <w:rPr>
          <w:rFonts w:ascii="source serif 4" w:eastAsia="source serif 4" w:hAnsi="source serif 4" w:cs="source serif 4"/>
          <w:b/>
          <w:color w:val="000000"/>
        </w:rPr>
        <w:t>ME</w:t>
      </w:r>
      <w:r>
        <w:rPr>
          <w:rFonts w:ascii="source serif 4" w:eastAsia="source serif 4" w:hAnsi="source serif 4" w:cs="source serif 4"/>
          <w:b/>
          <w:color w:val="000000"/>
        </w:rPr>
        <w:t>のローマ字入力モードである」</w:t>
      </w:r>
      <w:r>
        <w:rPr>
          <w:rFonts w:ascii="source serif 4" w:eastAsia="source serif 4" w:hAnsi="source serif 4" w:cs="source serif 4"/>
          <w:color w:val="000000"/>
        </w:rPr>
        <w:br/>
      </w:r>
      <w:r>
        <w:rPr>
          <w:rFonts w:ascii="source serif 4" w:eastAsia="source serif 4" w:hAnsi="source serif 4" w:cs="source serif 4"/>
          <w:color w:val="000000"/>
        </w:rPr>
        <w:t>ことを、文字列そのものの見た目によって直感的に知らせる点にある。</w:t>
      </w:r>
    </w:p>
    <w:p w:rsidR="00AB6E50" w:rsidRDefault="0074455C">
      <w:pPr>
        <w:spacing w:after="210" w:line="360" w:lineRule="auto"/>
      </w:pPr>
      <w:r>
        <w:rPr>
          <w:rFonts w:ascii="source serif 4" w:eastAsia="source serif 4" w:hAnsi="source serif 4" w:cs="source serif 4"/>
          <w:color w:val="000000"/>
        </w:rPr>
        <w:t>通常、</w:t>
      </w:r>
      <w:r>
        <w:rPr>
          <w:rFonts w:ascii="source serif 4" w:eastAsia="source serif 4" w:hAnsi="source serif 4" w:cs="source serif 4"/>
          <w:color w:val="000000"/>
        </w:rPr>
        <w:t>IME</w:t>
      </w:r>
      <w:r>
        <w:rPr>
          <w:rFonts w:ascii="source serif 4" w:eastAsia="source serif 4" w:hAnsi="source serif 4" w:cs="source serif 4"/>
          <w:color w:val="000000"/>
        </w:rPr>
        <w:t>の入力モードはタスクバー表示やアイコン表示で確認することが多いが、入力中の文字列自体がモード状態を反映していれば、利用者は視線移動を減らしながら現在の入力状態を認識しやすくなると考えられる。</w:t>
      </w:r>
    </w:p>
    <w:p w:rsidR="00AB6E50" w:rsidRDefault="0074455C">
      <w:pPr>
        <w:spacing w:before="315" w:after="105" w:line="360" w:lineRule="auto"/>
        <w:ind w:left="-30"/>
      </w:pPr>
      <w:bookmarkStart w:id="9" w:name="bm_2_3_英字入力からローマ字入力への救済的切替"/>
      <w:r>
        <w:rPr>
          <w:rFonts w:ascii="source serif 4" w:eastAsia="source serif 4" w:hAnsi="source serif 4" w:cs="source serif 4"/>
          <w:b/>
          <w:color w:val="000000"/>
          <w:sz w:val="24"/>
        </w:rPr>
        <w:t xml:space="preserve">2-3. </w:t>
      </w:r>
      <w:r>
        <w:rPr>
          <w:rFonts w:ascii="source serif 4" w:eastAsia="source serif 4" w:hAnsi="source serif 4" w:cs="source serif 4"/>
          <w:b/>
          <w:color w:val="000000"/>
          <w:sz w:val="24"/>
        </w:rPr>
        <w:t>英字入力からローマ字入力への救済的切替</w:t>
      </w:r>
      <w:bookmarkEnd w:id="9"/>
    </w:p>
    <w:p w:rsidR="00AB6E50" w:rsidRDefault="0074455C">
      <w:pPr>
        <w:spacing w:after="210" w:line="360" w:lineRule="auto"/>
      </w:pPr>
      <w:r>
        <w:rPr>
          <w:rFonts w:ascii="source serif 4" w:eastAsia="source serif 4" w:hAnsi="source serif 4" w:cs="source serif 4"/>
          <w:color w:val="000000"/>
        </w:rPr>
        <w:t>本構想では、利用者が英字入力モードのまま何文字か入力した後で、日本語入力モードへの切替忘れに気づく場面を想定する。</w:t>
      </w:r>
    </w:p>
    <w:p w:rsidR="00AB6E50" w:rsidRDefault="0074455C">
      <w:pPr>
        <w:spacing w:after="210" w:line="360" w:lineRule="auto"/>
      </w:pPr>
      <w:r>
        <w:rPr>
          <w:rFonts w:ascii="source serif 4" w:eastAsia="source serif 4" w:hAnsi="source serif 4" w:cs="source serif 4"/>
          <w:color w:val="000000"/>
        </w:rPr>
        <w:t>この場合、日本語入力モードへの切替後に、す</w:t>
      </w:r>
      <w:r>
        <w:rPr>
          <w:rFonts w:ascii="source serif 4" w:eastAsia="source serif 4" w:hAnsi="source serif 4" w:cs="source serif 4"/>
          <w:color w:val="000000"/>
        </w:rPr>
        <w:t>でに入力済みの英字列をローマ字列として再解釈し、すばる式ローマ字のルールに基づく大文字補完表示を伴ってかな文字変換対象として扱うことを想定する。</w:t>
      </w:r>
    </w:p>
    <w:p w:rsidR="00AB6E50" w:rsidRDefault="0074455C">
      <w:pPr>
        <w:spacing w:after="210" w:line="360" w:lineRule="auto"/>
      </w:pPr>
      <w:r>
        <w:rPr>
          <w:rFonts w:ascii="source serif 4" w:eastAsia="source serif 4" w:hAnsi="source serif 4" w:cs="source serif 4"/>
          <w:color w:val="000000"/>
        </w:rPr>
        <w:t>これにより、利用者は単なる「入力ミス」として一から打ち直すのではなく、入力済みの文字列を日本語変換候補へ救済的に接続できる可能性がある。</w:t>
      </w:r>
    </w:p>
    <w:p w:rsidR="00AB6E50" w:rsidRDefault="0074455C">
      <w:pPr>
        <w:spacing w:before="315" w:after="105" w:line="360" w:lineRule="auto"/>
        <w:ind w:left="-30"/>
      </w:pPr>
      <w:bookmarkStart w:id="10" w:name="bm_2_4_タイピング速度別の表示挙動"/>
      <w:r>
        <w:rPr>
          <w:rFonts w:ascii="source serif 4" w:eastAsia="source serif 4" w:hAnsi="source serif 4" w:cs="source serif 4"/>
          <w:b/>
          <w:color w:val="000000"/>
          <w:sz w:val="24"/>
        </w:rPr>
        <w:t xml:space="preserve">2-4. </w:t>
      </w:r>
      <w:r>
        <w:rPr>
          <w:rFonts w:ascii="source serif 4" w:eastAsia="source serif 4" w:hAnsi="source serif 4" w:cs="source serif 4"/>
          <w:b/>
          <w:color w:val="000000"/>
          <w:sz w:val="24"/>
        </w:rPr>
        <w:t>タイピング速度別の表示挙動</w:t>
      </w:r>
      <w:bookmarkEnd w:id="10"/>
    </w:p>
    <w:p w:rsidR="00AB6E50" w:rsidRDefault="0074455C">
      <w:pPr>
        <w:spacing w:before="315" w:after="105" w:line="360" w:lineRule="auto"/>
        <w:ind w:left="-30"/>
      </w:pPr>
      <w:bookmarkStart w:id="11" w:name="bm_2_4_1_高速ユーザー向け挙動"/>
      <w:r>
        <w:rPr>
          <w:rFonts w:ascii="source serif 4" w:eastAsia="source serif 4" w:hAnsi="source serif 4" w:cs="source serif 4"/>
          <w:b/>
          <w:color w:val="000000"/>
          <w:sz w:val="24"/>
        </w:rPr>
        <w:t xml:space="preserve">2-4-1. </w:t>
      </w:r>
      <w:r>
        <w:rPr>
          <w:rFonts w:ascii="source serif 4" w:eastAsia="source serif 4" w:hAnsi="source serif 4" w:cs="source serif 4"/>
          <w:b/>
          <w:color w:val="000000"/>
          <w:sz w:val="24"/>
        </w:rPr>
        <w:t>高速ユーザー向け挙動</w:t>
      </w:r>
      <w:bookmarkEnd w:id="11"/>
    </w:p>
    <w:p w:rsidR="00AB6E50" w:rsidRDefault="0074455C">
      <w:pPr>
        <w:spacing w:after="210" w:line="360" w:lineRule="auto"/>
      </w:pPr>
      <w:r>
        <w:rPr>
          <w:rFonts w:ascii="source serif 4" w:eastAsia="source serif 4" w:hAnsi="source serif 4" w:cs="source serif 4"/>
          <w:color w:val="000000"/>
        </w:rPr>
        <w:t>タイピング速度が速い利用者に対しては、次のような流れを想定する。</w:t>
      </w:r>
    </w:p>
    <w:p w:rsidR="00AB6E50" w:rsidRDefault="0074455C">
      <w:pPr>
        <w:numPr>
          <w:ilvl w:val="0"/>
          <w:numId w:val="4"/>
        </w:numPr>
        <w:spacing w:before="105" w:after="105" w:line="360" w:lineRule="auto"/>
      </w:pPr>
      <w:r>
        <w:rPr>
          <w:rFonts w:ascii="source serif 4" w:eastAsia="source serif 4" w:hAnsi="source serif 4" w:cs="source serif 4"/>
          <w:color w:val="000000"/>
        </w:rPr>
        <w:t>利用者が通常どおりローマ字入力する。</w:t>
      </w:r>
    </w:p>
    <w:p w:rsidR="00AB6E50" w:rsidRDefault="0074455C">
      <w:pPr>
        <w:numPr>
          <w:ilvl w:val="0"/>
          <w:numId w:val="4"/>
        </w:numPr>
        <w:spacing w:before="105" w:after="105" w:line="360" w:lineRule="auto"/>
      </w:pPr>
      <w:r>
        <w:rPr>
          <w:rFonts w:ascii="source serif 4" w:eastAsia="source serif 4" w:hAnsi="source serif 4" w:cs="source serif 4"/>
          <w:color w:val="000000"/>
        </w:rPr>
        <w:t>IME</w:t>
      </w:r>
      <w:r>
        <w:rPr>
          <w:rFonts w:ascii="source serif 4" w:eastAsia="source serif 4" w:hAnsi="source serif 4" w:cs="source serif 4"/>
          <w:color w:val="000000"/>
        </w:rPr>
        <w:t>上で、すばる式ローマ字ルールに基づく大文字補</w:t>
      </w:r>
      <w:r>
        <w:rPr>
          <w:rFonts w:ascii="source serif 4" w:eastAsia="source serif 4" w:hAnsi="source serif 4" w:cs="source serif 4"/>
          <w:color w:val="000000"/>
        </w:rPr>
        <w:t>完表示が瞬間的に行われる。</w:t>
      </w:r>
    </w:p>
    <w:p w:rsidR="00AB6E50" w:rsidRDefault="0074455C">
      <w:pPr>
        <w:numPr>
          <w:ilvl w:val="0"/>
          <w:numId w:val="4"/>
        </w:numPr>
        <w:spacing w:before="105" w:after="105" w:line="360" w:lineRule="auto"/>
      </w:pPr>
      <w:r>
        <w:rPr>
          <w:rFonts w:ascii="source serif 4" w:eastAsia="source serif 4" w:hAnsi="source serif 4" w:cs="source serif 4"/>
          <w:color w:val="000000"/>
        </w:rPr>
        <w:t>利用者が</w:t>
      </w:r>
      <w:r>
        <w:rPr>
          <w:rFonts w:ascii="source serif 4" w:eastAsia="source serif 4" w:hAnsi="source serif 4" w:cs="source serif 4"/>
          <w:color w:val="000000"/>
        </w:rPr>
        <w:t xml:space="preserve"> [</w:t>
      </w:r>
      <w:r>
        <w:rPr>
          <w:rFonts w:ascii="source serif 4" w:eastAsia="source serif 4" w:hAnsi="source serif 4" w:cs="source serif 4"/>
          <w:color w:val="000000"/>
        </w:rPr>
        <w:t>変換</w:t>
      </w:r>
      <w:r>
        <w:rPr>
          <w:rFonts w:ascii="source serif 4" w:eastAsia="source serif 4" w:hAnsi="source serif 4" w:cs="source serif 4"/>
          <w:color w:val="000000"/>
        </w:rPr>
        <w:t xml:space="preserve">] </w:t>
      </w:r>
      <w:r>
        <w:rPr>
          <w:rFonts w:ascii="source serif 4" w:eastAsia="source serif 4" w:hAnsi="source serif 4" w:cs="source serif 4"/>
          <w:color w:val="000000"/>
        </w:rPr>
        <w:t>キーまたは</w:t>
      </w:r>
      <w:r>
        <w:rPr>
          <w:rFonts w:ascii="source serif 4" w:eastAsia="source serif 4" w:hAnsi="source serif 4" w:cs="source serif 4"/>
          <w:color w:val="000000"/>
        </w:rPr>
        <w:t xml:space="preserve"> [Enter] </w:t>
      </w:r>
      <w:r>
        <w:rPr>
          <w:rFonts w:ascii="source serif 4" w:eastAsia="source serif 4" w:hAnsi="source serif 4" w:cs="source serif 4"/>
          <w:color w:val="000000"/>
        </w:rPr>
        <w:t>キーを押す。</w:t>
      </w:r>
    </w:p>
    <w:p w:rsidR="00AB6E50" w:rsidRDefault="0074455C">
      <w:pPr>
        <w:numPr>
          <w:ilvl w:val="0"/>
          <w:numId w:val="4"/>
        </w:numPr>
        <w:spacing w:before="105" w:after="105" w:line="360" w:lineRule="auto"/>
      </w:pPr>
      <w:r>
        <w:rPr>
          <w:rFonts w:ascii="source serif 4" w:eastAsia="source serif 4" w:hAnsi="source serif 4" w:cs="source serif 4"/>
          <w:color w:val="000000"/>
        </w:rPr>
        <w:t>そのまま、かな漢字変換へ移行する。</w:t>
      </w:r>
    </w:p>
    <w:p w:rsidR="00AB6E50" w:rsidRDefault="0074455C">
      <w:pPr>
        <w:spacing w:after="210" w:line="360" w:lineRule="auto"/>
      </w:pPr>
      <w:r>
        <w:rPr>
          <w:rFonts w:ascii="source serif 4" w:eastAsia="source serif 4" w:hAnsi="source serif 4" w:cs="source serif 4"/>
          <w:color w:val="000000"/>
        </w:rPr>
        <w:t>このモードでは、大文字補完表示は「入力状態を瞬時に知らせる視覚的サイン」として機能し、長時間の表示は必須ではない。</w:t>
      </w:r>
    </w:p>
    <w:p w:rsidR="00AB6E50" w:rsidRDefault="0074455C">
      <w:pPr>
        <w:spacing w:before="315" w:after="105" w:line="360" w:lineRule="auto"/>
        <w:ind w:left="-30"/>
      </w:pPr>
      <w:bookmarkStart w:id="12" w:name="bm_2_4_2_初心者_低速ユーザー向け挙動"/>
      <w:r>
        <w:rPr>
          <w:rFonts w:ascii="source serif 4" w:eastAsia="source serif 4" w:hAnsi="source serif 4" w:cs="source serif 4"/>
          <w:b/>
          <w:color w:val="000000"/>
          <w:sz w:val="24"/>
        </w:rPr>
        <w:lastRenderedPageBreak/>
        <w:t xml:space="preserve">2-4-2. </w:t>
      </w:r>
      <w:r>
        <w:rPr>
          <w:rFonts w:ascii="source serif 4" w:eastAsia="source serif 4" w:hAnsi="source serif 4" w:cs="source serif 4"/>
          <w:b/>
          <w:color w:val="000000"/>
          <w:sz w:val="24"/>
        </w:rPr>
        <w:t>初心者・低速ユーザー向け挙動</w:t>
      </w:r>
      <w:bookmarkEnd w:id="12"/>
    </w:p>
    <w:p w:rsidR="00AB6E50" w:rsidRDefault="0074455C">
      <w:pPr>
        <w:spacing w:after="210" w:line="360" w:lineRule="auto"/>
      </w:pPr>
      <w:r>
        <w:rPr>
          <w:rFonts w:ascii="source serif 4" w:eastAsia="source serif 4" w:hAnsi="source serif 4" w:cs="source serif 4"/>
          <w:color w:val="000000"/>
        </w:rPr>
        <w:t>タイピングに不慣れな利用者に対しては、次のような流れを想定する。</w:t>
      </w:r>
    </w:p>
    <w:p w:rsidR="00AB6E50" w:rsidRDefault="0074455C">
      <w:pPr>
        <w:numPr>
          <w:ilvl w:val="0"/>
          <w:numId w:val="5"/>
        </w:numPr>
        <w:spacing w:before="105" w:after="105" w:line="360" w:lineRule="auto"/>
      </w:pPr>
      <w:r>
        <w:rPr>
          <w:rFonts w:ascii="source serif 4" w:eastAsia="source serif 4" w:hAnsi="source serif 4" w:cs="source serif 4"/>
          <w:color w:val="000000"/>
        </w:rPr>
        <w:t>利用者がローマ字入力する。</w:t>
      </w:r>
    </w:p>
    <w:p w:rsidR="00AB6E50" w:rsidRDefault="0074455C">
      <w:pPr>
        <w:numPr>
          <w:ilvl w:val="0"/>
          <w:numId w:val="5"/>
        </w:numPr>
        <w:spacing w:before="105" w:after="105" w:line="360" w:lineRule="auto"/>
      </w:pPr>
      <w:r>
        <w:rPr>
          <w:rFonts w:ascii="source serif 4" w:eastAsia="source serif 4" w:hAnsi="source serif 4" w:cs="source serif 4"/>
          <w:color w:val="000000"/>
        </w:rPr>
        <w:t>IME</w:t>
      </w:r>
      <w:r>
        <w:rPr>
          <w:rFonts w:ascii="source serif 4" w:eastAsia="source serif 4" w:hAnsi="source serif 4" w:cs="source serif 4"/>
          <w:color w:val="000000"/>
        </w:rPr>
        <w:t>上で、すばる式ローマ字ルールに基づく大文字補完表示がまず現れる。</w:t>
      </w:r>
    </w:p>
    <w:p w:rsidR="00AB6E50" w:rsidRDefault="0074455C">
      <w:pPr>
        <w:numPr>
          <w:ilvl w:val="0"/>
          <w:numId w:val="5"/>
        </w:numPr>
        <w:spacing w:before="105" w:after="105" w:line="360" w:lineRule="auto"/>
      </w:pPr>
      <w:r>
        <w:rPr>
          <w:rFonts w:ascii="source serif 4" w:eastAsia="source serif 4" w:hAnsi="source serif 4" w:cs="source serif 4"/>
          <w:color w:val="000000"/>
        </w:rPr>
        <w:t>一定時間または操作に応じて、大文字補完表示がフェイドアウトし、かな文字表記がフェイドインする。</w:t>
      </w:r>
    </w:p>
    <w:p w:rsidR="00AB6E50" w:rsidRDefault="0074455C">
      <w:pPr>
        <w:numPr>
          <w:ilvl w:val="0"/>
          <w:numId w:val="5"/>
        </w:numPr>
        <w:spacing w:before="105" w:after="105" w:line="360" w:lineRule="auto"/>
      </w:pPr>
      <w:r>
        <w:rPr>
          <w:rFonts w:ascii="source serif 4" w:eastAsia="source serif 4" w:hAnsi="source serif 4" w:cs="source serif 4"/>
          <w:color w:val="000000"/>
        </w:rPr>
        <w:t>利用者が</w:t>
      </w:r>
      <w:r>
        <w:rPr>
          <w:rFonts w:ascii="source serif 4" w:eastAsia="source serif 4" w:hAnsi="source serif 4" w:cs="source serif 4"/>
          <w:color w:val="000000"/>
        </w:rPr>
        <w:t xml:space="preserve"> [</w:t>
      </w:r>
      <w:r>
        <w:rPr>
          <w:rFonts w:ascii="source serif 4" w:eastAsia="source serif 4" w:hAnsi="source serif 4" w:cs="source serif 4"/>
          <w:color w:val="000000"/>
        </w:rPr>
        <w:t>変換</w:t>
      </w:r>
      <w:r>
        <w:rPr>
          <w:rFonts w:ascii="source serif 4" w:eastAsia="source serif 4" w:hAnsi="source serif 4" w:cs="source serif 4"/>
          <w:color w:val="000000"/>
        </w:rPr>
        <w:t xml:space="preserve">] </w:t>
      </w:r>
      <w:r>
        <w:rPr>
          <w:rFonts w:ascii="source serif 4" w:eastAsia="source serif 4" w:hAnsi="source serif 4" w:cs="source serif 4"/>
          <w:color w:val="000000"/>
        </w:rPr>
        <w:t>キーまたは</w:t>
      </w:r>
      <w:r>
        <w:rPr>
          <w:rFonts w:ascii="source serif 4" w:eastAsia="source serif 4" w:hAnsi="source serif 4" w:cs="source serif 4"/>
          <w:color w:val="000000"/>
        </w:rPr>
        <w:t xml:space="preserve"> [Enter] </w:t>
      </w:r>
      <w:r>
        <w:rPr>
          <w:rFonts w:ascii="source serif 4" w:eastAsia="source serif 4" w:hAnsi="source serif 4" w:cs="source serif 4"/>
          <w:color w:val="000000"/>
        </w:rPr>
        <w:t>キーを押す。</w:t>
      </w:r>
    </w:p>
    <w:p w:rsidR="00AB6E50" w:rsidRDefault="0074455C">
      <w:pPr>
        <w:numPr>
          <w:ilvl w:val="0"/>
          <w:numId w:val="5"/>
        </w:numPr>
        <w:spacing w:before="105" w:after="105" w:line="360" w:lineRule="auto"/>
      </w:pPr>
      <w:r>
        <w:rPr>
          <w:rFonts w:ascii="source serif 4" w:eastAsia="source serif 4" w:hAnsi="source serif 4" w:cs="source serif 4"/>
          <w:color w:val="000000"/>
        </w:rPr>
        <w:t>かな漢字変換へ移行する。</w:t>
      </w:r>
    </w:p>
    <w:p w:rsidR="00AB6E50" w:rsidRDefault="0074455C">
      <w:pPr>
        <w:spacing w:after="210" w:line="360" w:lineRule="auto"/>
      </w:pPr>
      <w:r>
        <w:rPr>
          <w:rFonts w:ascii="source serif 4" w:eastAsia="source serif 4" w:hAnsi="source serif 4" w:cs="source serif 4"/>
          <w:color w:val="000000"/>
        </w:rPr>
        <w:t>この表示遷移により、利用者は次の点を段階的に理解しやすくなることを期待する。</w:t>
      </w:r>
    </w:p>
    <w:p w:rsidR="00AB6E50" w:rsidRDefault="0074455C">
      <w:pPr>
        <w:numPr>
          <w:ilvl w:val="0"/>
          <w:numId w:val="6"/>
        </w:numPr>
        <w:spacing w:before="105" w:after="105" w:line="360" w:lineRule="auto"/>
      </w:pPr>
      <w:r>
        <w:rPr>
          <w:rFonts w:ascii="source serif 4" w:eastAsia="source serif 4" w:hAnsi="source serif 4" w:cs="source serif 4"/>
          <w:color w:val="000000"/>
        </w:rPr>
        <w:t>自分がどのローマ字を入力したか</w:t>
      </w:r>
    </w:p>
    <w:p w:rsidR="00AB6E50" w:rsidRDefault="0074455C">
      <w:pPr>
        <w:numPr>
          <w:ilvl w:val="0"/>
          <w:numId w:val="6"/>
        </w:numPr>
        <w:spacing w:before="105" w:after="105" w:line="360" w:lineRule="auto"/>
      </w:pPr>
      <w:r>
        <w:rPr>
          <w:rFonts w:ascii="source serif 4" w:eastAsia="source serif 4" w:hAnsi="source serif 4" w:cs="source serif 4"/>
          <w:color w:val="000000"/>
        </w:rPr>
        <w:t>それがどのかな表記に対応したか</w:t>
      </w:r>
    </w:p>
    <w:p w:rsidR="00AB6E50" w:rsidRDefault="0074455C">
      <w:pPr>
        <w:spacing w:before="315" w:after="105" w:line="360" w:lineRule="auto"/>
        <w:ind w:left="-30"/>
      </w:pPr>
      <w:bookmarkStart w:id="13" w:name="bm_2_5_表示上の位置づけ"/>
      <w:r>
        <w:rPr>
          <w:rFonts w:ascii="source serif 4" w:eastAsia="source serif 4" w:hAnsi="source serif 4" w:cs="source serif 4"/>
          <w:b/>
          <w:color w:val="000000"/>
          <w:sz w:val="24"/>
        </w:rPr>
        <w:t xml:space="preserve">2-5. </w:t>
      </w:r>
      <w:r>
        <w:rPr>
          <w:rFonts w:ascii="source serif 4" w:eastAsia="source serif 4" w:hAnsi="source serif 4" w:cs="source serif 4"/>
          <w:b/>
          <w:color w:val="000000"/>
          <w:sz w:val="24"/>
        </w:rPr>
        <w:t>表示上の位置づけ</w:t>
      </w:r>
      <w:bookmarkEnd w:id="13"/>
    </w:p>
    <w:p w:rsidR="00AB6E50" w:rsidRDefault="0074455C">
      <w:pPr>
        <w:spacing w:after="210" w:line="360" w:lineRule="auto"/>
      </w:pPr>
      <w:r>
        <w:rPr>
          <w:rFonts w:ascii="source serif 4" w:eastAsia="source serif 4" w:hAnsi="source serif 4" w:cs="source serif 4"/>
          <w:color w:val="000000"/>
        </w:rPr>
        <w:t>この構想における大文字化は、必ずしも「実際の入力文字コードそのもの」を大文字として保持することを意味しない。</w:t>
      </w:r>
      <w:r>
        <w:rPr>
          <w:rFonts w:ascii="source serif 4" w:eastAsia="source serif 4" w:hAnsi="source serif 4" w:cs="source serif 4"/>
          <w:color w:val="000000"/>
        </w:rPr>
        <w:br/>
      </w:r>
      <w:r>
        <w:rPr>
          <w:rFonts w:ascii="source serif 4" w:eastAsia="source serif 4" w:hAnsi="source serif 4" w:cs="source serif 4"/>
          <w:color w:val="000000"/>
        </w:rPr>
        <w:t>主として、</w:t>
      </w:r>
      <w:r>
        <w:rPr>
          <w:rFonts w:ascii="source serif 4" w:eastAsia="source serif 4" w:hAnsi="source serif 4" w:cs="source serif 4"/>
          <w:color w:val="000000"/>
        </w:rPr>
        <w:t>IME</w:t>
      </w:r>
      <w:r>
        <w:rPr>
          <w:rFonts w:ascii="source serif 4" w:eastAsia="source serif 4" w:hAnsi="source serif 4" w:cs="source serif 4"/>
          <w:color w:val="000000"/>
        </w:rPr>
        <w:t>の編集中表示・プレビュー表示・変</w:t>
      </w:r>
      <w:r>
        <w:rPr>
          <w:rFonts w:ascii="source serif 4" w:eastAsia="source serif 4" w:hAnsi="source serif 4" w:cs="source serif 4"/>
          <w:color w:val="000000"/>
        </w:rPr>
        <w:t>換前表示といった</w:t>
      </w:r>
      <w:r>
        <w:rPr>
          <w:rFonts w:ascii="source serif 4" w:eastAsia="source serif 4" w:hAnsi="source serif 4" w:cs="source serif 4"/>
          <w:color w:val="000000"/>
        </w:rPr>
        <w:t>UI</w:t>
      </w:r>
      <w:r>
        <w:rPr>
          <w:rFonts w:ascii="source serif 4" w:eastAsia="source serif 4" w:hAnsi="source serif 4" w:cs="source serif 4"/>
          <w:color w:val="000000"/>
        </w:rPr>
        <w:t>レイヤーにおいて視覚補助表現として提示する考え方を含む。</w:t>
      </w:r>
    </w:p>
    <w:p w:rsidR="00AB6E50" w:rsidRDefault="0074455C">
      <w:pPr>
        <w:spacing w:after="210" w:line="360" w:lineRule="auto"/>
      </w:pPr>
      <w:r>
        <w:rPr>
          <w:rFonts w:ascii="source serif 4" w:eastAsia="source serif 4" w:hAnsi="source serif 4" w:cs="source serif 4"/>
          <w:color w:val="000000"/>
        </w:rPr>
        <w:t>したがって、本構想の本質は「大文字入力」そのものではなく、</w:t>
      </w:r>
      <w:r>
        <w:rPr>
          <w:rFonts w:ascii="source serif 4" w:eastAsia="source serif 4" w:hAnsi="source serif 4" w:cs="source serif 4"/>
          <w:color w:val="000000"/>
        </w:rPr>
        <w:br/>
      </w:r>
      <w:r>
        <w:rPr>
          <w:rFonts w:ascii="source serif 4" w:eastAsia="source serif 4" w:hAnsi="source serif 4" w:cs="source serif 4"/>
          <w:b/>
          <w:color w:val="000000"/>
        </w:rPr>
        <w:t>入力モード・仮名境界・拍の開始位置を視覚的に伝えるための表示設計</w:t>
      </w:r>
      <w:r>
        <w:rPr>
          <w:rFonts w:ascii="source serif 4" w:eastAsia="source serif 4" w:hAnsi="source serif 4" w:cs="source serif 4"/>
          <w:color w:val="000000"/>
        </w:rPr>
        <w:br/>
      </w:r>
      <w:r>
        <w:rPr>
          <w:rFonts w:ascii="source serif 4" w:eastAsia="source serif 4" w:hAnsi="source serif 4" w:cs="source serif 4"/>
          <w:color w:val="000000"/>
        </w:rPr>
        <w:t>にあると位置づけられる。</w:t>
      </w:r>
    </w:p>
    <w:p w:rsidR="00647AED" w:rsidRDefault="00647AED">
      <w:pPr>
        <w:rPr>
          <w:noProof/>
        </w:rPr>
      </w:pPr>
      <w:r>
        <w:rPr>
          <w:noProof/>
        </w:rPr>
        <w:br w:type="page"/>
      </w:r>
    </w:p>
    <w:p w:rsidR="00AB6E50" w:rsidRDefault="00AB6E50">
      <w:pPr>
        <w:spacing w:before="210" w:after="0" w:line="360" w:lineRule="auto"/>
      </w:pPr>
      <w:r w:rsidRPr="00AB6E50">
        <w:rPr>
          <w:noProof/>
        </w:rPr>
      </w:r>
      <w:r>
        <w:rPr>
          <w:noProof/>
        </w:rPr>
        <w:pict>
          <v:rect id="_x0000_s1028" alt="" style="width:475.5pt;height:.05pt;mso-position-horizontal-relative:char;mso-position-vertical-relative:line" o:hralign="center" o:hrstd="t" strokeweight="1pt">
            <v:stroke opacity="0"/>
          </v:rect>
        </w:pict>
      </w:r>
    </w:p>
    <w:p w:rsidR="00AB6E50" w:rsidRDefault="0074455C">
      <w:pPr>
        <w:spacing w:before="315" w:after="105" w:line="360" w:lineRule="auto"/>
        <w:ind w:left="-30"/>
      </w:pPr>
      <w:bookmarkStart w:id="14" w:name="第3章_想定される教育的効果"/>
      <w:r>
        <w:rPr>
          <w:rFonts w:ascii="source serif 4" w:eastAsia="source serif 4" w:hAnsi="source serif 4" w:cs="source serif 4"/>
          <w:b/>
          <w:color w:val="000000"/>
          <w:sz w:val="24"/>
        </w:rPr>
        <w:t>第</w:t>
      </w:r>
      <w:r>
        <w:rPr>
          <w:rFonts w:ascii="source serif 4" w:eastAsia="source serif 4" w:hAnsi="source serif 4" w:cs="source serif 4"/>
          <w:b/>
          <w:color w:val="000000"/>
          <w:sz w:val="24"/>
        </w:rPr>
        <w:t>3</w:t>
      </w:r>
      <w:r>
        <w:rPr>
          <w:rFonts w:ascii="source serif 4" w:eastAsia="source serif 4" w:hAnsi="source serif 4" w:cs="source serif 4"/>
          <w:b/>
          <w:color w:val="000000"/>
          <w:sz w:val="24"/>
        </w:rPr>
        <w:t>章</w:t>
      </w:r>
      <w:r>
        <w:rPr>
          <w:rFonts w:ascii="source serif 4" w:eastAsia="source serif 4" w:hAnsi="source serif 4" w:cs="source serif 4"/>
          <w:b/>
          <w:color w:val="000000"/>
          <w:sz w:val="24"/>
        </w:rPr>
        <w:t xml:space="preserve"> </w:t>
      </w:r>
      <w:r>
        <w:rPr>
          <w:rFonts w:ascii="source serif 4" w:eastAsia="source serif 4" w:hAnsi="source serif 4" w:cs="source serif 4"/>
          <w:b/>
          <w:color w:val="000000"/>
          <w:sz w:val="24"/>
        </w:rPr>
        <w:t>想定される教育的効果</w:t>
      </w:r>
      <w:bookmarkEnd w:id="14"/>
    </w:p>
    <w:p w:rsidR="00AB6E50" w:rsidRDefault="0074455C">
      <w:pPr>
        <w:spacing w:before="315" w:after="105" w:line="360" w:lineRule="auto"/>
        <w:ind w:left="-30"/>
      </w:pPr>
      <w:bookmarkStart w:id="15" w:name="bm_3_1_仮名文字の塊の把握支援"/>
      <w:r>
        <w:rPr>
          <w:rFonts w:ascii="source serif 4" w:eastAsia="source serif 4" w:hAnsi="source serif 4" w:cs="source serif 4"/>
          <w:b/>
          <w:color w:val="000000"/>
          <w:sz w:val="24"/>
        </w:rPr>
        <w:t xml:space="preserve">3-1. </w:t>
      </w:r>
      <w:r>
        <w:rPr>
          <w:rFonts w:ascii="source serif 4" w:eastAsia="source serif 4" w:hAnsi="source serif 4" w:cs="source serif 4"/>
          <w:b/>
          <w:color w:val="000000"/>
          <w:sz w:val="24"/>
        </w:rPr>
        <w:t>仮名文字の塊の把握支援</w:t>
      </w:r>
      <w:bookmarkEnd w:id="15"/>
    </w:p>
    <w:p w:rsidR="00AB6E50" w:rsidRDefault="0074455C">
      <w:pPr>
        <w:spacing w:after="210" w:line="360" w:lineRule="auto"/>
      </w:pPr>
      <w:r>
        <w:rPr>
          <w:rFonts w:ascii="source serif 4" w:eastAsia="source serif 4" w:hAnsi="source serif 4" w:cs="source serif 4"/>
          <w:color w:val="000000"/>
        </w:rPr>
        <w:t>本構想では、大文字が仮名文字の塊の開始位置を示すため、学習者はローマ字列を単なるアルファベットの並びとしてではなく、日本語の仮名単位に対応づけて認識しやすくなる可能性がある。</w:t>
      </w:r>
    </w:p>
    <w:p w:rsidR="00AB6E50" w:rsidRDefault="0074455C">
      <w:pPr>
        <w:spacing w:after="210" w:line="360" w:lineRule="auto"/>
      </w:pPr>
      <w:r>
        <w:rPr>
          <w:rFonts w:ascii="source serif 4" w:eastAsia="source serif 4" w:hAnsi="source serif 4" w:cs="source serif 4"/>
          <w:color w:val="000000"/>
        </w:rPr>
        <w:t>特に、日本語初学者にとっては、ローマ字列とかな文字列の対応関係が見えにくい場合があるため、大文字による区切り表示は補助線として機能することが期待される。</w:t>
      </w:r>
    </w:p>
    <w:p w:rsidR="00AB6E50" w:rsidRDefault="0074455C">
      <w:pPr>
        <w:spacing w:before="315" w:after="105" w:line="360" w:lineRule="auto"/>
        <w:ind w:left="-30"/>
      </w:pPr>
      <w:bookmarkStart w:id="16" w:name="bm_3_2_ローマ字入力からかな理解への橋渡し"/>
      <w:r>
        <w:rPr>
          <w:rFonts w:ascii="source serif 4" w:eastAsia="source serif 4" w:hAnsi="source serif 4" w:cs="source serif 4"/>
          <w:b/>
          <w:color w:val="000000"/>
          <w:sz w:val="24"/>
        </w:rPr>
        <w:t xml:space="preserve">3-2. </w:t>
      </w:r>
      <w:r>
        <w:rPr>
          <w:rFonts w:ascii="source serif 4" w:eastAsia="source serif 4" w:hAnsi="source serif 4" w:cs="source serif 4"/>
          <w:b/>
          <w:color w:val="000000"/>
          <w:sz w:val="24"/>
        </w:rPr>
        <w:t>ローマ字入力からかな理解への橋渡し</w:t>
      </w:r>
      <w:bookmarkEnd w:id="16"/>
    </w:p>
    <w:p w:rsidR="00AB6E50" w:rsidRDefault="0074455C">
      <w:pPr>
        <w:spacing w:after="210" w:line="360" w:lineRule="auto"/>
      </w:pPr>
      <w:r>
        <w:rPr>
          <w:rFonts w:ascii="source serif 4" w:eastAsia="source serif 4" w:hAnsi="source serif 4" w:cs="source serif 4"/>
          <w:color w:val="000000"/>
        </w:rPr>
        <w:t>通常のローマ字入力では、利用者はキー操作に慣れても、各キー列がどのようにかなへ変換されているかを十分に意識しないことがある。</w:t>
      </w:r>
      <w:r>
        <w:rPr>
          <w:rFonts w:ascii="source serif 4" w:eastAsia="source serif 4" w:hAnsi="source serif 4" w:cs="source serif 4"/>
          <w:color w:val="000000"/>
        </w:rPr>
        <w:br/>
      </w:r>
      <w:r>
        <w:rPr>
          <w:rFonts w:ascii="source serif 4" w:eastAsia="source serif 4" w:hAnsi="source serif 4" w:cs="source serif 4"/>
          <w:color w:val="000000"/>
        </w:rPr>
        <w:t>本構想では、ローマ字入力中に拍や仮名単位の開始が可視化されることで、入力操作とかな表記の関係を理解しやすくなる可能性がある。</w:t>
      </w:r>
    </w:p>
    <w:p w:rsidR="00AB6E50" w:rsidRDefault="0074455C">
      <w:pPr>
        <w:spacing w:before="315" w:after="105" w:line="360" w:lineRule="auto"/>
        <w:ind w:left="-30"/>
      </w:pPr>
      <w:bookmarkStart w:id="17" w:name="bm_3_3_モード認識の強化"/>
      <w:r>
        <w:rPr>
          <w:rFonts w:ascii="source serif 4" w:eastAsia="source serif 4" w:hAnsi="source serif 4" w:cs="source serif 4"/>
          <w:b/>
          <w:color w:val="000000"/>
          <w:sz w:val="24"/>
        </w:rPr>
        <w:t xml:space="preserve">3-3. </w:t>
      </w:r>
      <w:r>
        <w:rPr>
          <w:rFonts w:ascii="source serif 4" w:eastAsia="source serif 4" w:hAnsi="source serif 4" w:cs="source serif 4"/>
          <w:b/>
          <w:color w:val="000000"/>
          <w:sz w:val="24"/>
        </w:rPr>
        <w:t>モード認識の強化</w:t>
      </w:r>
      <w:bookmarkEnd w:id="17"/>
    </w:p>
    <w:p w:rsidR="00AB6E50" w:rsidRDefault="0074455C">
      <w:pPr>
        <w:spacing w:after="210" w:line="360" w:lineRule="auto"/>
      </w:pPr>
      <w:r>
        <w:rPr>
          <w:rFonts w:ascii="source serif 4" w:eastAsia="source serif 4" w:hAnsi="source serif 4" w:cs="source serif 4"/>
          <w:color w:val="000000"/>
        </w:rPr>
        <w:t>入力モードの切替は、初心者がつまずきやすい点の一つである。</w:t>
      </w:r>
      <w:r>
        <w:rPr>
          <w:rFonts w:ascii="source serif 4" w:eastAsia="source serif 4" w:hAnsi="source serif 4" w:cs="source serif 4"/>
          <w:color w:val="000000"/>
        </w:rPr>
        <w:br/>
      </w:r>
      <w:r>
        <w:rPr>
          <w:rFonts w:ascii="source serif 4" w:eastAsia="source serif 4" w:hAnsi="source serif 4" w:cs="source serif 4"/>
          <w:color w:val="000000"/>
        </w:rPr>
        <w:t>入力中の文字列そのものが「日本語入力中」であることを示すようになれば、利用者はツールバーやインジケータに頼り切らずとも、現在の入力状態を理解しやすくなる可能性がある。</w:t>
      </w:r>
    </w:p>
    <w:p w:rsidR="00AB6E50" w:rsidRDefault="0074455C">
      <w:pPr>
        <w:spacing w:before="315" w:after="105" w:line="360" w:lineRule="auto"/>
        <w:ind w:left="-30"/>
      </w:pPr>
      <w:bookmarkStart w:id="18" w:name="bm_3_4_学習速度に応じた支援の可能性"/>
      <w:r>
        <w:rPr>
          <w:rFonts w:ascii="source serif 4" w:eastAsia="source serif 4" w:hAnsi="source serif 4" w:cs="source serif 4"/>
          <w:b/>
          <w:color w:val="000000"/>
          <w:sz w:val="24"/>
        </w:rPr>
        <w:t>3-</w:t>
      </w:r>
      <w:r>
        <w:rPr>
          <w:rFonts w:ascii="source serif 4" w:eastAsia="source serif 4" w:hAnsi="source serif 4" w:cs="source serif 4"/>
          <w:b/>
          <w:color w:val="000000"/>
          <w:sz w:val="24"/>
        </w:rPr>
        <w:t xml:space="preserve">4. </w:t>
      </w:r>
      <w:r>
        <w:rPr>
          <w:rFonts w:ascii="source serif 4" w:eastAsia="source serif 4" w:hAnsi="source serif 4" w:cs="source serif 4"/>
          <w:b/>
          <w:color w:val="000000"/>
          <w:sz w:val="24"/>
        </w:rPr>
        <w:t>学習速度に応じた支援の可能性</w:t>
      </w:r>
      <w:bookmarkEnd w:id="18"/>
    </w:p>
    <w:p w:rsidR="00AB6E50" w:rsidRDefault="0074455C">
      <w:pPr>
        <w:spacing w:after="210" w:line="360" w:lineRule="auto"/>
      </w:pPr>
      <w:r>
        <w:rPr>
          <w:rFonts w:ascii="source serif 4" w:eastAsia="source serif 4" w:hAnsi="source serif 4" w:cs="source serif 4"/>
          <w:color w:val="000000"/>
        </w:rPr>
        <w:t>高速ユーザーには瞬間的な視覚サインとして、初心者には段階的アニメーションによる説明的表示として提示することで、同じ基盤ルールを異なる熟達度に応じて使い分けられる可能性がある。</w:t>
      </w:r>
    </w:p>
    <w:p w:rsidR="00AB6E50" w:rsidRDefault="0074455C">
      <w:pPr>
        <w:spacing w:after="210" w:line="360" w:lineRule="auto"/>
      </w:pPr>
      <w:r>
        <w:rPr>
          <w:rFonts w:ascii="source serif 4" w:eastAsia="source serif 4" w:hAnsi="source serif 4" w:cs="source serif 4"/>
          <w:color w:val="000000"/>
        </w:rPr>
        <w:t>この点において、本構想は単なる表記法にとどまらず、入力補助と学習支援を兼ねた</w:t>
      </w:r>
      <w:r>
        <w:rPr>
          <w:rFonts w:ascii="source serif 4" w:eastAsia="source serif 4" w:hAnsi="source serif 4" w:cs="source serif 4"/>
          <w:color w:val="000000"/>
        </w:rPr>
        <w:t>UI</w:t>
      </w:r>
      <w:r>
        <w:rPr>
          <w:rFonts w:ascii="source serif 4" w:eastAsia="source serif 4" w:hAnsi="source serif 4" w:cs="source serif 4"/>
          <w:color w:val="000000"/>
        </w:rPr>
        <w:t>設計思想として展開できる余地を持つ。</w:t>
      </w:r>
    </w:p>
    <w:p w:rsidR="00647AED" w:rsidRDefault="00647AED">
      <w:pPr>
        <w:rPr>
          <w:noProof/>
        </w:rPr>
      </w:pPr>
      <w:r>
        <w:rPr>
          <w:noProof/>
        </w:rPr>
        <w:br w:type="page"/>
      </w:r>
    </w:p>
    <w:p w:rsidR="00AB6E50" w:rsidRDefault="00AB6E50">
      <w:pPr>
        <w:spacing w:before="210" w:after="0" w:line="360" w:lineRule="auto"/>
      </w:pPr>
      <w:r w:rsidRPr="00AB6E50">
        <w:rPr>
          <w:noProof/>
        </w:rPr>
      </w:r>
      <w:r>
        <w:rPr>
          <w:noProof/>
        </w:rPr>
        <w:pict>
          <v:rect id="_x0000_s1027" alt="" style="width:475.5pt;height:.05pt;mso-position-horizontal-relative:char;mso-position-vertical-relative:line" o:hralign="center" o:hrstd="t" strokeweight="1pt">
            <v:stroke opacity="0"/>
          </v:rect>
        </w:pict>
      </w:r>
    </w:p>
    <w:p w:rsidR="00AB6E50" w:rsidRDefault="0074455C">
      <w:pPr>
        <w:spacing w:before="315" w:after="105" w:line="360" w:lineRule="auto"/>
        <w:ind w:left="-30"/>
      </w:pPr>
      <w:bookmarkStart w:id="19" w:name="付録_簡易フローチャートおよび画面イメージの説明"/>
      <w:r>
        <w:rPr>
          <w:rFonts w:ascii="source serif 4" w:eastAsia="source serif 4" w:hAnsi="source serif 4" w:cs="source serif 4"/>
          <w:b/>
          <w:color w:val="000000"/>
          <w:sz w:val="24"/>
        </w:rPr>
        <w:t>付録</w:t>
      </w:r>
      <w:r>
        <w:rPr>
          <w:rFonts w:ascii="source serif 4" w:eastAsia="source serif 4" w:hAnsi="source serif 4" w:cs="source serif 4"/>
          <w:b/>
          <w:color w:val="000000"/>
          <w:sz w:val="24"/>
        </w:rPr>
        <w:t xml:space="preserve"> </w:t>
      </w:r>
      <w:r>
        <w:rPr>
          <w:rFonts w:ascii="source serif 4" w:eastAsia="source serif 4" w:hAnsi="source serif 4" w:cs="source serif 4"/>
          <w:b/>
          <w:color w:val="000000"/>
          <w:sz w:val="24"/>
        </w:rPr>
        <w:t>簡易フローチャートおよび画面イメージの説明</w:t>
      </w:r>
      <w:bookmarkEnd w:id="19"/>
    </w:p>
    <w:p w:rsidR="00AB6E50" w:rsidRDefault="0074455C">
      <w:pPr>
        <w:spacing w:before="315" w:after="105" w:line="360" w:lineRule="auto"/>
        <w:ind w:left="-30"/>
      </w:pPr>
      <w:bookmarkStart w:id="20" w:name="付録1_基本フローの説明"/>
      <w:r>
        <w:rPr>
          <w:rFonts w:ascii="source serif 4" w:eastAsia="source serif 4" w:hAnsi="source serif 4" w:cs="source serif 4"/>
          <w:b/>
          <w:color w:val="000000"/>
          <w:sz w:val="24"/>
        </w:rPr>
        <w:t>付録</w:t>
      </w:r>
      <w:r>
        <w:rPr>
          <w:rFonts w:ascii="source serif 4" w:eastAsia="source serif 4" w:hAnsi="source serif 4" w:cs="source serif 4"/>
          <w:b/>
          <w:color w:val="000000"/>
          <w:sz w:val="24"/>
        </w:rPr>
        <w:t>1</w:t>
      </w:r>
      <w:r>
        <w:rPr>
          <w:rFonts w:ascii="source serif 4" w:eastAsia="source serif 4" w:hAnsi="source serif 4" w:cs="source serif 4"/>
          <w:b/>
          <w:color w:val="000000"/>
          <w:sz w:val="24"/>
        </w:rPr>
        <w:t>：基本フローの説明</w:t>
      </w:r>
      <w:bookmarkEnd w:id="20"/>
    </w:p>
    <w:p w:rsidR="00AB6E50" w:rsidRDefault="0074455C">
      <w:pPr>
        <w:spacing w:before="315" w:after="105" w:line="360" w:lineRule="auto"/>
        <w:ind w:left="-30"/>
      </w:pPr>
      <w:bookmarkStart w:id="21" w:name="a_通常のローマ字入力中"/>
      <w:r>
        <w:rPr>
          <w:rFonts w:ascii="source serif 4" w:eastAsia="source serif 4" w:hAnsi="source serif 4" w:cs="source serif 4"/>
          <w:b/>
          <w:color w:val="000000"/>
          <w:sz w:val="24"/>
        </w:rPr>
        <w:t xml:space="preserve">A. </w:t>
      </w:r>
      <w:r>
        <w:rPr>
          <w:rFonts w:ascii="source serif 4" w:eastAsia="source serif 4" w:hAnsi="source serif 4" w:cs="source serif 4"/>
          <w:b/>
          <w:color w:val="000000"/>
          <w:sz w:val="24"/>
        </w:rPr>
        <w:t>通常のローマ字入力中</w:t>
      </w:r>
      <w:bookmarkEnd w:id="21"/>
    </w:p>
    <w:p w:rsidR="00AB6E50" w:rsidRDefault="0074455C">
      <w:pPr>
        <w:numPr>
          <w:ilvl w:val="0"/>
          <w:numId w:val="7"/>
        </w:numPr>
        <w:spacing w:before="105" w:after="105" w:line="360" w:lineRule="auto"/>
      </w:pPr>
      <w:r>
        <w:rPr>
          <w:rFonts w:ascii="source serif 4" w:eastAsia="source serif 4" w:hAnsi="source serif 4" w:cs="source serif 4"/>
          <w:color w:val="000000"/>
        </w:rPr>
        <w:t>利用者が日本語</w:t>
      </w:r>
      <w:r>
        <w:rPr>
          <w:rFonts w:ascii="source serif 4" w:eastAsia="source serif 4" w:hAnsi="source serif 4" w:cs="source serif 4"/>
          <w:color w:val="000000"/>
        </w:rPr>
        <w:t>IME</w:t>
      </w:r>
      <w:r>
        <w:rPr>
          <w:rFonts w:ascii="source serif 4" w:eastAsia="source serif 4" w:hAnsi="source serif 4" w:cs="source serif 4"/>
          <w:color w:val="000000"/>
        </w:rPr>
        <w:t>のローマ字入力モードで文字キーを押下する。</w:t>
      </w:r>
    </w:p>
    <w:p w:rsidR="00AB6E50" w:rsidRDefault="0074455C">
      <w:pPr>
        <w:numPr>
          <w:ilvl w:val="0"/>
          <w:numId w:val="7"/>
        </w:numPr>
        <w:spacing w:before="105" w:after="105" w:line="360" w:lineRule="auto"/>
      </w:pPr>
      <w:r>
        <w:rPr>
          <w:rFonts w:ascii="source serif 4" w:eastAsia="source serif 4" w:hAnsi="source serif 4" w:cs="source serif 4"/>
          <w:color w:val="000000"/>
        </w:rPr>
        <w:t>IME</w:t>
      </w:r>
      <w:r>
        <w:rPr>
          <w:rFonts w:ascii="source serif 4" w:eastAsia="source serif 4" w:hAnsi="source serif 4" w:cs="source serif 4"/>
          <w:color w:val="000000"/>
        </w:rPr>
        <w:t>が入力列を受け取る。</w:t>
      </w:r>
    </w:p>
    <w:p w:rsidR="00AB6E50" w:rsidRDefault="0074455C">
      <w:pPr>
        <w:numPr>
          <w:ilvl w:val="0"/>
          <w:numId w:val="7"/>
        </w:numPr>
        <w:spacing w:before="105" w:after="105" w:line="360" w:lineRule="auto"/>
      </w:pPr>
      <w:r>
        <w:rPr>
          <w:rFonts w:ascii="source serif 4" w:eastAsia="source serif 4" w:hAnsi="source serif 4" w:cs="source serif 4"/>
          <w:color w:val="000000"/>
        </w:rPr>
        <w:t>表示段階で、すばる式ローマ字ルールに基づく大文字補完表示を行う。</w:t>
      </w:r>
    </w:p>
    <w:p w:rsidR="00AB6E50" w:rsidRDefault="0074455C">
      <w:pPr>
        <w:numPr>
          <w:ilvl w:val="0"/>
          <w:numId w:val="7"/>
        </w:numPr>
        <w:spacing w:before="105" w:after="105" w:line="360" w:lineRule="auto"/>
      </w:pPr>
      <w:r>
        <w:rPr>
          <w:rFonts w:ascii="source serif 4" w:eastAsia="source serif 4" w:hAnsi="source serif 4" w:cs="source serif 4"/>
          <w:color w:val="000000"/>
        </w:rPr>
        <w:t>利用者の操作に応じて、かな表示またはかな漢字変換へ進む。</w:t>
      </w:r>
    </w:p>
    <w:p w:rsidR="00AB6E50" w:rsidRDefault="0074455C">
      <w:pPr>
        <w:spacing w:before="315" w:after="105" w:line="360" w:lineRule="auto"/>
        <w:ind w:left="-30"/>
      </w:pPr>
      <w:bookmarkStart w:id="22" w:name="b_英字入力後の救済切替"/>
      <w:r>
        <w:rPr>
          <w:rFonts w:ascii="source serif 4" w:eastAsia="source serif 4" w:hAnsi="source serif 4" w:cs="source serif 4"/>
          <w:b/>
          <w:color w:val="000000"/>
          <w:sz w:val="24"/>
        </w:rPr>
        <w:t xml:space="preserve">B. </w:t>
      </w:r>
      <w:r>
        <w:rPr>
          <w:rFonts w:ascii="source serif 4" w:eastAsia="source serif 4" w:hAnsi="source serif 4" w:cs="source serif 4"/>
          <w:b/>
          <w:color w:val="000000"/>
          <w:sz w:val="24"/>
        </w:rPr>
        <w:t>英字入力後の救済切替</w:t>
      </w:r>
      <w:bookmarkEnd w:id="22"/>
    </w:p>
    <w:p w:rsidR="00AB6E50" w:rsidRDefault="0074455C">
      <w:pPr>
        <w:numPr>
          <w:ilvl w:val="0"/>
          <w:numId w:val="8"/>
        </w:numPr>
        <w:spacing w:before="105" w:after="105" w:line="360" w:lineRule="auto"/>
      </w:pPr>
      <w:r>
        <w:rPr>
          <w:rFonts w:ascii="source serif 4" w:eastAsia="source serif 4" w:hAnsi="source serif 4" w:cs="source serif 4"/>
          <w:color w:val="000000"/>
        </w:rPr>
        <w:t>利用者が英字入力モードのまま文字列を入力する。</w:t>
      </w:r>
    </w:p>
    <w:p w:rsidR="00AB6E50" w:rsidRDefault="0074455C">
      <w:pPr>
        <w:numPr>
          <w:ilvl w:val="0"/>
          <w:numId w:val="8"/>
        </w:numPr>
        <w:spacing w:before="105" w:after="105" w:line="360" w:lineRule="auto"/>
      </w:pPr>
      <w:r>
        <w:rPr>
          <w:rFonts w:ascii="source serif 4" w:eastAsia="source serif 4" w:hAnsi="source serif 4" w:cs="source serif 4"/>
          <w:color w:val="000000"/>
        </w:rPr>
        <w:t>利用者が途中で日本語入力モードへの切替忘れに</w:t>
      </w:r>
      <w:r>
        <w:rPr>
          <w:rFonts w:ascii="source serif 4" w:eastAsia="source serif 4" w:hAnsi="source serif 4" w:cs="source serif 4"/>
          <w:color w:val="000000"/>
        </w:rPr>
        <w:t>気づく。</w:t>
      </w:r>
    </w:p>
    <w:p w:rsidR="00AB6E50" w:rsidRDefault="0074455C">
      <w:pPr>
        <w:numPr>
          <w:ilvl w:val="0"/>
          <w:numId w:val="8"/>
        </w:numPr>
        <w:spacing w:before="105" w:after="105" w:line="360" w:lineRule="auto"/>
      </w:pPr>
      <w:r>
        <w:rPr>
          <w:rFonts w:ascii="source serif 4" w:eastAsia="source serif 4" w:hAnsi="source serif 4" w:cs="source serif 4"/>
          <w:color w:val="000000"/>
        </w:rPr>
        <w:t>日本語入力モードへの切替後、</w:t>
      </w:r>
      <w:r>
        <w:rPr>
          <w:rFonts w:ascii="source serif 4" w:eastAsia="source serif 4" w:hAnsi="source serif 4" w:cs="source serif 4"/>
          <w:color w:val="000000"/>
        </w:rPr>
        <w:t>IME</w:t>
      </w:r>
      <w:r>
        <w:rPr>
          <w:rFonts w:ascii="source serif 4" w:eastAsia="source serif 4" w:hAnsi="source serif 4" w:cs="source serif 4"/>
          <w:color w:val="000000"/>
        </w:rPr>
        <w:t>が入力済み英字列をローマ字列として再評価する。</w:t>
      </w:r>
    </w:p>
    <w:p w:rsidR="00AB6E50" w:rsidRDefault="0074455C">
      <w:pPr>
        <w:numPr>
          <w:ilvl w:val="0"/>
          <w:numId w:val="8"/>
        </w:numPr>
        <w:spacing w:before="105" w:after="105" w:line="360" w:lineRule="auto"/>
      </w:pPr>
      <w:r>
        <w:rPr>
          <w:rFonts w:ascii="source serif 4" w:eastAsia="source serif 4" w:hAnsi="source serif 4" w:cs="source serif 4"/>
          <w:color w:val="000000"/>
        </w:rPr>
        <w:t>すばる式ローマ字ルールに基づく大文字補完表示を伴って、かな変換候補として提示する。</w:t>
      </w:r>
    </w:p>
    <w:p w:rsidR="00AB6E50" w:rsidRDefault="0074455C">
      <w:pPr>
        <w:numPr>
          <w:ilvl w:val="0"/>
          <w:numId w:val="8"/>
        </w:numPr>
        <w:spacing w:before="105" w:after="105" w:line="360" w:lineRule="auto"/>
      </w:pPr>
      <w:r>
        <w:rPr>
          <w:rFonts w:ascii="source serif 4" w:eastAsia="source serif 4" w:hAnsi="source serif 4" w:cs="source serif 4"/>
          <w:color w:val="000000"/>
        </w:rPr>
        <w:t>利用者が変換操作を行い、かな漢字変換へ進む。</w:t>
      </w:r>
    </w:p>
    <w:p w:rsidR="00647AED" w:rsidRDefault="00647AED">
      <w:pPr>
        <w:rPr>
          <w:rFonts w:ascii="source serif 4" w:eastAsia="source serif 4" w:hAnsi="source serif 4" w:cs="source serif 4"/>
          <w:b/>
          <w:color w:val="000000"/>
          <w:sz w:val="24"/>
        </w:rPr>
      </w:pPr>
      <w:bookmarkStart w:id="23" w:name="付録2_画面イメージの説明"/>
      <w:r>
        <w:rPr>
          <w:rFonts w:ascii="source serif 4" w:eastAsia="source serif 4" w:hAnsi="source serif 4" w:cs="source serif 4"/>
          <w:b/>
          <w:color w:val="000000"/>
          <w:sz w:val="24"/>
        </w:rPr>
        <w:br w:type="page"/>
      </w:r>
    </w:p>
    <w:p w:rsidR="00AB6E50" w:rsidRDefault="0074455C">
      <w:pPr>
        <w:spacing w:before="315" w:after="105" w:line="360" w:lineRule="auto"/>
        <w:ind w:left="-30"/>
      </w:pPr>
      <w:r>
        <w:rPr>
          <w:rFonts w:ascii="source serif 4" w:eastAsia="source serif 4" w:hAnsi="source serif 4" w:cs="source serif 4"/>
          <w:b/>
          <w:color w:val="000000"/>
          <w:sz w:val="24"/>
        </w:rPr>
        <w:lastRenderedPageBreak/>
        <w:t>付録</w:t>
      </w:r>
      <w:r>
        <w:rPr>
          <w:rFonts w:ascii="source serif 4" w:eastAsia="source serif 4" w:hAnsi="source serif 4" w:cs="source serif 4"/>
          <w:b/>
          <w:color w:val="000000"/>
          <w:sz w:val="24"/>
        </w:rPr>
        <w:t>2</w:t>
      </w:r>
      <w:r>
        <w:rPr>
          <w:rFonts w:ascii="source serif 4" w:eastAsia="source serif 4" w:hAnsi="source serif 4" w:cs="source serif 4"/>
          <w:b/>
          <w:color w:val="000000"/>
          <w:sz w:val="24"/>
        </w:rPr>
        <w:t>：画面イメージの説明</w:t>
      </w:r>
      <w:bookmarkEnd w:id="23"/>
    </w:p>
    <w:p w:rsidR="00AB6E50" w:rsidRDefault="0074455C">
      <w:pPr>
        <w:spacing w:before="315" w:after="105" w:line="360" w:lineRule="auto"/>
        <w:ind w:left="-30"/>
      </w:pPr>
      <w:bookmarkStart w:id="24" w:name="画面イメージ例1_高速ユーザー向け"/>
      <w:r>
        <w:rPr>
          <w:rFonts w:ascii="source serif 4" w:eastAsia="source serif 4" w:hAnsi="source serif 4" w:cs="source serif 4"/>
          <w:b/>
          <w:color w:val="000000"/>
          <w:sz w:val="24"/>
        </w:rPr>
        <w:t>画面イメージ例</w:t>
      </w:r>
      <w:r>
        <w:rPr>
          <w:rFonts w:ascii="source serif 4" w:eastAsia="source serif 4" w:hAnsi="source serif 4" w:cs="source serif 4"/>
          <w:b/>
          <w:color w:val="000000"/>
          <w:sz w:val="24"/>
        </w:rPr>
        <w:t>1</w:t>
      </w:r>
      <w:r>
        <w:rPr>
          <w:rFonts w:ascii="source serif 4" w:eastAsia="source serif 4" w:hAnsi="source serif 4" w:cs="source serif 4"/>
          <w:b/>
          <w:color w:val="000000"/>
          <w:sz w:val="24"/>
        </w:rPr>
        <w:t>：高速ユーザー向け</w:t>
      </w:r>
      <w:bookmarkEnd w:id="24"/>
    </w:p>
    <w:p w:rsidR="00AB6E50" w:rsidRDefault="0074455C">
      <w:pPr>
        <w:numPr>
          <w:ilvl w:val="0"/>
          <w:numId w:val="9"/>
        </w:numPr>
        <w:spacing w:before="105" w:after="105" w:line="360" w:lineRule="auto"/>
      </w:pPr>
      <w:r>
        <w:rPr>
          <w:rFonts w:ascii="source serif 4" w:eastAsia="source serif 4" w:hAnsi="source serif 4" w:cs="source serif 4"/>
          <w:color w:val="000000"/>
        </w:rPr>
        <w:t>入力直後、ごく短時間だけすばる式ローマ字の大文字補完表示が現れる。</w:t>
      </w:r>
    </w:p>
    <w:p w:rsidR="00AB6E50" w:rsidRDefault="0074455C">
      <w:pPr>
        <w:numPr>
          <w:ilvl w:val="0"/>
          <w:numId w:val="9"/>
        </w:numPr>
        <w:spacing w:before="105" w:after="105" w:line="360" w:lineRule="auto"/>
      </w:pPr>
      <w:r>
        <w:rPr>
          <w:rFonts w:ascii="source serif 4" w:eastAsia="source serif 4" w:hAnsi="source serif 4" w:cs="source serif 4"/>
          <w:color w:val="000000"/>
        </w:rPr>
        <w:t>利用者はその表示を必ずしも意識して確認する必要はなく、そのまま変換操作に進める。</w:t>
      </w:r>
    </w:p>
    <w:p w:rsidR="00AB6E50" w:rsidRDefault="0074455C">
      <w:pPr>
        <w:numPr>
          <w:ilvl w:val="0"/>
          <w:numId w:val="9"/>
        </w:numPr>
        <w:spacing w:before="105" w:after="105" w:line="360" w:lineRule="auto"/>
      </w:pPr>
      <w:r>
        <w:rPr>
          <w:rFonts w:ascii="source serif 4" w:eastAsia="source serif 4" w:hAnsi="source serif 4" w:cs="source serif 4"/>
          <w:color w:val="000000"/>
        </w:rPr>
        <w:t>表示は、入力モード確認用の短いフラッシュとして機能する。</w:t>
      </w:r>
    </w:p>
    <w:p w:rsidR="00AB6E50" w:rsidRDefault="0074455C">
      <w:pPr>
        <w:spacing w:before="315" w:after="105" w:line="360" w:lineRule="auto"/>
        <w:ind w:left="-30"/>
      </w:pPr>
      <w:bookmarkStart w:id="25" w:name="画面イメージ例2_初心者向け"/>
      <w:r>
        <w:rPr>
          <w:rFonts w:ascii="source serif 4" w:eastAsia="source serif 4" w:hAnsi="source serif 4" w:cs="source serif 4"/>
          <w:b/>
          <w:color w:val="000000"/>
          <w:sz w:val="24"/>
        </w:rPr>
        <w:t>画面イメージ例</w:t>
      </w:r>
      <w:r>
        <w:rPr>
          <w:rFonts w:ascii="source serif 4" w:eastAsia="source serif 4" w:hAnsi="source serif 4" w:cs="source serif 4"/>
          <w:b/>
          <w:color w:val="000000"/>
          <w:sz w:val="24"/>
        </w:rPr>
        <w:t>2</w:t>
      </w:r>
      <w:r>
        <w:rPr>
          <w:rFonts w:ascii="source serif 4" w:eastAsia="source serif 4" w:hAnsi="source serif 4" w:cs="source serif 4"/>
          <w:b/>
          <w:color w:val="000000"/>
          <w:sz w:val="24"/>
        </w:rPr>
        <w:t>：初心者向け</w:t>
      </w:r>
      <w:bookmarkEnd w:id="25"/>
    </w:p>
    <w:p w:rsidR="00AB6E50" w:rsidRDefault="0074455C">
      <w:pPr>
        <w:numPr>
          <w:ilvl w:val="0"/>
          <w:numId w:val="10"/>
        </w:numPr>
        <w:spacing w:before="105" w:after="105" w:line="360" w:lineRule="auto"/>
      </w:pPr>
      <w:r>
        <w:rPr>
          <w:rFonts w:ascii="source serif 4" w:eastAsia="source serif 4" w:hAnsi="source serif 4" w:cs="source serif 4"/>
          <w:color w:val="000000"/>
        </w:rPr>
        <w:t>入力直後、すばる式ローマ字による大文字補完表記が明瞭に表示される。</w:t>
      </w:r>
    </w:p>
    <w:p w:rsidR="00AB6E50" w:rsidRDefault="0074455C">
      <w:pPr>
        <w:numPr>
          <w:ilvl w:val="0"/>
          <w:numId w:val="10"/>
        </w:numPr>
        <w:spacing w:before="105" w:after="105" w:line="360" w:lineRule="auto"/>
      </w:pPr>
      <w:r>
        <w:rPr>
          <w:rFonts w:ascii="source serif 4" w:eastAsia="source serif 4" w:hAnsi="source serif 4" w:cs="source serif 4"/>
          <w:color w:val="000000"/>
        </w:rPr>
        <w:t>その後、表記がフェイドアウトし、かな文字表示へ滑らかに切り替わる。</w:t>
      </w:r>
    </w:p>
    <w:p w:rsidR="00AB6E50" w:rsidRDefault="0074455C">
      <w:pPr>
        <w:numPr>
          <w:ilvl w:val="0"/>
          <w:numId w:val="10"/>
        </w:numPr>
        <w:spacing w:before="105" w:after="105" w:line="360" w:lineRule="auto"/>
      </w:pPr>
      <w:r>
        <w:rPr>
          <w:rFonts w:ascii="source serif 4" w:eastAsia="source serif 4" w:hAnsi="source serif 4" w:cs="source serif 4"/>
          <w:color w:val="000000"/>
        </w:rPr>
        <w:t>利用者は「入力したローマ字」と「対応するかな」との関係を視覚的に追うことができる。</w:t>
      </w:r>
    </w:p>
    <w:p w:rsidR="00AB6E50" w:rsidRDefault="0074455C">
      <w:pPr>
        <w:spacing w:before="315" w:after="105" w:line="360" w:lineRule="auto"/>
        <w:ind w:left="-30"/>
      </w:pPr>
      <w:bookmarkStart w:id="26" w:name="画面イメージ例3_切替忘れ救済"/>
      <w:r>
        <w:rPr>
          <w:rFonts w:ascii="source serif 4" w:eastAsia="source serif 4" w:hAnsi="source serif 4" w:cs="source serif 4"/>
          <w:b/>
          <w:color w:val="000000"/>
          <w:sz w:val="24"/>
        </w:rPr>
        <w:t>画面イメージ例</w:t>
      </w:r>
      <w:r>
        <w:rPr>
          <w:rFonts w:ascii="source serif 4" w:eastAsia="source serif 4" w:hAnsi="source serif 4" w:cs="source serif 4"/>
          <w:b/>
          <w:color w:val="000000"/>
          <w:sz w:val="24"/>
        </w:rPr>
        <w:t>3</w:t>
      </w:r>
      <w:r>
        <w:rPr>
          <w:rFonts w:ascii="source serif 4" w:eastAsia="source serif 4" w:hAnsi="source serif 4" w:cs="source serif 4"/>
          <w:b/>
          <w:color w:val="000000"/>
          <w:sz w:val="24"/>
        </w:rPr>
        <w:t>：切替忘れ救済</w:t>
      </w:r>
      <w:bookmarkEnd w:id="26"/>
    </w:p>
    <w:p w:rsidR="00AB6E50" w:rsidRDefault="0074455C">
      <w:pPr>
        <w:numPr>
          <w:ilvl w:val="0"/>
          <w:numId w:val="11"/>
        </w:numPr>
        <w:spacing w:before="105" w:after="105" w:line="360" w:lineRule="auto"/>
      </w:pPr>
      <w:r>
        <w:rPr>
          <w:rFonts w:ascii="source serif 4" w:eastAsia="source serif 4" w:hAnsi="source serif 4" w:cs="source serif 4"/>
          <w:color w:val="000000"/>
        </w:rPr>
        <w:t>英字列が入力済みの状態で、日本語入力モードへ切り替える。</w:t>
      </w:r>
    </w:p>
    <w:p w:rsidR="00AB6E50" w:rsidRDefault="0074455C">
      <w:pPr>
        <w:numPr>
          <w:ilvl w:val="0"/>
          <w:numId w:val="11"/>
        </w:numPr>
        <w:spacing w:before="105" w:after="105" w:line="360" w:lineRule="auto"/>
      </w:pPr>
      <w:r>
        <w:rPr>
          <w:rFonts w:ascii="source serif 4" w:eastAsia="source serif 4" w:hAnsi="source serif 4" w:cs="source serif 4"/>
          <w:color w:val="000000"/>
        </w:rPr>
        <w:t>その直後、英字列がすばる式ローマ字の見え方に再構成される。</w:t>
      </w:r>
    </w:p>
    <w:p w:rsidR="00AB6E50" w:rsidRDefault="0074455C">
      <w:pPr>
        <w:numPr>
          <w:ilvl w:val="0"/>
          <w:numId w:val="11"/>
        </w:numPr>
        <w:spacing w:before="105" w:after="105" w:line="360" w:lineRule="auto"/>
      </w:pPr>
      <w:r>
        <w:rPr>
          <w:rFonts w:ascii="source serif 4" w:eastAsia="source serif 4" w:hAnsi="source serif 4" w:cs="source serif 4"/>
          <w:color w:val="000000"/>
        </w:rPr>
        <w:t>利用者は、その文字列が日本語変換対象として再認識されたことを視覚的に把握できる。</w:t>
      </w:r>
    </w:p>
    <w:p w:rsidR="00AB6E50" w:rsidRDefault="00AB6E50">
      <w:pPr>
        <w:spacing w:before="210" w:after="0" w:line="360" w:lineRule="auto"/>
      </w:pPr>
      <w:r w:rsidRPr="00AB6E50">
        <w:rPr>
          <w:noProof/>
        </w:rPr>
      </w:r>
      <w:r>
        <w:rPr>
          <w:noProof/>
        </w:rPr>
        <w:pict>
          <v:rect id="_x0000_s1026" alt="" style="width:475.5pt;height:.05pt;mso-position-horizontal-relative:char;mso-position-vertical-relative:line" o:hralign="center" o:hrstd="t" strokeweight="1pt">
            <v:stroke opacity="0"/>
          </v:rect>
        </w:pict>
      </w:r>
    </w:p>
    <w:p w:rsidR="00AB6E50" w:rsidRDefault="0074455C">
      <w:pPr>
        <w:spacing w:before="315" w:after="105" w:line="360" w:lineRule="auto"/>
        <w:ind w:left="-30"/>
      </w:pPr>
      <w:bookmarkStart w:id="27" w:name="末尾記載例"/>
      <w:r>
        <w:rPr>
          <w:rFonts w:ascii="source serif 4" w:eastAsia="source serif 4" w:hAnsi="source serif 4" w:cs="source serif 4"/>
          <w:b/>
          <w:color w:val="000000"/>
          <w:sz w:val="24"/>
        </w:rPr>
        <w:t>末尾記載例</w:t>
      </w:r>
      <w:bookmarkEnd w:id="27"/>
    </w:p>
    <w:p w:rsidR="00AB6E50" w:rsidRDefault="0074455C">
      <w:pPr>
        <w:spacing w:after="210" w:line="360" w:lineRule="auto"/>
      </w:pPr>
      <w:r>
        <w:rPr>
          <w:rFonts w:ascii="source serif 4" w:eastAsia="source serif 4" w:hAnsi="source serif 4" w:cs="source serif 4"/>
          <w:color w:val="000000"/>
        </w:rPr>
        <w:t>以上、本書は、すばる式ローマ字の概要およびその日本語</w:t>
      </w:r>
      <w:r>
        <w:rPr>
          <w:rFonts w:ascii="source serif 4" w:eastAsia="source serif 4" w:hAnsi="source serif 4" w:cs="source serif 4"/>
          <w:color w:val="000000"/>
        </w:rPr>
        <w:t>IME</w:t>
      </w:r>
      <w:r>
        <w:rPr>
          <w:rFonts w:ascii="source serif 4" w:eastAsia="source serif 4" w:hAnsi="source serif 4" w:cs="source serif 4"/>
          <w:color w:val="000000"/>
        </w:rPr>
        <w:t>への応用構想について、作成日時点における考案内容を記録したものである。</w:t>
      </w:r>
      <w:r>
        <w:rPr>
          <w:rFonts w:ascii="source serif 4" w:eastAsia="source serif 4" w:hAnsi="source serif 4" w:cs="source serif 4"/>
          <w:color w:val="000000"/>
        </w:rPr>
        <w:br/>
      </w:r>
      <w:r>
        <w:rPr>
          <w:rFonts w:ascii="source serif 4" w:eastAsia="source serif 4" w:hAnsi="source serif 4" w:cs="source serif 4"/>
          <w:color w:val="000000"/>
        </w:rPr>
        <w:t>本書は、構想の存在時期および内容の概要を示すことを目的として作成したものであり、実装仕様その他の詳細をすべて開示するものではない。</w:t>
      </w:r>
    </w:p>
    <w:sectPr w:rsidR="00AB6E50" w:rsidSect="00AB6E50">
      <w:pgSz w:w="12240" w:h="15840"/>
      <w:pgMar w:top="1365" w:right="1365" w:bottom="1365" w:left="1365"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4455C" w:rsidRDefault="0074455C" w:rsidP="00647AED">
      <w:pPr>
        <w:spacing w:after="0" w:line="240" w:lineRule="auto"/>
      </w:pPr>
      <w:r>
        <w:separator/>
      </w:r>
    </w:p>
  </w:endnote>
  <w:endnote w:type="continuationSeparator" w:id="0">
    <w:p w:rsidR="0074455C" w:rsidRDefault="0074455C" w:rsidP="00647AE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ource serif 4">
    <w:altName w:val="Times New Roman"/>
    <w:panose1 w:val="00000000000000000000"/>
    <w:charset w:val="00"/>
    <w:family w:val="roman"/>
    <w:notTrueType/>
    <w:pitch w:val="default"/>
    <w:sig w:usb0="00000000" w:usb1="00000000" w:usb2="00000000" w:usb3="00000000" w:csb0="00000000"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4455C" w:rsidRDefault="0074455C" w:rsidP="00647AED">
      <w:pPr>
        <w:spacing w:after="0" w:line="240" w:lineRule="auto"/>
      </w:pPr>
      <w:r>
        <w:separator/>
      </w:r>
    </w:p>
  </w:footnote>
  <w:footnote w:type="continuationSeparator" w:id="0">
    <w:p w:rsidR="0074455C" w:rsidRDefault="0074455C" w:rsidP="00647AE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A73A3B"/>
    <w:multiLevelType w:val="hybridMultilevel"/>
    <w:tmpl w:val="2E6E9D92"/>
    <w:lvl w:ilvl="0" w:tplc="6428AE48">
      <w:start w:val="1"/>
      <w:numFmt w:val="bullet"/>
      <w:lvlText w:val=""/>
      <w:lvlJc w:val="left"/>
      <w:pPr>
        <w:tabs>
          <w:tab w:val="num" w:pos="900"/>
        </w:tabs>
        <w:ind w:left="540" w:hanging="360"/>
      </w:pPr>
      <w:rPr>
        <w:rFonts w:ascii="Symbol" w:hAnsi="Symbol" w:hint="default"/>
      </w:rPr>
    </w:lvl>
    <w:lvl w:ilvl="1" w:tplc="B2F842A8">
      <w:numFmt w:val="decimal"/>
      <w:lvlText w:val=""/>
      <w:lvlJc w:val="left"/>
    </w:lvl>
    <w:lvl w:ilvl="2" w:tplc="7C28ABC8">
      <w:numFmt w:val="decimal"/>
      <w:lvlText w:val=""/>
      <w:lvlJc w:val="left"/>
    </w:lvl>
    <w:lvl w:ilvl="3" w:tplc="A5FA18DC">
      <w:numFmt w:val="decimal"/>
      <w:lvlText w:val=""/>
      <w:lvlJc w:val="left"/>
    </w:lvl>
    <w:lvl w:ilvl="4" w:tplc="0EEE0466">
      <w:numFmt w:val="decimal"/>
      <w:lvlText w:val=""/>
      <w:lvlJc w:val="left"/>
    </w:lvl>
    <w:lvl w:ilvl="5" w:tplc="0F2A2D84">
      <w:numFmt w:val="decimal"/>
      <w:lvlText w:val=""/>
      <w:lvlJc w:val="left"/>
    </w:lvl>
    <w:lvl w:ilvl="6" w:tplc="91447492">
      <w:numFmt w:val="decimal"/>
      <w:lvlText w:val=""/>
      <w:lvlJc w:val="left"/>
    </w:lvl>
    <w:lvl w:ilvl="7" w:tplc="96166F74">
      <w:numFmt w:val="decimal"/>
      <w:lvlText w:val=""/>
      <w:lvlJc w:val="left"/>
    </w:lvl>
    <w:lvl w:ilvl="8" w:tplc="1EBC9E1A">
      <w:numFmt w:val="decimal"/>
      <w:lvlText w:val=""/>
      <w:lvlJc w:val="left"/>
    </w:lvl>
  </w:abstractNum>
  <w:abstractNum w:abstractNumId="1">
    <w:nsid w:val="1D1F7121"/>
    <w:multiLevelType w:val="hybridMultilevel"/>
    <w:tmpl w:val="B3961B44"/>
    <w:lvl w:ilvl="0" w:tplc="416C1D70">
      <w:start w:val="1"/>
      <w:numFmt w:val="decimal"/>
      <w:lvlText w:val="%1."/>
      <w:lvlJc w:val="left"/>
      <w:pPr>
        <w:tabs>
          <w:tab w:val="num" w:pos="900"/>
        </w:tabs>
        <w:ind w:left="540" w:hanging="360"/>
      </w:pPr>
    </w:lvl>
    <w:lvl w:ilvl="1" w:tplc="A092B028">
      <w:numFmt w:val="decimal"/>
      <w:lvlText w:val=""/>
      <w:lvlJc w:val="left"/>
    </w:lvl>
    <w:lvl w:ilvl="2" w:tplc="A3DA583E">
      <w:numFmt w:val="decimal"/>
      <w:lvlText w:val=""/>
      <w:lvlJc w:val="left"/>
    </w:lvl>
    <w:lvl w:ilvl="3" w:tplc="9A80A962">
      <w:numFmt w:val="decimal"/>
      <w:lvlText w:val=""/>
      <w:lvlJc w:val="left"/>
    </w:lvl>
    <w:lvl w:ilvl="4" w:tplc="94565504">
      <w:numFmt w:val="decimal"/>
      <w:lvlText w:val=""/>
      <w:lvlJc w:val="left"/>
    </w:lvl>
    <w:lvl w:ilvl="5" w:tplc="1382C5A0">
      <w:numFmt w:val="decimal"/>
      <w:lvlText w:val=""/>
      <w:lvlJc w:val="left"/>
    </w:lvl>
    <w:lvl w:ilvl="6" w:tplc="486840AE">
      <w:numFmt w:val="decimal"/>
      <w:lvlText w:val=""/>
      <w:lvlJc w:val="left"/>
    </w:lvl>
    <w:lvl w:ilvl="7" w:tplc="A52E54D8">
      <w:numFmt w:val="decimal"/>
      <w:lvlText w:val=""/>
      <w:lvlJc w:val="left"/>
    </w:lvl>
    <w:lvl w:ilvl="8" w:tplc="3C9A386C">
      <w:numFmt w:val="decimal"/>
      <w:lvlText w:val=""/>
      <w:lvlJc w:val="left"/>
    </w:lvl>
  </w:abstractNum>
  <w:abstractNum w:abstractNumId="2">
    <w:nsid w:val="23F347DD"/>
    <w:multiLevelType w:val="hybridMultilevel"/>
    <w:tmpl w:val="52085752"/>
    <w:lvl w:ilvl="0" w:tplc="76F06A7C">
      <w:start w:val="1"/>
      <w:numFmt w:val="decimal"/>
      <w:lvlText w:val="%1."/>
      <w:lvlJc w:val="left"/>
      <w:pPr>
        <w:tabs>
          <w:tab w:val="num" w:pos="900"/>
        </w:tabs>
        <w:ind w:left="540" w:hanging="360"/>
      </w:pPr>
    </w:lvl>
    <w:lvl w:ilvl="1" w:tplc="9D462A6C">
      <w:numFmt w:val="decimal"/>
      <w:lvlText w:val=""/>
      <w:lvlJc w:val="left"/>
    </w:lvl>
    <w:lvl w:ilvl="2" w:tplc="C0DE7924">
      <w:numFmt w:val="decimal"/>
      <w:lvlText w:val=""/>
      <w:lvlJc w:val="left"/>
    </w:lvl>
    <w:lvl w:ilvl="3" w:tplc="FC14488A">
      <w:numFmt w:val="decimal"/>
      <w:lvlText w:val=""/>
      <w:lvlJc w:val="left"/>
    </w:lvl>
    <w:lvl w:ilvl="4" w:tplc="27240FFE">
      <w:numFmt w:val="decimal"/>
      <w:lvlText w:val=""/>
      <w:lvlJc w:val="left"/>
    </w:lvl>
    <w:lvl w:ilvl="5" w:tplc="E948EE9E">
      <w:numFmt w:val="decimal"/>
      <w:lvlText w:val=""/>
      <w:lvlJc w:val="left"/>
    </w:lvl>
    <w:lvl w:ilvl="6" w:tplc="EBF6ECFC">
      <w:numFmt w:val="decimal"/>
      <w:lvlText w:val=""/>
      <w:lvlJc w:val="left"/>
    </w:lvl>
    <w:lvl w:ilvl="7" w:tplc="0BCAA9CC">
      <w:numFmt w:val="decimal"/>
      <w:lvlText w:val=""/>
      <w:lvlJc w:val="left"/>
    </w:lvl>
    <w:lvl w:ilvl="8" w:tplc="8B245D16">
      <w:numFmt w:val="decimal"/>
      <w:lvlText w:val=""/>
      <w:lvlJc w:val="left"/>
    </w:lvl>
  </w:abstractNum>
  <w:abstractNum w:abstractNumId="3">
    <w:nsid w:val="38414555"/>
    <w:multiLevelType w:val="hybridMultilevel"/>
    <w:tmpl w:val="4E22D238"/>
    <w:lvl w:ilvl="0" w:tplc="42F042A6">
      <w:start w:val="1"/>
      <w:numFmt w:val="bullet"/>
      <w:lvlText w:val=""/>
      <w:lvlJc w:val="left"/>
      <w:pPr>
        <w:tabs>
          <w:tab w:val="num" w:pos="900"/>
        </w:tabs>
        <w:ind w:left="540" w:hanging="360"/>
      </w:pPr>
      <w:rPr>
        <w:rFonts w:ascii="Symbol" w:hAnsi="Symbol" w:hint="default"/>
      </w:rPr>
    </w:lvl>
    <w:lvl w:ilvl="1" w:tplc="339EAE66">
      <w:numFmt w:val="decimal"/>
      <w:lvlText w:val=""/>
      <w:lvlJc w:val="left"/>
    </w:lvl>
    <w:lvl w:ilvl="2" w:tplc="0D583288">
      <w:numFmt w:val="decimal"/>
      <w:lvlText w:val=""/>
      <w:lvlJc w:val="left"/>
    </w:lvl>
    <w:lvl w:ilvl="3" w:tplc="0F5EDE78">
      <w:numFmt w:val="decimal"/>
      <w:lvlText w:val=""/>
      <w:lvlJc w:val="left"/>
    </w:lvl>
    <w:lvl w:ilvl="4" w:tplc="38D4A78A">
      <w:numFmt w:val="decimal"/>
      <w:lvlText w:val=""/>
      <w:lvlJc w:val="left"/>
    </w:lvl>
    <w:lvl w:ilvl="5" w:tplc="CBC03922">
      <w:numFmt w:val="decimal"/>
      <w:lvlText w:val=""/>
      <w:lvlJc w:val="left"/>
    </w:lvl>
    <w:lvl w:ilvl="6" w:tplc="1D56B8C4">
      <w:numFmt w:val="decimal"/>
      <w:lvlText w:val=""/>
      <w:lvlJc w:val="left"/>
    </w:lvl>
    <w:lvl w:ilvl="7" w:tplc="A7AE297C">
      <w:numFmt w:val="decimal"/>
      <w:lvlText w:val=""/>
      <w:lvlJc w:val="left"/>
    </w:lvl>
    <w:lvl w:ilvl="8" w:tplc="CF3010B6">
      <w:numFmt w:val="decimal"/>
      <w:lvlText w:val=""/>
      <w:lvlJc w:val="left"/>
    </w:lvl>
  </w:abstractNum>
  <w:abstractNum w:abstractNumId="4">
    <w:nsid w:val="4A8D473E"/>
    <w:multiLevelType w:val="hybridMultilevel"/>
    <w:tmpl w:val="B4546A5E"/>
    <w:lvl w:ilvl="0" w:tplc="F5E021C6">
      <w:start w:val="1"/>
      <w:numFmt w:val="decimal"/>
      <w:lvlText w:val="%1."/>
      <w:lvlJc w:val="left"/>
      <w:pPr>
        <w:tabs>
          <w:tab w:val="num" w:pos="900"/>
        </w:tabs>
        <w:ind w:left="540" w:hanging="360"/>
      </w:pPr>
    </w:lvl>
    <w:lvl w:ilvl="1" w:tplc="2A461F44">
      <w:numFmt w:val="decimal"/>
      <w:lvlText w:val=""/>
      <w:lvlJc w:val="left"/>
    </w:lvl>
    <w:lvl w:ilvl="2" w:tplc="EC02C3A8">
      <w:numFmt w:val="decimal"/>
      <w:lvlText w:val=""/>
      <w:lvlJc w:val="left"/>
    </w:lvl>
    <w:lvl w:ilvl="3" w:tplc="B04E3316">
      <w:numFmt w:val="decimal"/>
      <w:lvlText w:val=""/>
      <w:lvlJc w:val="left"/>
    </w:lvl>
    <w:lvl w:ilvl="4" w:tplc="38EC3EF4">
      <w:numFmt w:val="decimal"/>
      <w:lvlText w:val=""/>
      <w:lvlJc w:val="left"/>
    </w:lvl>
    <w:lvl w:ilvl="5" w:tplc="6F3E14A6">
      <w:numFmt w:val="decimal"/>
      <w:lvlText w:val=""/>
      <w:lvlJc w:val="left"/>
    </w:lvl>
    <w:lvl w:ilvl="6" w:tplc="66483582">
      <w:numFmt w:val="decimal"/>
      <w:lvlText w:val=""/>
      <w:lvlJc w:val="left"/>
    </w:lvl>
    <w:lvl w:ilvl="7" w:tplc="3C82C3CC">
      <w:numFmt w:val="decimal"/>
      <w:lvlText w:val=""/>
      <w:lvlJc w:val="left"/>
    </w:lvl>
    <w:lvl w:ilvl="8" w:tplc="FB6CEF4A">
      <w:numFmt w:val="decimal"/>
      <w:lvlText w:val=""/>
      <w:lvlJc w:val="left"/>
    </w:lvl>
  </w:abstractNum>
  <w:abstractNum w:abstractNumId="5">
    <w:nsid w:val="4F651941"/>
    <w:multiLevelType w:val="hybridMultilevel"/>
    <w:tmpl w:val="079EAD54"/>
    <w:lvl w:ilvl="0" w:tplc="24BCA082">
      <w:start w:val="1"/>
      <w:numFmt w:val="decimal"/>
      <w:lvlText w:val="%1."/>
      <w:lvlJc w:val="left"/>
      <w:pPr>
        <w:tabs>
          <w:tab w:val="num" w:pos="900"/>
        </w:tabs>
        <w:ind w:left="540" w:hanging="360"/>
      </w:pPr>
    </w:lvl>
    <w:lvl w:ilvl="1" w:tplc="14209216">
      <w:numFmt w:val="decimal"/>
      <w:lvlText w:val=""/>
      <w:lvlJc w:val="left"/>
    </w:lvl>
    <w:lvl w:ilvl="2" w:tplc="ECC26914">
      <w:numFmt w:val="decimal"/>
      <w:lvlText w:val=""/>
      <w:lvlJc w:val="left"/>
    </w:lvl>
    <w:lvl w:ilvl="3" w:tplc="A614DFE6">
      <w:numFmt w:val="decimal"/>
      <w:lvlText w:val=""/>
      <w:lvlJc w:val="left"/>
    </w:lvl>
    <w:lvl w:ilvl="4" w:tplc="F684A710">
      <w:numFmt w:val="decimal"/>
      <w:lvlText w:val=""/>
      <w:lvlJc w:val="left"/>
    </w:lvl>
    <w:lvl w:ilvl="5" w:tplc="8640D420">
      <w:numFmt w:val="decimal"/>
      <w:lvlText w:val=""/>
      <w:lvlJc w:val="left"/>
    </w:lvl>
    <w:lvl w:ilvl="6" w:tplc="89CE4F74">
      <w:numFmt w:val="decimal"/>
      <w:lvlText w:val=""/>
      <w:lvlJc w:val="left"/>
    </w:lvl>
    <w:lvl w:ilvl="7" w:tplc="880819CC">
      <w:numFmt w:val="decimal"/>
      <w:lvlText w:val=""/>
      <w:lvlJc w:val="left"/>
    </w:lvl>
    <w:lvl w:ilvl="8" w:tplc="F0D6C090">
      <w:numFmt w:val="decimal"/>
      <w:lvlText w:val=""/>
      <w:lvlJc w:val="left"/>
    </w:lvl>
  </w:abstractNum>
  <w:abstractNum w:abstractNumId="6">
    <w:nsid w:val="58A453F5"/>
    <w:multiLevelType w:val="hybridMultilevel"/>
    <w:tmpl w:val="662AE018"/>
    <w:lvl w:ilvl="0" w:tplc="8F926A18">
      <w:start w:val="1"/>
      <w:numFmt w:val="bullet"/>
      <w:lvlText w:val=""/>
      <w:lvlJc w:val="left"/>
      <w:pPr>
        <w:tabs>
          <w:tab w:val="num" w:pos="900"/>
        </w:tabs>
        <w:ind w:left="540" w:hanging="360"/>
      </w:pPr>
      <w:rPr>
        <w:rFonts w:ascii="Symbol" w:hAnsi="Symbol" w:hint="default"/>
      </w:rPr>
    </w:lvl>
    <w:lvl w:ilvl="1" w:tplc="7F1A8360">
      <w:numFmt w:val="decimal"/>
      <w:lvlText w:val=""/>
      <w:lvlJc w:val="left"/>
    </w:lvl>
    <w:lvl w:ilvl="2" w:tplc="7480C62C">
      <w:numFmt w:val="decimal"/>
      <w:lvlText w:val=""/>
      <w:lvlJc w:val="left"/>
    </w:lvl>
    <w:lvl w:ilvl="3" w:tplc="00F65FC0">
      <w:numFmt w:val="decimal"/>
      <w:lvlText w:val=""/>
      <w:lvlJc w:val="left"/>
    </w:lvl>
    <w:lvl w:ilvl="4" w:tplc="B07E5E66">
      <w:numFmt w:val="decimal"/>
      <w:lvlText w:val=""/>
      <w:lvlJc w:val="left"/>
    </w:lvl>
    <w:lvl w:ilvl="5" w:tplc="D41CDD20">
      <w:numFmt w:val="decimal"/>
      <w:lvlText w:val=""/>
      <w:lvlJc w:val="left"/>
    </w:lvl>
    <w:lvl w:ilvl="6" w:tplc="94EEFFF0">
      <w:numFmt w:val="decimal"/>
      <w:lvlText w:val=""/>
      <w:lvlJc w:val="left"/>
    </w:lvl>
    <w:lvl w:ilvl="7" w:tplc="64407160">
      <w:numFmt w:val="decimal"/>
      <w:lvlText w:val=""/>
      <w:lvlJc w:val="left"/>
    </w:lvl>
    <w:lvl w:ilvl="8" w:tplc="E4565424">
      <w:numFmt w:val="decimal"/>
      <w:lvlText w:val=""/>
      <w:lvlJc w:val="left"/>
    </w:lvl>
  </w:abstractNum>
  <w:abstractNum w:abstractNumId="7">
    <w:nsid w:val="5AEF3A23"/>
    <w:multiLevelType w:val="hybridMultilevel"/>
    <w:tmpl w:val="302A415C"/>
    <w:lvl w:ilvl="0" w:tplc="EADEE8CA">
      <w:start w:val="1"/>
      <w:numFmt w:val="bullet"/>
      <w:lvlText w:val=""/>
      <w:lvlJc w:val="left"/>
      <w:pPr>
        <w:tabs>
          <w:tab w:val="num" w:pos="900"/>
        </w:tabs>
        <w:ind w:left="540" w:hanging="360"/>
      </w:pPr>
      <w:rPr>
        <w:rFonts w:ascii="Symbol" w:hAnsi="Symbol" w:hint="default"/>
      </w:rPr>
    </w:lvl>
    <w:lvl w:ilvl="1" w:tplc="2566462C">
      <w:numFmt w:val="decimal"/>
      <w:lvlText w:val=""/>
      <w:lvlJc w:val="left"/>
    </w:lvl>
    <w:lvl w:ilvl="2" w:tplc="77D6ADD2">
      <w:numFmt w:val="decimal"/>
      <w:lvlText w:val=""/>
      <w:lvlJc w:val="left"/>
    </w:lvl>
    <w:lvl w:ilvl="3" w:tplc="EFA08EAC">
      <w:numFmt w:val="decimal"/>
      <w:lvlText w:val=""/>
      <w:lvlJc w:val="left"/>
    </w:lvl>
    <w:lvl w:ilvl="4" w:tplc="E89C4938">
      <w:numFmt w:val="decimal"/>
      <w:lvlText w:val=""/>
      <w:lvlJc w:val="left"/>
    </w:lvl>
    <w:lvl w:ilvl="5" w:tplc="5B94A886">
      <w:numFmt w:val="decimal"/>
      <w:lvlText w:val=""/>
      <w:lvlJc w:val="left"/>
    </w:lvl>
    <w:lvl w:ilvl="6" w:tplc="BFB2C47C">
      <w:numFmt w:val="decimal"/>
      <w:lvlText w:val=""/>
      <w:lvlJc w:val="left"/>
    </w:lvl>
    <w:lvl w:ilvl="7" w:tplc="6B6ED6B6">
      <w:numFmt w:val="decimal"/>
      <w:lvlText w:val=""/>
      <w:lvlJc w:val="left"/>
    </w:lvl>
    <w:lvl w:ilvl="8" w:tplc="9A2E72E8">
      <w:numFmt w:val="decimal"/>
      <w:lvlText w:val=""/>
      <w:lvlJc w:val="left"/>
    </w:lvl>
  </w:abstractNum>
  <w:abstractNum w:abstractNumId="8">
    <w:nsid w:val="5EEA7A19"/>
    <w:multiLevelType w:val="hybridMultilevel"/>
    <w:tmpl w:val="B9628BF0"/>
    <w:lvl w:ilvl="0" w:tplc="1358842E">
      <w:start w:val="1"/>
      <w:numFmt w:val="bullet"/>
      <w:lvlText w:val=""/>
      <w:lvlJc w:val="left"/>
      <w:pPr>
        <w:tabs>
          <w:tab w:val="num" w:pos="900"/>
        </w:tabs>
        <w:ind w:left="540" w:hanging="360"/>
      </w:pPr>
      <w:rPr>
        <w:rFonts w:ascii="Symbol" w:hAnsi="Symbol" w:hint="default"/>
      </w:rPr>
    </w:lvl>
    <w:lvl w:ilvl="1" w:tplc="79BEE074">
      <w:numFmt w:val="decimal"/>
      <w:lvlText w:val=""/>
      <w:lvlJc w:val="left"/>
    </w:lvl>
    <w:lvl w:ilvl="2" w:tplc="3FCE141A">
      <w:numFmt w:val="decimal"/>
      <w:lvlText w:val=""/>
      <w:lvlJc w:val="left"/>
    </w:lvl>
    <w:lvl w:ilvl="3" w:tplc="AB52D436">
      <w:numFmt w:val="decimal"/>
      <w:lvlText w:val=""/>
      <w:lvlJc w:val="left"/>
    </w:lvl>
    <w:lvl w:ilvl="4" w:tplc="CD34F9DE">
      <w:numFmt w:val="decimal"/>
      <w:lvlText w:val=""/>
      <w:lvlJc w:val="left"/>
    </w:lvl>
    <w:lvl w:ilvl="5" w:tplc="3EB61508">
      <w:numFmt w:val="decimal"/>
      <w:lvlText w:val=""/>
      <w:lvlJc w:val="left"/>
    </w:lvl>
    <w:lvl w:ilvl="6" w:tplc="3E3632FA">
      <w:numFmt w:val="decimal"/>
      <w:lvlText w:val=""/>
      <w:lvlJc w:val="left"/>
    </w:lvl>
    <w:lvl w:ilvl="7" w:tplc="2332983A">
      <w:numFmt w:val="decimal"/>
      <w:lvlText w:val=""/>
      <w:lvlJc w:val="left"/>
    </w:lvl>
    <w:lvl w:ilvl="8" w:tplc="7256DAB6">
      <w:numFmt w:val="decimal"/>
      <w:lvlText w:val=""/>
      <w:lvlJc w:val="left"/>
    </w:lvl>
  </w:abstractNum>
  <w:abstractNum w:abstractNumId="9">
    <w:nsid w:val="6EEF1B79"/>
    <w:multiLevelType w:val="hybridMultilevel"/>
    <w:tmpl w:val="46324A6A"/>
    <w:lvl w:ilvl="0" w:tplc="28BE6218">
      <w:start w:val="1"/>
      <w:numFmt w:val="decimal"/>
      <w:lvlText w:val="%1."/>
      <w:lvlJc w:val="left"/>
      <w:pPr>
        <w:tabs>
          <w:tab w:val="num" w:pos="900"/>
        </w:tabs>
        <w:ind w:left="540" w:hanging="360"/>
      </w:pPr>
    </w:lvl>
    <w:lvl w:ilvl="1" w:tplc="9A369822">
      <w:numFmt w:val="decimal"/>
      <w:lvlText w:val=""/>
      <w:lvlJc w:val="left"/>
    </w:lvl>
    <w:lvl w:ilvl="2" w:tplc="B6E609B8">
      <w:numFmt w:val="decimal"/>
      <w:lvlText w:val=""/>
      <w:lvlJc w:val="left"/>
    </w:lvl>
    <w:lvl w:ilvl="3" w:tplc="4CD4E516">
      <w:numFmt w:val="decimal"/>
      <w:lvlText w:val=""/>
      <w:lvlJc w:val="left"/>
    </w:lvl>
    <w:lvl w:ilvl="4" w:tplc="2BBC1B8A">
      <w:numFmt w:val="decimal"/>
      <w:lvlText w:val=""/>
      <w:lvlJc w:val="left"/>
    </w:lvl>
    <w:lvl w:ilvl="5" w:tplc="C2FCECB6">
      <w:numFmt w:val="decimal"/>
      <w:lvlText w:val=""/>
      <w:lvlJc w:val="left"/>
    </w:lvl>
    <w:lvl w:ilvl="6" w:tplc="A4389A9A">
      <w:numFmt w:val="decimal"/>
      <w:lvlText w:val=""/>
      <w:lvlJc w:val="left"/>
    </w:lvl>
    <w:lvl w:ilvl="7" w:tplc="80BE99A0">
      <w:numFmt w:val="decimal"/>
      <w:lvlText w:val=""/>
      <w:lvlJc w:val="left"/>
    </w:lvl>
    <w:lvl w:ilvl="8" w:tplc="1E9EF648">
      <w:numFmt w:val="decimal"/>
      <w:lvlText w:val=""/>
      <w:lvlJc w:val="left"/>
    </w:lvl>
  </w:abstractNum>
  <w:abstractNum w:abstractNumId="10">
    <w:nsid w:val="762D6FD0"/>
    <w:multiLevelType w:val="hybridMultilevel"/>
    <w:tmpl w:val="A61882DA"/>
    <w:lvl w:ilvl="0" w:tplc="68AE544C">
      <w:start w:val="1"/>
      <w:numFmt w:val="bullet"/>
      <w:lvlText w:val=""/>
      <w:lvlJc w:val="left"/>
      <w:pPr>
        <w:tabs>
          <w:tab w:val="num" w:pos="900"/>
        </w:tabs>
        <w:ind w:left="540" w:hanging="360"/>
      </w:pPr>
      <w:rPr>
        <w:rFonts w:ascii="Symbol" w:hAnsi="Symbol" w:hint="default"/>
      </w:rPr>
    </w:lvl>
    <w:lvl w:ilvl="1" w:tplc="7D6636E6">
      <w:numFmt w:val="decimal"/>
      <w:lvlText w:val=""/>
      <w:lvlJc w:val="left"/>
    </w:lvl>
    <w:lvl w:ilvl="2" w:tplc="8356012A">
      <w:numFmt w:val="decimal"/>
      <w:lvlText w:val=""/>
      <w:lvlJc w:val="left"/>
    </w:lvl>
    <w:lvl w:ilvl="3" w:tplc="F19EE42E">
      <w:numFmt w:val="decimal"/>
      <w:lvlText w:val=""/>
      <w:lvlJc w:val="left"/>
    </w:lvl>
    <w:lvl w:ilvl="4" w:tplc="797051EC">
      <w:numFmt w:val="decimal"/>
      <w:lvlText w:val=""/>
      <w:lvlJc w:val="left"/>
    </w:lvl>
    <w:lvl w:ilvl="5" w:tplc="5BB6EF04">
      <w:numFmt w:val="decimal"/>
      <w:lvlText w:val=""/>
      <w:lvlJc w:val="left"/>
    </w:lvl>
    <w:lvl w:ilvl="6" w:tplc="12F8FB0E">
      <w:numFmt w:val="decimal"/>
      <w:lvlText w:val=""/>
      <w:lvlJc w:val="left"/>
    </w:lvl>
    <w:lvl w:ilvl="7" w:tplc="F236C22E">
      <w:numFmt w:val="decimal"/>
      <w:lvlText w:val=""/>
      <w:lvlJc w:val="left"/>
    </w:lvl>
    <w:lvl w:ilvl="8" w:tplc="D7569832">
      <w:numFmt w:val="decimal"/>
      <w:lvlText w:val=""/>
      <w:lvlJc w:val="left"/>
    </w:lvl>
  </w:abstractNum>
  <w:num w:numId="1">
    <w:abstractNumId w:val="3"/>
  </w:num>
  <w:num w:numId="2">
    <w:abstractNumId w:val="4"/>
  </w:num>
  <w:num w:numId="3">
    <w:abstractNumId w:val="6"/>
  </w:num>
  <w:num w:numId="4">
    <w:abstractNumId w:val="2"/>
  </w:num>
  <w:num w:numId="5">
    <w:abstractNumId w:val="5"/>
  </w:num>
  <w:num w:numId="6">
    <w:abstractNumId w:val="10"/>
  </w:num>
  <w:num w:numId="7">
    <w:abstractNumId w:val="1"/>
  </w:num>
  <w:num w:numId="8">
    <w:abstractNumId w:val="9"/>
  </w:num>
  <w:num w:numId="9">
    <w:abstractNumId w:val="7"/>
  </w:num>
  <w:num w:numId="10">
    <w:abstractNumId w:val="8"/>
  </w:num>
  <w:num w:numId="1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dirty"/>
  <w:defaultTabStop w:val="720"/>
  <w:characterSpacingControl w:val="doNotCompress"/>
  <w:hdrShapeDefaults>
    <o:shapedefaults v:ext="edit" spidmax="3074">
      <v:textbox inset="5.85pt,.7pt,5.85pt,.7pt"/>
    </o:shapedefaults>
  </w:hdrShapeDefaults>
  <w:footnotePr>
    <w:footnote w:id="-1"/>
    <w:footnote w:id="0"/>
  </w:footnotePr>
  <w:endnotePr>
    <w:endnote w:id="-1"/>
    <w:endnote w:id="0"/>
  </w:endnotePr>
  <w:compat>
    <w:useFELayout/>
  </w:compat>
  <w:rsids>
    <w:rsidRoot w:val="00AB6E50"/>
    <w:rsid w:val="00647AED"/>
    <w:rsid w:val="0074455C"/>
    <w:rsid w:val="00AB6E50"/>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074">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eastAsiaTheme="minorEastAsia" w:hAnsiTheme="minorHAnsi" w:cstheme="minorBidi"/>
        <w:sz w:val="21"/>
        <w:szCs w:val="22"/>
        <w:lang w:val="ja-JP" w:eastAsia="ja-JP"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AB6E50"/>
    <w:rPr>
      <w:rFonts w:eastAsiaTheme="minorHAnsi"/>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erbatimChar">
    <w:name w:val="Verbatim Char"/>
    <w:rsid w:val="00AB6E50"/>
    <w:rPr>
      <w:rFonts w:ascii="Consolas" w:hAnsi="Consolas"/>
      <w:sz w:val="22"/>
    </w:rPr>
  </w:style>
  <w:style w:type="paragraph" w:styleId="a3">
    <w:name w:val="header"/>
    <w:basedOn w:val="a"/>
    <w:link w:val="a4"/>
    <w:uiPriority w:val="99"/>
    <w:semiHidden/>
    <w:unhideWhenUsed/>
    <w:rsid w:val="00647AED"/>
    <w:pPr>
      <w:tabs>
        <w:tab w:val="center" w:pos="4252"/>
        <w:tab w:val="right" w:pos="8504"/>
      </w:tabs>
      <w:snapToGrid w:val="0"/>
    </w:pPr>
  </w:style>
  <w:style w:type="character" w:customStyle="1" w:styleId="a4">
    <w:name w:val="ヘッダー (文字)"/>
    <w:basedOn w:val="a0"/>
    <w:link w:val="a3"/>
    <w:uiPriority w:val="99"/>
    <w:semiHidden/>
    <w:rsid w:val="00647AED"/>
    <w:rPr>
      <w:rFonts w:eastAsiaTheme="minorHAnsi"/>
    </w:rPr>
  </w:style>
  <w:style w:type="paragraph" w:styleId="a5">
    <w:name w:val="footer"/>
    <w:basedOn w:val="a"/>
    <w:link w:val="a6"/>
    <w:uiPriority w:val="99"/>
    <w:semiHidden/>
    <w:unhideWhenUsed/>
    <w:rsid w:val="00647AED"/>
    <w:pPr>
      <w:tabs>
        <w:tab w:val="center" w:pos="4252"/>
        <w:tab w:val="right" w:pos="8504"/>
      </w:tabs>
      <w:snapToGrid w:val="0"/>
    </w:pPr>
  </w:style>
  <w:style w:type="character" w:customStyle="1" w:styleId="a6">
    <w:name w:val="フッター (文字)"/>
    <w:basedOn w:val="a0"/>
    <w:link w:val="a5"/>
    <w:uiPriority w:val="99"/>
    <w:semiHidden/>
    <w:rsid w:val="00647AED"/>
    <w:rPr>
      <w:rFonts w:eastAsiaTheme="minorHAnsi"/>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582</Words>
  <Characters>3319</Characters>
  <Application>Microsoft Office Word</Application>
  <DocSecurity>0</DocSecurity>
  <Lines>27</Lines>
  <Paragraphs>7</Paragraphs>
  <ScaleCrop>false</ScaleCrop>
  <Company/>
  <LinksUpToDate>false</LinksUpToDate>
  <CharactersWithSpaces>3894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myx2</cp:lastModifiedBy>
  <cp:revision>2</cp:revision>
  <dcterms:created xsi:type="dcterms:W3CDTF">2026-06-15T06:40:00Z</dcterms:created>
  <dcterms:modified xsi:type="dcterms:W3CDTF">2026-06-15T06:42:00Z</dcterms:modified>
</cp:coreProperties>
</file>