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D30677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D30677">
      <w:pPr>
        <w:spacing w:line="360" w:lineRule="auto"/>
        <w:rPr>
          <w:szCs w:val="28"/>
        </w:rPr>
      </w:pPr>
    </w:p>
    <w:p w14:paraId="5CC1DDAE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D30677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D30677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1623F958" w:rsidR="00515A4C" w:rsidRPr="000D288A" w:rsidRDefault="00515A4C" w:rsidP="00D30677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2C1306">
        <w:rPr>
          <w:rStyle w:val="a7"/>
          <w:smallCaps w:val="0"/>
          <w:szCs w:val="28"/>
        </w:rPr>
        <w:t xml:space="preserve">Нейронная сеть </w:t>
      </w:r>
      <w:proofErr w:type="spellStart"/>
      <w:r w:rsidR="002C1306">
        <w:rPr>
          <w:rStyle w:val="a7"/>
          <w:smallCaps w:val="0"/>
          <w:szCs w:val="28"/>
        </w:rPr>
        <w:t>Хопфилда</w:t>
      </w:r>
      <w:proofErr w:type="spellEnd"/>
    </w:p>
    <w:p w14:paraId="6EF84956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D30677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D30677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D3067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D3067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D30677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D30677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D30677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D30677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D30677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D3067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5FFB33BD" w:rsidR="00CD5427" w:rsidRPr="00CD5427" w:rsidRDefault="00276DEB" w:rsidP="00D3067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0603FAA" w14:textId="25370EFF" w:rsidR="00505B0F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9870" w:history="1">
            <w:r w:rsidR="00505B0F" w:rsidRPr="004738D7">
              <w:rPr>
                <w:rStyle w:val="aa"/>
                <w:noProof/>
              </w:rPr>
              <w:t>Цель работы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_Toc121429870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7773E63" w14:textId="4D8A52ED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1" w:history="1">
            <w:r w:rsidR="00505B0F" w:rsidRPr="004738D7">
              <w:rPr>
                <w:rStyle w:val="aa"/>
                <w:noProof/>
              </w:rPr>
              <w:t>Теоретические сведения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_Toc121429871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4A15B44" w14:textId="517A07F7" w:rsidR="00505B0F" w:rsidRDefault="000D42D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2" w:history="1">
            <w:r w:rsidR="00505B0F" w:rsidRPr="004738D7">
              <w:rPr>
                <w:rStyle w:val="aa"/>
                <w:noProof/>
              </w:rPr>
              <w:t>Архитектура сети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_Toc121429872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1D3730D9" w14:textId="4F6EB22D" w:rsidR="00505B0F" w:rsidRDefault="000D42D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3" w:history="1">
            <w:r w:rsidR="00505B0F" w:rsidRPr="004738D7">
              <w:rPr>
                <w:rStyle w:val="aa"/>
                <w:noProof/>
              </w:rPr>
              <w:t>Обучение сети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_Toc121429873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4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959B2F2" w14:textId="2E1449EB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4" w:history="1">
            <w:r w:rsidR="00505B0F" w:rsidRPr="004738D7">
              <w:rPr>
                <w:rStyle w:val="aa"/>
                <w:noProof/>
              </w:rPr>
              <w:t>Особенности реализации алгоритма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_Toc121429874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6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3132DE02" w14:textId="08DB5050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5" w:history="1">
            <w:r w:rsidR="00505B0F" w:rsidRPr="004738D7">
              <w:rPr>
                <w:rStyle w:val="aa"/>
                <w:noProof/>
                <w:lang w:val="en-US"/>
              </w:rPr>
              <w:t>UML</w:t>
            </w:r>
            <w:r w:rsidR="00505B0F" w:rsidRPr="004738D7">
              <w:rPr>
                <w:rStyle w:val="aa"/>
                <w:noProof/>
              </w:rPr>
              <w:t>-диаграмма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_Toc121429875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6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077BC261" w14:textId="02A394CA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6" w:history="1">
            <w:r w:rsidR="00505B0F" w:rsidRPr="004738D7">
              <w:rPr>
                <w:rStyle w:val="aa"/>
                <w:noProof/>
              </w:rPr>
              <w:t>Описание классов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_Toc121429876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7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31DCB9F0" w14:textId="233C8597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7" w:history="1">
            <w:r w:rsidR="00505B0F" w:rsidRPr="004738D7">
              <w:rPr>
                <w:rStyle w:val="aa"/>
                <w:noProof/>
              </w:rPr>
              <w:t>Ход работы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_Toc121429877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10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7BD5F697" w14:textId="6B89E6C4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8" w:history="1">
            <w:r w:rsidR="00505B0F" w:rsidRPr="004738D7">
              <w:rPr>
                <w:rStyle w:val="aa"/>
                <w:noProof/>
              </w:rPr>
              <w:t>Пример работы программы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_Toc121429878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11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5A61E6DB" w14:textId="45DCCBBD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9" w:history="1">
            <w:r w:rsidR="00505B0F" w:rsidRPr="004738D7">
              <w:rPr>
                <w:rStyle w:val="aa"/>
                <w:noProof/>
              </w:rPr>
              <w:t>Вывод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_Toc121429879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14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78E23DE4" w14:textId="74E2A803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80" w:history="1">
            <w:r w:rsidR="00505B0F" w:rsidRPr="004738D7">
              <w:rPr>
                <w:rStyle w:val="aa"/>
                <w:noProof/>
              </w:rPr>
              <w:t>Список используемой литературы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_Toc121429880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14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1A6D47F8" w14:textId="6B395200" w:rsidR="00505B0F" w:rsidRDefault="000D42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81" w:history="1">
            <w:r w:rsidR="00505B0F" w:rsidRPr="004738D7">
              <w:rPr>
                <w:rStyle w:val="aa"/>
                <w:noProof/>
              </w:rPr>
              <w:t>Листинг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_Toc121429881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15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567D104D" w14:textId="011010C6" w:rsidR="00CD5427" w:rsidRDefault="00CD5427" w:rsidP="00D306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 w:rsidP="00D30677">
      <w:pPr>
        <w:spacing w:after="160" w:line="360" w:lineRule="auto"/>
        <w:rPr>
          <w:bCs/>
          <w:szCs w:val="28"/>
        </w:rPr>
      </w:pPr>
    </w:p>
    <w:p w14:paraId="382F4F43" w14:textId="2F563B26" w:rsidR="00CD5427" w:rsidRPr="00CD5427" w:rsidRDefault="00CD5427" w:rsidP="00D30677">
      <w:pPr>
        <w:spacing w:after="160"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29870"/>
      <w:r>
        <w:lastRenderedPageBreak/>
        <w:t>Цель работы</w:t>
      </w:r>
      <w:bookmarkEnd w:id="1"/>
    </w:p>
    <w:p w14:paraId="2A547E88" w14:textId="13380780" w:rsidR="00E47EA1" w:rsidRDefault="002C1306" w:rsidP="00D30677">
      <w:pPr>
        <w:pStyle w:val="ab"/>
        <w:ind w:firstLine="527"/>
      </w:pPr>
      <w:r>
        <w:t xml:space="preserve">Приобретение и закрепление знаний, а также получение практических навыков работы с простейшими нейронными сетями, для обучения которых используется алгоритм </w:t>
      </w:r>
      <w:proofErr w:type="spellStart"/>
      <w:r>
        <w:t>Хопфилда</w:t>
      </w:r>
      <w:proofErr w:type="spellEnd"/>
    </w:p>
    <w:p w14:paraId="67846734" w14:textId="77777777" w:rsidR="00276DEB" w:rsidRPr="002C1306" w:rsidRDefault="00276DEB" w:rsidP="00D30677">
      <w:pPr>
        <w:pStyle w:val="ab"/>
        <w:ind w:firstLine="527"/>
      </w:pPr>
    </w:p>
    <w:p w14:paraId="54C33526" w14:textId="473299EA" w:rsidR="00276DEB" w:rsidRDefault="00276DE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2" w:name="_Toc121429871"/>
      <w:r>
        <w:t>Теоретические сведения</w:t>
      </w:r>
      <w:bookmarkEnd w:id="2"/>
    </w:p>
    <w:p w14:paraId="7B47835D" w14:textId="77777777" w:rsidR="00F3392C" w:rsidRPr="00F3392C" w:rsidRDefault="00F3392C" w:rsidP="00F3392C"/>
    <w:p w14:paraId="5C48FCB8" w14:textId="36A24DDE" w:rsidR="00584884" w:rsidRDefault="00584884" w:rsidP="00F6194A">
      <w:pPr>
        <w:pStyle w:val="21"/>
        <w:ind w:firstLine="527"/>
        <w:jc w:val="both"/>
      </w:pPr>
      <w:bookmarkStart w:id="3" w:name="_Toc121429872"/>
      <w:r>
        <w:t>Архитектура сети</w:t>
      </w:r>
      <w:bookmarkEnd w:id="3"/>
    </w:p>
    <w:p w14:paraId="74BF205C" w14:textId="0805A99F" w:rsidR="002C1306" w:rsidRPr="002C1306" w:rsidRDefault="002C1306" w:rsidP="00505B0F">
      <w:pPr>
        <w:pStyle w:val="aff6"/>
        <w:shd w:val="clear" w:color="auto" w:fill="FFFFFF"/>
        <w:spacing w:before="120" w:after="120" w:line="360" w:lineRule="auto"/>
        <w:ind w:firstLine="527"/>
        <w:jc w:val="both"/>
        <w:rPr>
          <w:sz w:val="28"/>
        </w:rPr>
      </w:pPr>
      <w:r w:rsidRPr="002C1306">
        <w:rPr>
          <w:sz w:val="28"/>
        </w:rPr>
        <w:t xml:space="preserve">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устроена так, что её отклик на запомненные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 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осуществляет коррекцию ошибок и помех.</w:t>
      </w:r>
    </w:p>
    <w:p w14:paraId="63496906" w14:textId="3F0DAEB0" w:rsid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однослойная и состоит из </w:t>
      </w:r>
      <w:r>
        <w:rPr>
          <w:sz w:val="28"/>
          <w:lang w:val="en-US"/>
        </w:rPr>
        <w:t>N</w:t>
      </w:r>
      <w:r w:rsidRPr="002C1306">
        <w:rPr>
          <w:sz w:val="28"/>
        </w:rPr>
        <w:t xml:space="preserve"> </w:t>
      </w:r>
      <w:hyperlink r:id="rId8" w:tooltip="Искусственный нейрон" w:history="1">
        <w:r w:rsidRPr="002C1306">
          <w:rPr>
            <w:sz w:val="28"/>
          </w:rPr>
          <w:t>искусственных нейронов</w:t>
        </w:r>
      </w:hyperlink>
      <w:r w:rsidRPr="002C1306">
        <w:rPr>
          <w:sz w:val="28"/>
        </w:rPr>
        <w:t>. Каждый нейрон системы может принимать на входе и на выходе одно из двух состояний (что аналогично выходу нейрона с пороговой </w:t>
      </w:r>
      <w:hyperlink r:id="rId9" w:tooltip="Функция активации" w:history="1">
        <w:r w:rsidRPr="002C1306">
          <w:rPr>
            <w:sz w:val="28"/>
          </w:rPr>
          <w:t>функцией активации</w:t>
        </w:r>
      </w:hyperlink>
      <w:r w:rsidRPr="002C1306">
        <w:rPr>
          <w:sz w:val="28"/>
        </w:rPr>
        <w:t>):</w:t>
      </w:r>
    </w:p>
    <w:p w14:paraId="0AF37134" w14:textId="1806DE69" w:rsidR="002C1306" w:rsidRPr="002C1306" w:rsidRDefault="000D42D4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eqArr>
            </m:e>
          </m:d>
        </m:oMath>
      </m:oMathPara>
    </w:p>
    <w:p w14:paraId="5A8F2308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</w:p>
    <w:p w14:paraId="137D225E" w14:textId="77777777" w:rsidR="002C1306" w:rsidRPr="002C1306" w:rsidRDefault="002C1306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 xml:space="preserve">Из-за их биполярной природы нейронные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иногда называют </w:t>
      </w:r>
      <w:hyperlink r:id="rId10" w:tooltip="Спин" w:history="1">
        <w:r w:rsidRPr="002C1306">
          <w:rPr>
            <w:sz w:val="28"/>
          </w:rPr>
          <w:t>спинами</w:t>
        </w:r>
      </w:hyperlink>
      <w:r w:rsidRPr="002C1306">
        <w:rPr>
          <w:sz w:val="28"/>
        </w:rPr>
        <w:t>.</w:t>
      </w:r>
    </w:p>
    <w:p w14:paraId="429C3B87" w14:textId="77777777" w:rsidR="002C1306" w:rsidRPr="002C1306" w:rsidRDefault="002C1306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>Каждый нейрон связан со всеми остальными нейронами. Взаимодействие нейронов сети описывается выражением:</w:t>
      </w:r>
    </w:p>
    <w:p w14:paraId="4D6DBFF8" w14:textId="272D5F73" w:rsidR="00B6106D" w:rsidRPr="00F723A9" w:rsidRDefault="002C1306" w:rsidP="00D30677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</m:oMath>
      </m:oMathPara>
    </w:p>
    <w:p w14:paraId="725E3BAC" w14:textId="50EB58ED" w:rsidR="002C1306" w:rsidRPr="002C1306" w:rsidRDefault="00F6194A" w:rsidP="00F6194A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>
        <w:rPr>
          <w:sz w:val="28"/>
        </w:rPr>
        <w:lastRenderedPageBreak/>
        <w:t>г</w:t>
      </w:r>
      <w:r w:rsidR="002C1306" w:rsidRPr="002C1306">
        <w:rPr>
          <w:sz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C1306" w:rsidRPr="002C1306">
        <w:rPr>
          <w:sz w:val="28"/>
        </w:rPr>
        <w:t xml:space="preserve">— элемент матрицы взаимодействий </w:t>
      </w:r>
      <m:oMath>
        <m:r>
          <w:rPr>
            <w:rFonts w:ascii="Cambria Math" w:hAnsi="Cambria Math"/>
            <w:sz w:val="28"/>
          </w:rPr>
          <m:t>W</m:t>
        </m:r>
      </m:oMath>
      <w:r w:rsidR="002C1306" w:rsidRPr="002C1306">
        <w:rPr>
          <w:sz w:val="28"/>
        </w:rPr>
        <w:t xml:space="preserve">, которая состоит из весовых коэффициентов связей между нейронами. В процессе обучения формируется выходная матрица </w:t>
      </w:r>
      <m:oMath>
        <m:r>
          <w:rPr>
            <w:rFonts w:ascii="Cambria Math" w:hAnsi="Cambria Math"/>
            <w:sz w:val="28"/>
          </w:rPr>
          <m:t>W</m:t>
        </m:r>
      </m:oMath>
      <w:r w:rsidR="002C1306" w:rsidRPr="002C1306">
        <w:rPr>
          <w:sz w:val="28"/>
        </w:rPr>
        <w:t>, которая запоминает </w:t>
      </w:r>
      <w:r w:rsidR="002C1306">
        <w:rPr>
          <w:sz w:val="28"/>
          <w:lang w:val="en-US"/>
        </w:rPr>
        <w:t>m</w:t>
      </w:r>
      <w:r w:rsidR="002C1306" w:rsidRPr="002C1306">
        <w:rPr>
          <w:sz w:val="28"/>
        </w:rPr>
        <w:t xml:space="preserve"> эталонных «образов» — </w:t>
      </w:r>
      <m:oMath>
        <m:r>
          <w:rPr>
            <w:rFonts w:ascii="Cambria Math" w:hAnsi="Cambria Math"/>
            <w:sz w:val="28"/>
          </w:rPr>
          <m:t>N</m:t>
        </m:r>
      </m:oMath>
      <w:r w:rsidR="002C1306" w:rsidRPr="002C1306">
        <w:rPr>
          <w:sz w:val="28"/>
        </w:rPr>
        <w:t>-мерных бинарных векторов: </w:t>
      </w:r>
      <w:r w:rsidR="00584884" w:rsidRPr="002C130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m2</m:t>
            </m:r>
          </m:sub>
        </m:sSub>
        <m:r>
          <w:rPr>
            <w:rFonts w:ascii="Cambria Math" w:hAnsi="Cambria Math"/>
            <w:sz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2C1306" w:rsidRPr="002C1306">
        <w:rPr>
          <w:sz w:val="28"/>
        </w:rPr>
        <w:t>, эти образы во время эксплуатации сети будут выражать отклик системы на входные сигналы, или иначе - окончательные значения выходов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84884" w:rsidRPr="00584884">
        <w:rPr>
          <w:sz w:val="28"/>
        </w:rPr>
        <w:t xml:space="preserve"> </w:t>
      </w:r>
      <w:r w:rsidR="002C1306" w:rsidRPr="002C1306">
        <w:rPr>
          <w:sz w:val="28"/>
        </w:rPr>
        <w:t>после серии итераций.</w:t>
      </w:r>
    </w:p>
    <w:p w14:paraId="24242009" w14:textId="66A5079A" w:rsidR="002C1306" w:rsidRPr="002C1306" w:rsidRDefault="002C1306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 xml:space="preserve">В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матрица связей является симметричной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584884" w:rsidRPr="00584884">
        <w:rPr>
          <w:sz w:val="28"/>
        </w:rPr>
        <w:t>,</w:t>
      </w:r>
      <w:r w:rsidRPr="002C1306">
        <w:rPr>
          <w:sz w:val="28"/>
        </w:rPr>
        <w:t xml:space="preserve">а диагональные элементы матрицы полагаются равными нулю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hAnsi="Cambria Math"/>
            <w:sz w:val="28"/>
          </w:rPr>
          <m:t>=0)</m:t>
        </m:r>
      </m:oMath>
      <w:r w:rsidRPr="002C1306">
        <w:rPr>
          <w:sz w:val="28"/>
        </w:rPr>
        <w:t>, что исключает эффект воздействия нейрона на самого себя и является необходимым для сети Хопфилда, но не достаточным условием устойчивости в процессе работы сети. Достаточным является асинхронный режим работы сети. Подобные свойства определяют тесную связь с реальными физическими веществами, называемыми </w:t>
      </w:r>
      <w:hyperlink r:id="rId11" w:tooltip="Спиновые стёкла" w:history="1">
        <w:r w:rsidRPr="002C1306">
          <w:rPr>
            <w:sz w:val="28"/>
          </w:rPr>
          <w:t>спиновыми стёклами</w:t>
        </w:r>
      </w:hyperlink>
      <w:r w:rsidRPr="002C1306">
        <w:rPr>
          <w:sz w:val="28"/>
        </w:rPr>
        <w:t>.</w:t>
      </w:r>
    </w:p>
    <w:p w14:paraId="18EDB823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Матрица взаимодействий хранится на самих нейронах в виде весов при связях нейронов с другими нейронами.</w:t>
      </w:r>
    </w:p>
    <w:p w14:paraId="7B73753D" w14:textId="6FBF6E23" w:rsidR="00B6106D" w:rsidRDefault="00F6194A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>Так, например</w:t>
      </w:r>
      <w:r w:rsidR="002C1306" w:rsidRPr="002C1306">
        <w:rPr>
          <w:sz w:val="28"/>
        </w:rPr>
        <w:t xml:space="preserve">, если входной сигнал определяется 10 параметрами, то нейронная сеть </w:t>
      </w:r>
      <w:proofErr w:type="spellStart"/>
      <w:r w:rsidR="002C1306" w:rsidRPr="002C1306">
        <w:rPr>
          <w:sz w:val="28"/>
        </w:rPr>
        <w:t>Хопфилда</w:t>
      </w:r>
      <w:proofErr w:type="spellEnd"/>
      <w:r w:rsidR="002C1306" w:rsidRPr="002C1306">
        <w:rPr>
          <w:sz w:val="28"/>
        </w:rPr>
        <w:t xml:space="preserve"> формируется из одного уровня с 10 нейронами. Каждый нейрон связывается со всеми остальными 9-ю нейронами, таким образом в сети образуется 90 (10 x 9) связей. Для каждой связи определяется весовой коэффициент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584884" w:rsidRPr="00584884">
        <w:rPr>
          <w:sz w:val="28"/>
        </w:rPr>
        <w:t>.</w:t>
      </w:r>
      <w:r w:rsidR="00250DBF">
        <w:rPr>
          <w:sz w:val="28"/>
        </w:rPr>
        <w:t xml:space="preserve"> </w:t>
      </w:r>
      <w:bookmarkStart w:id="4" w:name="_GoBack"/>
      <w:bookmarkEnd w:id="4"/>
      <w:r w:rsidR="002C1306" w:rsidRPr="002C1306">
        <w:rPr>
          <w:sz w:val="28"/>
        </w:rPr>
        <w:t>Все веса связей и образуют матрицу взаимодействий, которая заполняется в процессе обучения</w:t>
      </w:r>
    </w:p>
    <w:p w14:paraId="06179690" w14:textId="77777777" w:rsidR="00276DEB" w:rsidRPr="00584884" w:rsidRDefault="00276DEB" w:rsidP="00D30677">
      <w:pPr>
        <w:pStyle w:val="aff6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</w:p>
    <w:p w14:paraId="4F5F68D6" w14:textId="481AC3CE" w:rsidR="00584884" w:rsidRDefault="00584884" w:rsidP="00F6194A">
      <w:pPr>
        <w:pStyle w:val="21"/>
        <w:ind w:firstLine="708"/>
        <w:jc w:val="both"/>
      </w:pPr>
      <w:bookmarkStart w:id="5" w:name="_Toc121429873"/>
      <w:r>
        <w:t>Обучение сети</w:t>
      </w:r>
      <w:bookmarkEnd w:id="5"/>
    </w:p>
    <w:p w14:paraId="3BFCF984" w14:textId="3A8C018B" w:rsidR="00584884" w:rsidRPr="00584884" w:rsidRDefault="00584884" w:rsidP="00F6194A">
      <w:pPr>
        <w:shd w:val="clear" w:color="auto" w:fill="FFFFFF"/>
        <w:spacing w:before="120" w:after="120" w:line="360" w:lineRule="auto"/>
        <w:ind w:firstLine="708"/>
        <w:jc w:val="both"/>
      </w:pPr>
      <w:r w:rsidRPr="00584884">
        <w:t>Обучение сети заключается в том, что находятся веса матрицы взаимодействий так, чтобы запомнить </w:t>
      </w:r>
      <w:r>
        <w:rPr>
          <w:lang w:val="en-US"/>
        </w:rPr>
        <w:t>m</w:t>
      </w:r>
      <w:r w:rsidRPr="00584884">
        <w:t xml:space="preserve"> векторов (эталонных образов, составляющих "память" системы).</w:t>
      </w:r>
    </w:p>
    <w:p w14:paraId="0DDB0551" w14:textId="6E523229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lastRenderedPageBreak/>
        <w:t>Вычисление коэффициентов основано на следующем правиле: для всех запомненных образов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94A" w:rsidRPr="00F6194A">
        <w:t xml:space="preserve"> </w:t>
      </w:r>
      <w:r w:rsidRPr="00584884">
        <w:t>матрица связи должна удовлетворять уравнению</w:t>
      </w:r>
    </w:p>
    <w:p w14:paraId="6EFF0258" w14:textId="2667A19C" w:rsidR="00584884" w:rsidRPr="00584884" w:rsidRDefault="000D42D4" w:rsidP="00D30677">
      <w:pPr>
        <w:shd w:val="clear" w:color="auto" w:fill="FFFFFF"/>
        <w:spacing w:before="120" w:after="12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884" w:rsidRPr="00584884">
        <w:rPr>
          <w:noProof/>
        </w:rPr>
        <mc:AlternateContent>
          <mc:Choice Requires="wps">
            <w:drawing>
              <wp:inline distT="0" distB="0" distL="0" distR="0" wp14:anchorId="3183625F" wp14:editId="40BCE632">
                <wp:extent cx="304800" cy="304800"/>
                <wp:effectExtent l="0" t="0" r="0" b="0"/>
                <wp:docPr id="35" name="Прямоугольник 35" descr="{\displaystyle X_{i}=WX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243C5" id="Прямоугольник 35" o:spid="_x0000_s1026" alt="{\displaystyle X_{i}=WX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ZfXAJLgIAAPwDAAAOAAAAAAAAAAAAAAAAAC4CAABkcnMvZTJv&#10;RG9jLnhtbFBLAQItABQABgAIAAAAIQBMoOks2AAAAAMBAAAPAAAAAAAAAAAAAAAAAIgEAABkcnMv&#10;ZG93bnJldi54bWxQSwUGAAAAAAQABADzAAAAjQUAAAAA&#10;" filled="f" stroked="f">
                <o:lock v:ext="edit" aspectratio="t"/>
                <w10:anchorlock/>
              </v:rect>
            </w:pict>
          </mc:Fallback>
        </mc:AlternateContent>
      </w:r>
    </w:p>
    <w:p w14:paraId="70AFA573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809D03F" w14:textId="5C024F84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поскольку именно при этом условии состояния сети 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84884">
        <w:t>будут устойчивы — попав в такое состояние, сеть в нём и останется.</w:t>
      </w:r>
    </w:p>
    <w:p w14:paraId="3B86D87A" w14:textId="7D5A7F9B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Запоминаемые векторы должны иметь бинарный вид. Расчёт весовых коэффициентов проводится по следующей формуле:</w:t>
      </w:r>
    </w:p>
    <w:p w14:paraId="13DE6109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3F2BA71F" w14:textId="3D34DC3C" w:rsidR="00584884" w:rsidRPr="00584884" w:rsidRDefault="000D42D4" w:rsidP="00D30677">
      <w:pPr>
        <w:shd w:val="clear" w:color="auto" w:fill="FFFFFF"/>
        <w:spacing w:after="24" w:line="360" w:lineRule="auto"/>
        <w:ind w:left="72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d=1…m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D25E055" w14:textId="77777777" w:rsidR="00584884" w:rsidRPr="00584884" w:rsidRDefault="00584884" w:rsidP="00D30677">
      <w:pPr>
        <w:shd w:val="clear" w:color="auto" w:fill="FFFFFF"/>
        <w:spacing w:after="24" w:line="360" w:lineRule="auto"/>
        <w:ind w:left="720"/>
        <w:jc w:val="both"/>
      </w:pPr>
    </w:p>
    <w:p w14:paraId="08B73232" w14:textId="19A334D9" w:rsidR="00584884" w:rsidRPr="00584884" w:rsidRDefault="00584884" w:rsidP="00F6194A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r>
          <w:rPr>
            <w:rFonts w:ascii="Cambria Math" w:hAnsi="Cambria Math"/>
          </w:rPr>
          <m:t>N</m:t>
        </m:r>
      </m:oMath>
      <w:r w:rsidRPr="00584884">
        <w:t xml:space="preserve"> — размерность векторов, </w:t>
      </w:r>
      <m:oMath>
        <m:r>
          <w:rPr>
            <w:rFonts w:ascii="Cambria Math" w:hAnsi="Cambria Math"/>
          </w:rPr>
          <m:t>m</m:t>
        </m:r>
      </m:oMath>
      <w:r w:rsidRPr="00584884">
        <w:t xml:space="preserve"> — число запоминаемых выходных векторов, </w:t>
      </w:r>
      <m:oMath>
        <m:r>
          <w:rPr>
            <w:rFonts w:ascii="Cambria Math" w:hAnsi="Cambria Math"/>
          </w:rPr>
          <m:t>d</m:t>
        </m:r>
      </m:oMath>
      <w:r w:rsidRPr="00584884">
        <w:t>— номер запоминаемого выходного вектора,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84884">
        <w:t xml:space="preserve"> — </w:t>
      </w:r>
      <m:oMath>
        <m:r>
          <w:rPr>
            <w:rFonts w:ascii="Cambria Math" w:hAnsi="Cambria Math"/>
          </w:rPr>
          <m:t>i</m:t>
        </m:r>
      </m:oMath>
      <w:r w:rsidRPr="00584884">
        <w:t xml:space="preserve">-я компонента запоминаемого выходного </w:t>
      </w:r>
      <m:oMath>
        <m:r>
          <w:rPr>
            <w:rFonts w:ascii="Cambria Math" w:hAnsi="Cambria Math"/>
          </w:rPr>
          <m:t>j</m:t>
        </m:r>
      </m:oMath>
      <w:r w:rsidRPr="00584884">
        <w:t>-го вектора.</w:t>
      </w:r>
    </w:p>
    <w:p w14:paraId="770D6B26" w14:textId="1F43477F" w:rsidR="00584884" w:rsidRDefault="00584884" w:rsidP="00F6194A">
      <w:pPr>
        <w:shd w:val="clear" w:color="auto" w:fill="FFFFFF"/>
        <w:spacing w:before="120" w:after="120" w:line="360" w:lineRule="auto"/>
        <w:ind w:firstLine="708"/>
        <w:jc w:val="both"/>
      </w:pPr>
      <w:r w:rsidRPr="00584884">
        <w:t>Это выражение может стать более ясным, если заметить, что весовая матрица </w:t>
      </w:r>
      <m:oMath>
        <m:r>
          <w:rPr>
            <w:rFonts w:ascii="Cambria Math" w:hAnsi="Cambria Math"/>
            <w:lang w:val="en-US"/>
          </w:rPr>
          <m:t>W</m:t>
        </m:r>
      </m:oMath>
      <w:r w:rsidRPr="00584884">
        <w:t xml:space="preserve"> 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331C8DCC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4F538B9" w14:textId="2FF1CA15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52AAC37A" w14:textId="77777777" w:rsid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</w:p>
    <w:p w14:paraId="6A453414" w14:textId="5FC43780" w:rsidR="00584884" w:rsidRPr="00584884" w:rsidRDefault="00584884" w:rsidP="00F6194A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 xml:space="preserve"> — </w:t>
      </w:r>
      <m:oMath>
        <m:r>
          <w:rPr>
            <w:rFonts w:ascii="Cambria Math" w:hAnsi="Cambria Math"/>
          </w:rPr>
          <m:t>i</m:t>
        </m:r>
      </m:oMath>
      <w:r w:rsidRPr="00584884">
        <w:t>-й запоминаемый вектор-столбец.</w:t>
      </w:r>
    </w:p>
    <w:p w14:paraId="61DBFC00" w14:textId="012FFB75" w:rsidR="00584884" w:rsidRDefault="00584884" w:rsidP="00F6194A">
      <w:pPr>
        <w:shd w:val="clear" w:color="auto" w:fill="FFFFFF"/>
        <w:spacing w:before="120" w:after="120" w:line="360" w:lineRule="auto"/>
        <w:ind w:firstLine="527"/>
        <w:jc w:val="both"/>
      </w:pPr>
      <w:r w:rsidRPr="00584884">
        <w:lastRenderedPageBreak/>
        <w:t>Расчёт этих весовых коэффициентов и называется обучением сети, которое проводится только за одну эпоху.</w:t>
      </w:r>
    </w:p>
    <w:p w14:paraId="28CE58B3" w14:textId="77777777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</w:pPr>
    </w:p>
    <w:p w14:paraId="1A83970C" w14:textId="461AA08C" w:rsidR="0025032B" w:rsidRDefault="00B6106D" w:rsidP="00D30677">
      <w:pPr>
        <w:pStyle w:val="1"/>
        <w:numPr>
          <w:ilvl w:val="0"/>
          <w:numId w:val="0"/>
        </w:numPr>
        <w:spacing w:line="360" w:lineRule="auto"/>
        <w:ind w:left="527"/>
      </w:pPr>
      <w:bookmarkStart w:id="6" w:name="_Toc121429874"/>
      <w:r>
        <w:t>Особенности реализации</w:t>
      </w:r>
      <w:r w:rsidR="0025032B">
        <w:t xml:space="preserve"> алгоритма</w:t>
      </w:r>
      <w:bookmarkEnd w:id="6"/>
    </w:p>
    <w:p w14:paraId="4546761C" w14:textId="3ED67F6B" w:rsidR="0025032B" w:rsidRDefault="0025032B" w:rsidP="00D30677">
      <w:pPr>
        <w:spacing w:line="360" w:lineRule="auto"/>
        <w:ind w:firstLine="527"/>
        <w:jc w:val="both"/>
      </w:pPr>
      <w:r>
        <w:t xml:space="preserve">Для реализации </w:t>
      </w:r>
      <w:r w:rsidR="00D7703B">
        <w:t xml:space="preserve">алгоритма </w:t>
      </w:r>
      <w:proofErr w:type="spellStart"/>
      <w:r w:rsidR="00D7703B">
        <w:t>Хопфилда</w:t>
      </w:r>
      <w:proofErr w:type="spellEnd"/>
      <w:r>
        <w:t xml:space="preserve"> ПО было разделено на </w:t>
      </w:r>
      <w:r w:rsidR="00D7703B">
        <w:t xml:space="preserve">несколько </w:t>
      </w:r>
      <w:r>
        <w:t>составляющи</w:t>
      </w:r>
      <w:r w:rsidR="00D7703B">
        <w:t>х</w:t>
      </w:r>
      <w:r>
        <w:t>.</w:t>
      </w:r>
      <w:r w:rsidR="00D7703B">
        <w:t xml:space="preserve"> Была встроен собственный класс матриц, класс алгоритма и формы. </w:t>
      </w:r>
      <w:r>
        <w:t>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45E2EE8F" w14:textId="77777777" w:rsidR="00276DEB" w:rsidRDefault="00276DEB" w:rsidP="00D30677">
      <w:pPr>
        <w:spacing w:line="360" w:lineRule="auto"/>
        <w:ind w:firstLine="527"/>
        <w:jc w:val="both"/>
      </w:pPr>
    </w:p>
    <w:p w14:paraId="7854F3B2" w14:textId="5152AD3A" w:rsidR="000C6EA6" w:rsidRDefault="000C6EA6" w:rsidP="00D30677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9875"/>
      <w:bookmarkStart w:id="8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7"/>
    </w:p>
    <w:p w14:paraId="6BCC6A20" w14:textId="5721F87C" w:rsidR="000C6EA6" w:rsidRDefault="000C6EA6" w:rsidP="00F6194A">
      <w:pPr>
        <w:spacing w:line="360" w:lineRule="auto"/>
        <w:ind w:firstLine="527"/>
      </w:pPr>
      <w:r>
        <w:t xml:space="preserve">На </w:t>
      </w:r>
      <w:r w:rsidR="006A17A1">
        <w:t>рисунке ниже</w:t>
      </w:r>
      <w:r>
        <w:t xml:space="preserve"> представлена </w:t>
      </w:r>
      <w:r>
        <w:rPr>
          <w:lang w:val="en-US"/>
        </w:rPr>
        <w:t>UML</w:t>
      </w:r>
      <w:r>
        <w:t>-диаграмма структуры программы</w:t>
      </w:r>
      <w:r w:rsidR="006A17A1">
        <w:t xml:space="preserve"> (</w:t>
      </w:r>
      <w:r w:rsidR="006A17A1">
        <w:fldChar w:fldCharType="begin"/>
      </w:r>
      <w:r w:rsidR="006A17A1">
        <w:instrText xml:space="preserve"> REF _Ref120053668 \h  \* MERGEFORMAT </w:instrText>
      </w:r>
      <w:r w:rsidR="006A17A1">
        <w:fldChar w:fldCharType="separate"/>
      </w:r>
      <w:r w:rsidR="006A17A1" w:rsidRPr="006A17A1">
        <w:t>Рисунок 1</w:t>
      </w:r>
      <w:r w:rsidR="006A17A1">
        <w:fldChar w:fldCharType="end"/>
      </w:r>
      <w:r w:rsidR="006A17A1">
        <w:t>)</w:t>
      </w:r>
    </w:p>
    <w:p w14:paraId="4B38F5E8" w14:textId="633E954E" w:rsidR="000C6EA6" w:rsidRDefault="000C6EA6" w:rsidP="00D30677">
      <w:pPr>
        <w:spacing w:line="360" w:lineRule="auto"/>
      </w:pPr>
    </w:p>
    <w:p w14:paraId="6C8429E8" w14:textId="77777777" w:rsidR="006A17A1" w:rsidRDefault="0089603D" w:rsidP="00D3067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7CEB03" wp14:editId="523E6E4C">
            <wp:extent cx="5854954" cy="5638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13" cy="566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861D" w14:textId="3CF47112" w:rsidR="001239CB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20053668"/>
      <w:r w:rsidRPr="00221EA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Рисунок \*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221EA2">
        <w:rPr>
          <w:i w:val="0"/>
          <w:iCs w:val="0"/>
          <w:noProof/>
          <w:color w:val="auto"/>
          <w:sz w:val="24"/>
          <w:szCs w:val="24"/>
        </w:rPr>
        <w:t>1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221EA2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221EA2">
        <w:rPr>
          <w:i w:val="0"/>
          <w:iCs w:val="0"/>
          <w:color w:val="auto"/>
          <w:sz w:val="24"/>
          <w:szCs w:val="24"/>
        </w:rPr>
        <w:t>-диаграмма</w:t>
      </w:r>
      <w:bookmarkEnd w:id="9"/>
    </w:p>
    <w:p w14:paraId="08A29170" w14:textId="77777777" w:rsidR="004A5C33" w:rsidRPr="004A5C33" w:rsidRDefault="004A5C33" w:rsidP="004A5C33"/>
    <w:p w14:paraId="2FCD33F5" w14:textId="72CE6A44" w:rsidR="001239CB" w:rsidRDefault="00F6194A" w:rsidP="00F6194A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0" w:name="_Toc121429876"/>
      <w:r>
        <w:rPr>
          <w:rFonts w:cs="Times New Roman"/>
        </w:rPr>
        <w:t>Описание классов</w:t>
      </w:r>
      <w:bookmarkEnd w:id="10"/>
    </w:p>
    <w:p w14:paraId="0F61552C" w14:textId="00451985" w:rsidR="00F6194A" w:rsidRPr="00F6194A" w:rsidRDefault="00F6194A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 w:rsidR="00933184">
        <w:rPr>
          <w:i w:val="0"/>
          <w:noProof/>
          <w:color w:val="auto"/>
          <w:sz w:val="24"/>
        </w:rPr>
        <w:t>1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459" w:type="dxa"/>
        <w:tblLook w:val="04A0" w:firstRow="1" w:lastRow="0" w:firstColumn="1" w:lastColumn="0" w:noHBand="0" w:noVBand="1"/>
      </w:tblPr>
      <w:tblGrid>
        <w:gridCol w:w="1989"/>
        <w:gridCol w:w="2030"/>
        <w:gridCol w:w="1892"/>
        <w:gridCol w:w="1507"/>
        <w:gridCol w:w="2295"/>
      </w:tblGrid>
      <w:tr w:rsidR="00933184" w14:paraId="765A3D9F" w14:textId="77777777" w:rsidTr="00933184">
        <w:tc>
          <w:tcPr>
            <w:tcW w:w="1937" w:type="dxa"/>
          </w:tcPr>
          <w:p w14:paraId="3C589449" w14:textId="66990FA2" w:rsidR="00F6194A" w:rsidRPr="00F6194A" w:rsidRDefault="00F6194A" w:rsidP="00F3392C">
            <w:r>
              <w:t>Метод</w:t>
            </w:r>
          </w:p>
        </w:tc>
        <w:tc>
          <w:tcPr>
            <w:tcW w:w="1976" w:type="dxa"/>
          </w:tcPr>
          <w:p w14:paraId="2D3D7A34" w14:textId="0CEA3CDD" w:rsidR="00F6194A" w:rsidRDefault="00F6194A" w:rsidP="00F3392C">
            <w:r>
              <w:t>Возвращаемый тип</w:t>
            </w:r>
          </w:p>
        </w:tc>
        <w:tc>
          <w:tcPr>
            <w:tcW w:w="1843" w:type="dxa"/>
          </w:tcPr>
          <w:p w14:paraId="2A85F3E2" w14:textId="40BC5ABE" w:rsidR="00F6194A" w:rsidRDefault="00F6194A" w:rsidP="00F3392C">
            <w:r>
              <w:t>Модификатор Доступа</w:t>
            </w:r>
          </w:p>
        </w:tc>
        <w:tc>
          <w:tcPr>
            <w:tcW w:w="1470" w:type="dxa"/>
          </w:tcPr>
          <w:p w14:paraId="6FE9FA84" w14:textId="370BDEFE" w:rsidR="00F6194A" w:rsidRDefault="00F6194A" w:rsidP="00F3392C">
            <w:r>
              <w:t>Входные параметры</w:t>
            </w:r>
          </w:p>
        </w:tc>
        <w:tc>
          <w:tcPr>
            <w:tcW w:w="2233" w:type="dxa"/>
          </w:tcPr>
          <w:p w14:paraId="7E3C9CD9" w14:textId="10891EB0" w:rsidR="00F6194A" w:rsidRDefault="00F6194A" w:rsidP="00F3392C">
            <w:r>
              <w:t>Назначение</w:t>
            </w:r>
          </w:p>
        </w:tc>
      </w:tr>
      <w:tr w:rsidR="00933184" w14:paraId="2E5E1072" w14:textId="77777777" w:rsidTr="00933184">
        <w:tc>
          <w:tcPr>
            <w:tcW w:w="1937" w:type="dxa"/>
          </w:tcPr>
          <w:p w14:paraId="7EFAE249" w14:textId="4A8BD152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976" w:type="dxa"/>
          </w:tcPr>
          <w:p w14:paraId="79C80F84" w14:textId="03EDE2A1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0B0824AE" w14:textId="5DA53215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5273E613" w14:textId="4C4E0148" w:rsidR="00F6194A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QObject</w:t>
            </w:r>
            <w:proofErr w:type="spellEnd"/>
            <w:r>
              <w:rPr>
                <w:lang w:val="en-US"/>
              </w:rPr>
              <w:t>* parent</w:t>
            </w:r>
          </w:p>
        </w:tc>
        <w:tc>
          <w:tcPr>
            <w:tcW w:w="2233" w:type="dxa"/>
          </w:tcPr>
          <w:p w14:paraId="434E4FF4" w14:textId="5E3AA5CB" w:rsidR="00F6194A" w:rsidRDefault="00D13E37" w:rsidP="00F3392C">
            <w:r>
              <w:t>Конструктор</w:t>
            </w:r>
          </w:p>
        </w:tc>
      </w:tr>
      <w:tr w:rsidR="00933184" w14:paraId="57C43E61" w14:textId="77777777" w:rsidTr="00933184">
        <w:tc>
          <w:tcPr>
            <w:tcW w:w="1937" w:type="dxa"/>
          </w:tcPr>
          <w:p w14:paraId="69A99FDB" w14:textId="1E12C942" w:rsidR="00F6194A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updateDatabase</w:t>
            </w:r>
            <w:proofErr w:type="spellEnd"/>
          </w:p>
        </w:tc>
        <w:tc>
          <w:tcPr>
            <w:tcW w:w="1976" w:type="dxa"/>
          </w:tcPr>
          <w:p w14:paraId="2B668879" w14:textId="33EA3A20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178E63B9" w14:textId="7D5CAA4F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4C947AE9" w14:textId="43634DD6" w:rsidR="00F6194A" w:rsidRDefault="00D13E37" w:rsidP="00F3392C"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&lt;int&gt;</w:t>
            </w:r>
          </w:p>
        </w:tc>
        <w:tc>
          <w:tcPr>
            <w:tcW w:w="2233" w:type="dxa"/>
          </w:tcPr>
          <w:p w14:paraId="773C1A27" w14:textId="242E36B1" w:rsidR="00F6194A" w:rsidRDefault="00D13E37" w:rsidP="00F3392C">
            <w:r>
              <w:t>Обновляет базу данных для обучения</w:t>
            </w:r>
          </w:p>
        </w:tc>
      </w:tr>
      <w:tr w:rsidR="00933184" w14:paraId="6D34A5B7" w14:textId="77777777" w:rsidTr="00933184">
        <w:tc>
          <w:tcPr>
            <w:tcW w:w="1937" w:type="dxa"/>
          </w:tcPr>
          <w:p w14:paraId="1E9A04F4" w14:textId="285E70C7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closeDatabase</w:t>
            </w:r>
            <w:proofErr w:type="spellEnd"/>
          </w:p>
        </w:tc>
        <w:tc>
          <w:tcPr>
            <w:tcW w:w="1976" w:type="dxa"/>
          </w:tcPr>
          <w:p w14:paraId="15BCC5D5" w14:textId="338C7AFE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05FE30E8" w14:textId="1D371697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03A6F46D" w14:textId="656A6BF4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3" w:type="dxa"/>
          </w:tcPr>
          <w:p w14:paraId="36FB994B" w14:textId="440C9B1F" w:rsidR="00D13E37" w:rsidRDefault="00D13E37" w:rsidP="00F3392C">
            <w:r>
              <w:t xml:space="preserve">Сформировывает конечную </w:t>
            </w:r>
            <w:r>
              <w:lastRenderedPageBreak/>
              <w:t>матрицу для обучения</w:t>
            </w:r>
          </w:p>
        </w:tc>
      </w:tr>
      <w:tr w:rsidR="00933184" w14:paraId="39F4C0A3" w14:textId="77777777" w:rsidTr="00933184">
        <w:tc>
          <w:tcPr>
            <w:tcW w:w="1937" w:type="dxa"/>
          </w:tcPr>
          <w:p w14:paraId="17C644A9" w14:textId="7F6339D0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clearDatabase</w:t>
            </w:r>
            <w:proofErr w:type="spellEnd"/>
          </w:p>
        </w:tc>
        <w:tc>
          <w:tcPr>
            <w:tcW w:w="1976" w:type="dxa"/>
          </w:tcPr>
          <w:p w14:paraId="2C44BF84" w14:textId="5C77F876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647406AA" w14:textId="77BB3BF6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52308E2F" w14:textId="64F8552F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3" w:type="dxa"/>
          </w:tcPr>
          <w:p w14:paraId="2BCB8687" w14:textId="4D7E0082" w:rsidR="00D13E37" w:rsidRDefault="00D13E37" w:rsidP="00F3392C">
            <w:r>
              <w:t xml:space="preserve">Очищает матрицу </w:t>
            </w:r>
            <w:r>
              <w:rPr>
                <w:lang w:val="en-US"/>
              </w:rPr>
              <w:t>“</w:t>
            </w:r>
            <w:r>
              <w:t>обученной</w:t>
            </w:r>
            <w:r>
              <w:rPr>
                <w:lang w:val="en-US"/>
              </w:rPr>
              <w:t>”</w:t>
            </w:r>
            <w:r>
              <w:t xml:space="preserve"> сети</w:t>
            </w:r>
          </w:p>
        </w:tc>
      </w:tr>
      <w:tr w:rsidR="00933184" w14:paraId="0F9FE5C7" w14:textId="77777777" w:rsidTr="00933184">
        <w:tc>
          <w:tcPr>
            <w:tcW w:w="1937" w:type="dxa"/>
          </w:tcPr>
          <w:p w14:paraId="7D8EEDA6" w14:textId="29C12709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976" w:type="dxa"/>
          </w:tcPr>
          <w:p w14:paraId="6F400199" w14:textId="2F063018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QPair</w:t>
            </w:r>
            <w:proofErr w:type="spellEnd"/>
            <w:r>
              <w:rPr>
                <w:lang w:val="en-US"/>
              </w:rPr>
              <w:t>&lt;int, int&gt;</w:t>
            </w:r>
          </w:p>
        </w:tc>
        <w:tc>
          <w:tcPr>
            <w:tcW w:w="1843" w:type="dxa"/>
          </w:tcPr>
          <w:p w14:paraId="058A3403" w14:textId="314B62EE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21F9FA15" w14:textId="71DDC186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 xml:space="preserve">&lt;int&gt; </w:t>
            </w:r>
            <w:proofErr w:type="spellStart"/>
            <w:r>
              <w:rPr>
                <w:lang w:val="en-US"/>
              </w:rPr>
              <w:t>newData</w:t>
            </w:r>
            <w:proofErr w:type="spellEnd"/>
          </w:p>
        </w:tc>
        <w:tc>
          <w:tcPr>
            <w:tcW w:w="2233" w:type="dxa"/>
          </w:tcPr>
          <w:p w14:paraId="0DFBCACD" w14:textId="7AED120E" w:rsidR="00D13E37" w:rsidRDefault="00D13E37" w:rsidP="00F3392C">
            <w:r>
              <w:t>Вызов алгоритма</w:t>
            </w:r>
          </w:p>
        </w:tc>
      </w:tr>
      <w:tr w:rsidR="00933184" w14:paraId="6D5619DF" w14:textId="77777777" w:rsidTr="00933184">
        <w:tc>
          <w:tcPr>
            <w:tcW w:w="1937" w:type="dxa"/>
          </w:tcPr>
          <w:p w14:paraId="043ECBD4" w14:textId="33FE7834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976" w:type="dxa"/>
          </w:tcPr>
          <w:p w14:paraId="781E30E5" w14:textId="3672AA1B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</w:tcPr>
          <w:p w14:paraId="3946B9D4" w14:textId="5B07A2C7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70" w:type="dxa"/>
          </w:tcPr>
          <w:p w14:paraId="6953BE93" w14:textId="03CF503C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float value</w:t>
            </w:r>
          </w:p>
        </w:tc>
        <w:tc>
          <w:tcPr>
            <w:tcW w:w="2233" w:type="dxa"/>
          </w:tcPr>
          <w:p w14:paraId="4CC2EEF5" w14:textId="718FEFB4" w:rsidR="00D13E37" w:rsidRDefault="00D13E37" w:rsidP="00F3392C">
            <w:r>
              <w:t>Функция активации</w:t>
            </w:r>
          </w:p>
        </w:tc>
      </w:tr>
    </w:tbl>
    <w:p w14:paraId="240B1362" w14:textId="57F35F6F" w:rsidR="00F6194A" w:rsidRDefault="00F6194A" w:rsidP="00F3392C"/>
    <w:p w14:paraId="2EA10515" w14:textId="724CD5B6" w:rsidR="00F6194A" w:rsidRPr="00933184" w:rsidRDefault="00F6194A" w:rsidP="00F3392C">
      <w:pPr>
        <w:rPr>
          <w:iCs/>
          <w:sz w:val="24"/>
          <w:szCs w:val="18"/>
        </w:rPr>
      </w:pPr>
    </w:p>
    <w:p w14:paraId="7052EB39" w14:textId="7447C340" w:rsidR="00933184" w:rsidRPr="00933184" w:rsidRDefault="00933184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 w:rsidRPr="00933184">
        <w:rPr>
          <w:i w:val="0"/>
          <w:color w:val="auto"/>
          <w:sz w:val="24"/>
        </w:rPr>
        <w:t>2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933184" w14:paraId="5C3EC140" w14:textId="77777777" w:rsidTr="00933184">
        <w:tc>
          <w:tcPr>
            <w:tcW w:w="2020" w:type="dxa"/>
          </w:tcPr>
          <w:p w14:paraId="1CC8ECAA" w14:textId="1DEAE387" w:rsidR="00933184" w:rsidRPr="00F6194A" w:rsidRDefault="00933184" w:rsidP="00F3392C">
            <w:r>
              <w:t>Имя</w:t>
            </w:r>
          </w:p>
        </w:tc>
        <w:tc>
          <w:tcPr>
            <w:tcW w:w="2559" w:type="dxa"/>
          </w:tcPr>
          <w:p w14:paraId="632BFCA3" w14:textId="1DE7BC70" w:rsidR="00933184" w:rsidRDefault="00933184" w:rsidP="00F3392C">
            <w:r>
              <w:t>Тип</w:t>
            </w:r>
          </w:p>
        </w:tc>
        <w:tc>
          <w:tcPr>
            <w:tcW w:w="2205" w:type="dxa"/>
          </w:tcPr>
          <w:p w14:paraId="2987F2FA" w14:textId="77777777" w:rsidR="00933184" w:rsidRDefault="00933184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76E8CE49" w14:textId="77777777" w:rsidR="00933184" w:rsidRDefault="00933184" w:rsidP="00F3392C">
            <w:r>
              <w:t>Назначение</w:t>
            </w:r>
          </w:p>
        </w:tc>
      </w:tr>
      <w:tr w:rsidR="00933184" w14:paraId="58021B41" w14:textId="77777777" w:rsidTr="00933184">
        <w:tc>
          <w:tcPr>
            <w:tcW w:w="2020" w:type="dxa"/>
          </w:tcPr>
          <w:p w14:paraId="6E88A278" w14:textId="1BC679F8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m_correctData</w:t>
            </w:r>
            <w:proofErr w:type="spellEnd"/>
          </w:p>
        </w:tc>
        <w:tc>
          <w:tcPr>
            <w:tcW w:w="2559" w:type="dxa"/>
          </w:tcPr>
          <w:p w14:paraId="0ACDB6DB" w14:textId="53FC04FC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&lt;int&gt;&gt;</w:t>
            </w:r>
          </w:p>
        </w:tc>
        <w:tc>
          <w:tcPr>
            <w:tcW w:w="2205" w:type="dxa"/>
          </w:tcPr>
          <w:p w14:paraId="10EC9A59" w14:textId="75EB7959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2CCD38A0" w14:textId="66A59595" w:rsidR="00933184" w:rsidRDefault="00933184" w:rsidP="00F3392C">
            <w:r>
              <w:t>База данных с картинками</w:t>
            </w:r>
          </w:p>
        </w:tc>
      </w:tr>
      <w:tr w:rsidR="00933184" w14:paraId="7C01A0EB" w14:textId="77777777" w:rsidTr="00933184">
        <w:tc>
          <w:tcPr>
            <w:tcW w:w="2020" w:type="dxa"/>
          </w:tcPr>
          <w:p w14:paraId="63DC713D" w14:textId="28946555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m_database</w:t>
            </w:r>
            <w:proofErr w:type="spellEnd"/>
          </w:p>
        </w:tc>
        <w:tc>
          <w:tcPr>
            <w:tcW w:w="2559" w:type="dxa"/>
          </w:tcPr>
          <w:p w14:paraId="1AF12F31" w14:textId="287238DC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Matrix*</w:t>
            </w:r>
          </w:p>
        </w:tc>
        <w:tc>
          <w:tcPr>
            <w:tcW w:w="2205" w:type="dxa"/>
          </w:tcPr>
          <w:p w14:paraId="31AC3235" w14:textId="00D1A563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7775C489" w14:textId="1C99FEDF" w:rsidR="00933184" w:rsidRDefault="00933184" w:rsidP="00F3392C">
            <w:r>
              <w:t>Матрица для обучения</w:t>
            </w:r>
          </w:p>
        </w:tc>
      </w:tr>
    </w:tbl>
    <w:p w14:paraId="08AF9437" w14:textId="5DF00563" w:rsidR="00F6194A" w:rsidRDefault="00F6194A" w:rsidP="00F3392C"/>
    <w:p w14:paraId="5C0B999B" w14:textId="77777777" w:rsidR="00933184" w:rsidRPr="00F6194A" w:rsidRDefault="00933184" w:rsidP="00F3392C"/>
    <w:bookmarkEnd w:id="8"/>
    <w:p w14:paraId="2EDAB80E" w14:textId="4487CFBC" w:rsidR="00933184" w:rsidRPr="00F6194A" w:rsidRDefault="00933184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proofErr w:type="spellStart"/>
      <w:r>
        <w:rPr>
          <w:i w:val="0"/>
          <w:color w:val="auto"/>
          <w:sz w:val="24"/>
          <w:lang w:val="en-US"/>
        </w:rPr>
        <w:t>HopfieldNetwork</w:t>
      </w:r>
      <w:proofErr w:type="spellEnd"/>
    </w:p>
    <w:tbl>
      <w:tblPr>
        <w:tblStyle w:val="affffb"/>
        <w:tblW w:w="9345" w:type="dxa"/>
        <w:tblLook w:val="04A0" w:firstRow="1" w:lastRow="0" w:firstColumn="1" w:lastColumn="0" w:noHBand="0" w:noVBand="1"/>
      </w:tblPr>
      <w:tblGrid>
        <w:gridCol w:w="2672"/>
        <w:gridCol w:w="1798"/>
        <w:gridCol w:w="1678"/>
        <w:gridCol w:w="1342"/>
        <w:gridCol w:w="1855"/>
      </w:tblGrid>
      <w:tr w:rsidR="00933184" w14:paraId="7ABA2FDE" w14:textId="77777777" w:rsidTr="00ED3652">
        <w:tc>
          <w:tcPr>
            <w:tcW w:w="2672" w:type="dxa"/>
          </w:tcPr>
          <w:p w14:paraId="17D3CD07" w14:textId="77777777" w:rsidR="00933184" w:rsidRPr="00F6194A" w:rsidRDefault="00933184" w:rsidP="00F3392C">
            <w:r>
              <w:t>Метод</w:t>
            </w:r>
          </w:p>
        </w:tc>
        <w:tc>
          <w:tcPr>
            <w:tcW w:w="1798" w:type="dxa"/>
          </w:tcPr>
          <w:p w14:paraId="336D3426" w14:textId="77777777" w:rsidR="00933184" w:rsidRDefault="00933184" w:rsidP="00F3392C">
            <w:r>
              <w:t>Возвращаемый тип</w:t>
            </w:r>
          </w:p>
        </w:tc>
        <w:tc>
          <w:tcPr>
            <w:tcW w:w="1678" w:type="dxa"/>
          </w:tcPr>
          <w:p w14:paraId="7F766EE4" w14:textId="77777777" w:rsidR="00933184" w:rsidRDefault="00933184" w:rsidP="00F3392C">
            <w:r>
              <w:t>Модификатор Доступа</w:t>
            </w:r>
          </w:p>
        </w:tc>
        <w:tc>
          <w:tcPr>
            <w:tcW w:w="1342" w:type="dxa"/>
          </w:tcPr>
          <w:p w14:paraId="7D891FE7" w14:textId="77777777" w:rsidR="00933184" w:rsidRDefault="00933184" w:rsidP="00F3392C">
            <w:r>
              <w:t>Входные параметры</w:t>
            </w:r>
          </w:p>
        </w:tc>
        <w:tc>
          <w:tcPr>
            <w:tcW w:w="1855" w:type="dxa"/>
          </w:tcPr>
          <w:p w14:paraId="1099E385" w14:textId="77777777" w:rsidR="00933184" w:rsidRDefault="00933184" w:rsidP="00F3392C">
            <w:r>
              <w:t>Назначение</w:t>
            </w:r>
          </w:p>
        </w:tc>
      </w:tr>
      <w:tr w:rsidR="00933184" w14:paraId="23D44262" w14:textId="77777777" w:rsidTr="00ED3652">
        <w:tc>
          <w:tcPr>
            <w:tcW w:w="2672" w:type="dxa"/>
          </w:tcPr>
          <w:p w14:paraId="53CB4D96" w14:textId="2E4E5268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HopfieldNetwork</w:t>
            </w:r>
            <w:proofErr w:type="spellEnd"/>
          </w:p>
        </w:tc>
        <w:tc>
          <w:tcPr>
            <w:tcW w:w="1798" w:type="dxa"/>
          </w:tcPr>
          <w:p w14:paraId="396C49BC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8" w:type="dxa"/>
          </w:tcPr>
          <w:p w14:paraId="0A558DC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42" w:type="dxa"/>
          </w:tcPr>
          <w:p w14:paraId="0F2C2ADD" w14:textId="71955D9D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QWidget</w:t>
            </w:r>
            <w:proofErr w:type="spellEnd"/>
            <w:r>
              <w:rPr>
                <w:lang w:val="en-US"/>
              </w:rPr>
              <w:t>* parent</w:t>
            </w:r>
          </w:p>
        </w:tc>
        <w:tc>
          <w:tcPr>
            <w:tcW w:w="1855" w:type="dxa"/>
          </w:tcPr>
          <w:p w14:paraId="2C751C87" w14:textId="77777777" w:rsidR="00933184" w:rsidRDefault="00933184" w:rsidP="00F3392C">
            <w:r>
              <w:t>Конструктор</w:t>
            </w:r>
          </w:p>
        </w:tc>
      </w:tr>
      <w:tr w:rsidR="00933184" w14:paraId="0B4E0169" w14:textId="77777777" w:rsidTr="00ED3652">
        <w:tc>
          <w:tcPr>
            <w:tcW w:w="2672" w:type="dxa"/>
          </w:tcPr>
          <w:p w14:paraId="21036D30" w14:textId="51C11940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initGui</w:t>
            </w:r>
            <w:proofErr w:type="spellEnd"/>
          </w:p>
        </w:tc>
        <w:tc>
          <w:tcPr>
            <w:tcW w:w="1798" w:type="dxa"/>
          </w:tcPr>
          <w:p w14:paraId="1B809E2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303F5412" w14:textId="05F635F6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42" w:type="dxa"/>
          </w:tcPr>
          <w:p w14:paraId="08890897" w14:textId="572A0FB1" w:rsidR="00933184" w:rsidRDefault="00933184" w:rsidP="00F3392C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C1B385D" w14:textId="59C26CB2" w:rsidR="00933184" w:rsidRPr="00933184" w:rsidRDefault="00933184" w:rsidP="00F3392C">
            <w:r>
              <w:t xml:space="preserve">Инициализация </w:t>
            </w:r>
            <w:r>
              <w:rPr>
                <w:lang w:val="en-US"/>
              </w:rPr>
              <w:t>GUI</w:t>
            </w:r>
          </w:p>
        </w:tc>
      </w:tr>
      <w:tr w:rsidR="00933184" w14:paraId="7D0B8E73" w14:textId="77777777" w:rsidTr="00ED3652">
        <w:tc>
          <w:tcPr>
            <w:tcW w:w="2672" w:type="dxa"/>
          </w:tcPr>
          <w:p w14:paraId="4A98C068" w14:textId="623BE2A3" w:rsidR="00933184" w:rsidRPr="00933184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onClearButtonclicked</w:t>
            </w:r>
            <w:proofErr w:type="spellEnd"/>
          </w:p>
        </w:tc>
        <w:tc>
          <w:tcPr>
            <w:tcW w:w="1798" w:type="dxa"/>
          </w:tcPr>
          <w:p w14:paraId="611A368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45AA2C89" w14:textId="72EFDC60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2C7B61A8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45E345D" w14:textId="52C8F141" w:rsidR="00933184" w:rsidRPr="00ED3652" w:rsidRDefault="00ED3652" w:rsidP="00F3392C">
            <w:r>
              <w:t>Реакция на нажатие кнопки очищения</w:t>
            </w:r>
          </w:p>
        </w:tc>
      </w:tr>
      <w:tr w:rsidR="00933184" w14:paraId="1EB26B5B" w14:textId="77777777" w:rsidTr="00ED3652">
        <w:tc>
          <w:tcPr>
            <w:tcW w:w="2672" w:type="dxa"/>
          </w:tcPr>
          <w:p w14:paraId="3F64DA99" w14:textId="2CC6B2AF" w:rsidR="00933184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onOKButtonclicked</w:t>
            </w:r>
            <w:proofErr w:type="spellEnd"/>
          </w:p>
        </w:tc>
        <w:tc>
          <w:tcPr>
            <w:tcW w:w="1798" w:type="dxa"/>
          </w:tcPr>
          <w:p w14:paraId="1B22ED2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25F00B1E" w14:textId="17DBFA41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04E7489B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7D91975" w14:textId="2AE2E4F0" w:rsidR="00933184" w:rsidRDefault="00ED3652" w:rsidP="00F3392C">
            <w:r>
              <w:t>Реакция на нажатие кнопки ОК</w:t>
            </w:r>
          </w:p>
        </w:tc>
      </w:tr>
      <w:tr w:rsidR="00933184" w14:paraId="5FF81720" w14:textId="77777777" w:rsidTr="00ED3652">
        <w:tc>
          <w:tcPr>
            <w:tcW w:w="2672" w:type="dxa"/>
          </w:tcPr>
          <w:p w14:paraId="3DCD5155" w14:textId="66FA75C2" w:rsidR="00933184" w:rsidRPr="00D13E37" w:rsidRDefault="00ED3652" w:rsidP="00F3392C">
            <w:pPr>
              <w:rPr>
                <w:lang w:val="en-US"/>
              </w:rPr>
            </w:pPr>
            <w:proofErr w:type="spellStart"/>
            <w:proofErr w:type="gramStart"/>
            <w:r w:rsidRPr="00ED3652">
              <w:rPr>
                <w:lang w:val="en-US"/>
              </w:rPr>
              <w:t>onFinishButtonclicked</w:t>
            </w:r>
            <w:proofErr w:type="spellEnd"/>
            <w:r w:rsidRPr="00ED3652">
              <w:rPr>
                <w:lang w:val="en-US"/>
              </w:rPr>
              <w:t>(</w:t>
            </w:r>
            <w:proofErr w:type="gramEnd"/>
            <w:r w:rsidRPr="00ED3652">
              <w:rPr>
                <w:lang w:val="en-US"/>
              </w:rPr>
              <w:t>);</w:t>
            </w:r>
          </w:p>
        </w:tc>
        <w:tc>
          <w:tcPr>
            <w:tcW w:w="1798" w:type="dxa"/>
          </w:tcPr>
          <w:p w14:paraId="08B60A77" w14:textId="39858F0D" w:rsidR="00933184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4ABC2FE0" w14:textId="2287CF6D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30858A81" w14:textId="163814A0" w:rsidR="00933184" w:rsidRPr="00ED3652" w:rsidRDefault="00ED3652" w:rsidP="00F3392C">
            <w:r>
              <w:t>-</w:t>
            </w:r>
          </w:p>
        </w:tc>
        <w:tc>
          <w:tcPr>
            <w:tcW w:w="1855" w:type="dxa"/>
          </w:tcPr>
          <w:p w14:paraId="0E1F4072" w14:textId="36FF32AF" w:rsidR="00933184" w:rsidRPr="00ED3652" w:rsidRDefault="00ED3652" w:rsidP="00F3392C">
            <w:r>
              <w:t xml:space="preserve">Реакция на нажатие кнопки </w:t>
            </w:r>
            <w:r>
              <w:rPr>
                <w:lang w:val="en-US"/>
              </w:rPr>
              <w:t>Finish</w:t>
            </w:r>
          </w:p>
        </w:tc>
      </w:tr>
      <w:tr w:rsidR="00ED3652" w14:paraId="3A22A3BB" w14:textId="77777777" w:rsidTr="00ED3652">
        <w:tc>
          <w:tcPr>
            <w:tcW w:w="2672" w:type="dxa"/>
          </w:tcPr>
          <w:p w14:paraId="4B9C0BED" w14:textId="41FEAB24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onTestButtonclicked</w:t>
            </w:r>
            <w:proofErr w:type="spellEnd"/>
          </w:p>
        </w:tc>
        <w:tc>
          <w:tcPr>
            <w:tcW w:w="1798" w:type="dxa"/>
          </w:tcPr>
          <w:p w14:paraId="3C82731E" w14:textId="74B04B1E" w:rsidR="00ED3652" w:rsidRP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73870E93" w14:textId="39BC2EE8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1F4724F3" w14:textId="4049E8A5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7614863" w14:textId="7FC6A691" w:rsidR="00ED3652" w:rsidRPr="00ED3652" w:rsidRDefault="00ED3652" w:rsidP="00F3392C">
            <w:r>
              <w:t xml:space="preserve">Реакция на нажатие кнопки </w:t>
            </w:r>
            <w:r>
              <w:rPr>
                <w:lang w:val="en-US"/>
              </w:rPr>
              <w:t>Test</w:t>
            </w:r>
          </w:p>
        </w:tc>
      </w:tr>
    </w:tbl>
    <w:p w14:paraId="3D32EFC4" w14:textId="77777777" w:rsidR="00ED3652" w:rsidRDefault="00ED3652" w:rsidP="00F3392C">
      <w:pPr>
        <w:pStyle w:val="ad"/>
        <w:keepNext/>
        <w:rPr>
          <w:i w:val="0"/>
          <w:color w:val="auto"/>
          <w:sz w:val="24"/>
        </w:rPr>
      </w:pPr>
    </w:p>
    <w:p w14:paraId="29F0B58C" w14:textId="3B6D31AD" w:rsidR="00ED3652" w:rsidRPr="00933184" w:rsidRDefault="00ED3652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proofErr w:type="spellStart"/>
      <w:r>
        <w:rPr>
          <w:i w:val="0"/>
          <w:color w:val="auto"/>
          <w:sz w:val="24"/>
          <w:lang w:val="en-US"/>
        </w:rPr>
        <w:t>HopfieldNetwork</w:t>
      </w:r>
      <w:proofErr w:type="spellEnd"/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ED3652" w14:paraId="17432863" w14:textId="77777777" w:rsidTr="006563F2">
        <w:tc>
          <w:tcPr>
            <w:tcW w:w="2020" w:type="dxa"/>
          </w:tcPr>
          <w:p w14:paraId="127183F2" w14:textId="77777777" w:rsidR="00ED3652" w:rsidRPr="00F6194A" w:rsidRDefault="00ED3652" w:rsidP="00F3392C">
            <w:r>
              <w:t>Имя</w:t>
            </w:r>
          </w:p>
        </w:tc>
        <w:tc>
          <w:tcPr>
            <w:tcW w:w="2559" w:type="dxa"/>
          </w:tcPr>
          <w:p w14:paraId="27DF845A" w14:textId="77777777" w:rsidR="00ED3652" w:rsidRDefault="00ED3652" w:rsidP="00F3392C">
            <w:r>
              <w:t>Тип</w:t>
            </w:r>
          </w:p>
        </w:tc>
        <w:tc>
          <w:tcPr>
            <w:tcW w:w="2205" w:type="dxa"/>
          </w:tcPr>
          <w:p w14:paraId="44E53554" w14:textId="77777777" w:rsidR="00ED3652" w:rsidRDefault="00ED3652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283BC00B" w14:textId="77777777" w:rsidR="00ED3652" w:rsidRDefault="00ED3652" w:rsidP="00F3392C">
            <w:r>
              <w:t>Назначение</w:t>
            </w:r>
          </w:p>
        </w:tc>
      </w:tr>
      <w:tr w:rsidR="00ED3652" w14:paraId="7DEB688D" w14:textId="77777777" w:rsidTr="006563F2">
        <w:tc>
          <w:tcPr>
            <w:tcW w:w="2020" w:type="dxa"/>
          </w:tcPr>
          <w:p w14:paraId="06710EE6" w14:textId="365B3D06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dataBase</w:t>
            </w:r>
            <w:proofErr w:type="spellEnd"/>
          </w:p>
        </w:tc>
        <w:tc>
          <w:tcPr>
            <w:tcW w:w="2559" w:type="dxa"/>
          </w:tcPr>
          <w:p w14:paraId="3A55321F" w14:textId="1CCCD677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</w:t>
            </w:r>
            <w:proofErr w:type="spellStart"/>
            <w:r w:rsidRPr="00ED3652">
              <w:rPr>
                <w:lang w:val="en-US"/>
              </w:rPr>
              <w:t>QString</w:t>
            </w:r>
            <w:proofErr w:type="spellEnd"/>
            <w:r w:rsidRPr="00ED3652">
              <w:rPr>
                <w:lang w:val="en-US"/>
              </w:rPr>
              <w:t>&gt;</w:t>
            </w:r>
          </w:p>
        </w:tc>
        <w:tc>
          <w:tcPr>
            <w:tcW w:w="2205" w:type="dxa"/>
          </w:tcPr>
          <w:p w14:paraId="71709B5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80333EB" w14:textId="53A53B16" w:rsidR="00ED3652" w:rsidRDefault="00ED3652" w:rsidP="00F3392C">
            <w:r>
              <w:t>База данных с буквами</w:t>
            </w:r>
          </w:p>
        </w:tc>
      </w:tr>
      <w:tr w:rsidR="00ED3652" w14:paraId="477DEEE8" w14:textId="77777777" w:rsidTr="006563F2">
        <w:tc>
          <w:tcPr>
            <w:tcW w:w="2020" w:type="dxa"/>
          </w:tcPr>
          <w:p w14:paraId="4B16F38A" w14:textId="5192A162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m_cells</w:t>
            </w:r>
            <w:proofErr w:type="spellEnd"/>
          </w:p>
        </w:tc>
        <w:tc>
          <w:tcPr>
            <w:tcW w:w="2559" w:type="dxa"/>
          </w:tcPr>
          <w:p w14:paraId="4A89DAF6" w14:textId="2431F390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</w:t>
            </w: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&lt;Cell*&gt;&gt;</w:t>
            </w:r>
          </w:p>
        </w:tc>
        <w:tc>
          <w:tcPr>
            <w:tcW w:w="2205" w:type="dxa"/>
          </w:tcPr>
          <w:p w14:paraId="25A1E37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4E9F11E2" w14:textId="16142C08" w:rsidR="00ED3652" w:rsidRDefault="00ED3652" w:rsidP="00F3392C">
            <w:r>
              <w:t>Список указателей на ячейки для рисования</w:t>
            </w:r>
          </w:p>
        </w:tc>
      </w:tr>
      <w:tr w:rsidR="00ED3652" w14:paraId="3F117CB8" w14:textId="77777777" w:rsidTr="006563F2">
        <w:tc>
          <w:tcPr>
            <w:tcW w:w="2020" w:type="dxa"/>
          </w:tcPr>
          <w:p w14:paraId="1EC8D4B9" w14:textId="79443715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p_resultText</w:t>
            </w:r>
            <w:proofErr w:type="spellEnd"/>
          </w:p>
        </w:tc>
        <w:tc>
          <w:tcPr>
            <w:tcW w:w="2559" w:type="dxa"/>
          </w:tcPr>
          <w:p w14:paraId="19956D8A" w14:textId="2820EB7B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QLineEdit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14980C2F" w14:textId="0654A30F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28181605" w14:textId="3A862FD2" w:rsidR="00ED3652" w:rsidRDefault="00ED3652" w:rsidP="00F3392C">
            <w:r>
              <w:t>Указатель на текст ввода и ответа</w:t>
            </w:r>
          </w:p>
        </w:tc>
      </w:tr>
      <w:tr w:rsidR="00ED3652" w14:paraId="3CE706E9" w14:textId="77777777" w:rsidTr="006563F2">
        <w:tc>
          <w:tcPr>
            <w:tcW w:w="2020" w:type="dxa"/>
          </w:tcPr>
          <w:p w14:paraId="7E3FEEC5" w14:textId="1104196D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p_okButton</w:t>
            </w:r>
            <w:proofErr w:type="spellEnd"/>
          </w:p>
        </w:tc>
        <w:tc>
          <w:tcPr>
            <w:tcW w:w="2559" w:type="dxa"/>
          </w:tcPr>
          <w:p w14:paraId="75B7EBCE" w14:textId="17D5DEBB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2BDE41F0" w14:textId="2E96B0C0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89450A9" w14:textId="47F9A7D1" w:rsidR="00ED3652" w:rsidRDefault="00ED3652" w:rsidP="00F3392C">
            <w:r>
              <w:t>Указатель на кнопку ОК</w:t>
            </w:r>
          </w:p>
        </w:tc>
      </w:tr>
      <w:tr w:rsidR="00ED3652" w14:paraId="1B56E583" w14:textId="77777777" w:rsidTr="006563F2">
        <w:tc>
          <w:tcPr>
            <w:tcW w:w="2020" w:type="dxa"/>
          </w:tcPr>
          <w:p w14:paraId="61971A40" w14:textId="4B0C55EF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p_clearDBButton</w:t>
            </w:r>
            <w:proofErr w:type="spellEnd"/>
          </w:p>
        </w:tc>
        <w:tc>
          <w:tcPr>
            <w:tcW w:w="2559" w:type="dxa"/>
          </w:tcPr>
          <w:p w14:paraId="7CD6FD03" w14:textId="7488EA75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5EB56548" w14:textId="660789D1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FFB6B79" w14:textId="1D9D28F9" w:rsidR="00ED3652" w:rsidRPr="00ED3652" w:rsidRDefault="00ED3652" w:rsidP="00F3392C">
            <w:r>
              <w:t xml:space="preserve">Указатель на кнопку </w:t>
            </w:r>
            <w:r>
              <w:rPr>
                <w:lang w:val="en-US"/>
              </w:rPr>
              <w:t>clear</w:t>
            </w:r>
          </w:p>
        </w:tc>
      </w:tr>
      <w:tr w:rsidR="00ED3652" w14:paraId="372B1E61" w14:textId="77777777" w:rsidTr="006563F2">
        <w:tc>
          <w:tcPr>
            <w:tcW w:w="2020" w:type="dxa"/>
          </w:tcPr>
          <w:p w14:paraId="53083601" w14:textId="5F9520FB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p_finishDBButton</w:t>
            </w:r>
            <w:proofErr w:type="spellEnd"/>
          </w:p>
        </w:tc>
        <w:tc>
          <w:tcPr>
            <w:tcW w:w="2559" w:type="dxa"/>
          </w:tcPr>
          <w:p w14:paraId="7D0CA28B" w14:textId="5F3BDA04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68C4BB0F" w14:textId="4A3F0F7C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5E49255C" w14:textId="3CDE6847" w:rsidR="00ED3652" w:rsidRPr="00ED3652" w:rsidRDefault="00ED3652" w:rsidP="00F3392C">
            <w:pPr>
              <w:rPr>
                <w:lang w:val="en-US"/>
              </w:rPr>
            </w:pPr>
            <w:r>
              <w:t xml:space="preserve">Указатель на кнопку </w:t>
            </w:r>
            <w:r>
              <w:rPr>
                <w:lang w:val="en-US"/>
              </w:rPr>
              <w:t>finish</w:t>
            </w:r>
          </w:p>
        </w:tc>
      </w:tr>
      <w:tr w:rsidR="00ED3652" w14:paraId="1A8525C7" w14:textId="77777777" w:rsidTr="006563F2">
        <w:tc>
          <w:tcPr>
            <w:tcW w:w="2020" w:type="dxa"/>
          </w:tcPr>
          <w:p w14:paraId="09963368" w14:textId="35CA3D04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p_testButton</w:t>
            </w:r>
            <w:proofErr w:type="spellEnd"/>
          </w:p>
        </w:tc>
        <w:tc>
          <w:tcPr>
            <w:tcW w:w="2559" w:type="dxa"/>
          </w:tcPr>
          <w:p w14:paraId="623EC7B7" w14:textId="640F410F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1D809465" w14:textId="7041EBD9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8C9A328" w14:textId="1F5347F5" w:rsidR="00ED3652" w:rsidRPr="00ED3652" w:rsidRDefault="00ED3652" w:rsidP="00F3392C">
            <w:pPr>
              <w:rPr>
                <w:lang w:val="en-US"/>
              </w:rPr>
            </w:pPr>
            <w:r>
              <w:t xml:space="preserve">Указатель на кнопку </w:t>
            </w:r>
            <w:r>
              <w:rPr>
                <w:lang w:val="en-US"/>
              </w:rPr>
              <w:t>test</w:t>
            </w:r>
          </w:p>
        </w:tc>
      </w:tr>
      <w:tr w:rsidR="00ED3652" w14:paraId="62210D78" w14:textId="77777777" w:rsidTr="006563F2">
        <w:tc>
          <w:tcPr>
            <w:tcW w:w="2020" w:type="dxa"/>
          </w:tcPr>
          <w:p w14:paraId="44902729" w14:textId="36411C4D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p_kernel</w:t>
            </w:r>
            <w:proofErr w:type="spellEnd"/>
          </w:p>
        </w:tc>
        <w:tc>
          <w:tcPr>
            <w:tcW w:w="2559" w:type="dxa"/>
          </w:tcPr>
          <w:p w14:paraId="693B2443" w14:textId="39900378" w:rsidR="00ED3652" w:rsidRDefault="00ED3652" w:rsidP="00F3392C">
            <w:pPr>
              <w:rPr>
                <w:lang w:val="en-US"/>
              </w:rPr>
            </w:pPr>
            <w:r w:rsidRPr="00ED3652">
              <w:rPr>
                <w:lang w:val="en-US"/>
              </w:rPr>
              <w:t>Kernel*</w:t>
            </w:r>
          </w:p>
        </w:tc>
        <w:tc>
          <w:tcPr>
            <w:tcW w:w="2205" w:type="dxa"/>
          </w:tcPr>
          <w:p w14:paraId="1CEB0C69" w14:textId="2C01E1F0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047EB78" w14:textId="022A86AA" w:rsidR="00ED3652" w:rsidRDefault="00ED3652" w:rsidP="00F3392C">
            <w:r>
              <w:t>Указатель на объект класса алгоритма</w:t>
            </w:r>
          </w:p>
        </w:tc>
      </w:tr>
    </w:tbl>
    <w:p w14:paraId="28D90DBC" w14:textId="71BB394D" w:rsidR="00ED3652" w:rsidRDefault="00ED3652" w:rsidP="00F3392C"/>
    <w:p w14:paraId="2177CB27" w14:textId="44573838" w:rsidR="00ED3652" w:rsidRPr="00F6194A" w:rsidRDefault="00ED3652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r>
        <w:rPr>
          <w:i w:val="0"/>
          <w:color w:val="auto"/>
          <w:sz w:val="24"/>
          <w:lang w:val="en-US"/>
        </w:rPr>
        <w:t>Cell</w:t>
      </w:r>
    </w:p>
    <w:tbl>
      <w:tblPr>
        <w:tblStyle w:val="affffb"/>
        <w:tblW w:w="9345" w:type="dxa"/>
        <w:tblLook w:val="04A0" w:firstRow="1" w:lastRow="0" w:firstColumn="1" w:lastColumn="0" w:noHBand="0" w:noVBand="1"/>
      </w:tblPr>
      <w:tblGrid>
        <w:gridCol w:w="2203"/>
        <w:gridCol w:w="1814"/>
        <w:gridCol w:w="1692"/>
        <w:gridCol w:w="1765"/>
        <w:gridCol w:w="1871"/>
      </w:tblGrid>
      <w:tr w:rsidR="00F3392C" w14:paraId="32A23B6D" w14:textId="77777777" w:rsidTr="00F3392C">
        <w:tc>
          <w:tcPr>
            <w:tcW w:w="2444" w:type="dxa"/>
          </w:tcPr>
          <w:p w14:paraId="0BB9506B" w14:textId="77777777" w:rsidR="00ED3652" w:rsidRPr="00F6194A" w:rsidRDefault="00ED3652" w:rsidP="00F3392C">
            <w:r>
              <w:t>Метод</w:t>
            </w:r>
          </w:p>
        </w:tc>
        <w:tc>
          <w:tcPr>
            <w:tcW w:w="1948" w:type="dxa"/>
          </w:tcPr>
          <w:p w14:paraId="5F4EC3A7" w14:textId="77777777" w:rsidR="00ED3652" w:rsidRDefault="00ED3652" w:rsidP="00F3392C">
            <w:r>
              <w:t>Возвращаемый тип</w:t>
            </w:r>
          </w:p>
        </w:tc>
        <w:tc>
          <w:tcPr>
            <w:tcW w:w="1816" w:type="dxa"/>
          </w:tcPr>
          <w:p w14:paraId="6BB4D301" w14:textId="77777777" w:rsidR="00ED3652" w:rsidRDefault="00ED3652" w:rsidP="00F3392C">
            <w:r>
              <w:t>Модификатор Доступа</w:t>
            </w:r>
          </w:p>
        </w:tc>
        <w:tc>
          <w:tcPr>
            <w:tcW w:w="1449" w:type="dxa"/>
          </w:tcPr>
          <w:p w14:paraId="130FB870" w14:textId="77777777" w:rsidR="00ED3652" w:rsidRDefault="00ED3652" w:rsidP="00F3392C">
            <w:r>
              <w:t>Входные параметры</w:t>
            </w:r>
          </w:p>
        </w:tc>
        <w:tc>
          <w:tcPr>
            <w:tcW w:w="1688" w:type="dxa"/>
          </w:tcPr>
          <w:p w14:paraId="5D2369E4" w14:textId="77777777" w:rsidR="00ED3652" w:rsidRDefault="00ED3652" w:rsidP="00F3392C">
            <w:r>
              <w:t>Назначение</w:t>
            </w:r>
          </w:p>
        </w:tc>
      </w:tr>
      <w:tr w:rsidR="00F3392C" w14:paraId="3B90EEA0" w14:textId="77777777" w:rsidTr="00F3392C">
        <w:tc>
          <w:tcPr>
            <w:tcW w:w="2444" w:type="dxa"/>
          </w:tcPr>
          <w:p w14:paraId="14CE9825" w14:textId="106B8246" w:rsidR="00ED3652" w:rsidRPr="00D13E37" w:rsidRDefault="00ED3652" w:rsidP="00F3392C">
            <w:pPr>
              <w:rPr>
                <w:lang w:val="en-US"/>
              </w:rPr>
            </w:pPr>
            <w:r w:rsidRPr="00ED3652">
              <w:rPr>
                <w:lang w:val="en-US"/>
              </w:rPr>
              <w:t>Cell</w:t>
            </w:r>
          </w:p>
        </w:tc>
        <w:tc>
          <w:tcPr>
            <w:tcW w:w="1948" w:type="dxa"/>
          </w:tcPr>
          <w:p w14:paraId="54AF8B39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6" w:type="dxa"/>
          </w:tcPr>
          <w:p w14:paraId="6D7CE3FE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6B4382C1" w14:textId="2863062A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QPair</w:t>
            </w:r>
            <w:proofErr w:type="spellEnd"/>
            <w:r w:rsidRPr="00ED3652">
              <w:rPr>
                <w:lang w:val="en-US"/>
              </w:rPr>
              <w:t xml:space="preserve">&lt;int, int&gt; </w:t>
            </w:r>
            <w:proofErr w:type="spellStart"/>
            <w:r w:rsidRPr="00ED3652">
              <w:rPr>
                <w:lang w:val="en-US"/>
              </w:rPr>
              <w:t>coords</w:t>
            </w:r>
            <w:proofErr w:type="spellEnd"/>
            <w:r w:rsidRPr="00ED3652">
              <w:rPr>
                <w:lang w:val="en-US"/>
              </w:rPr>
              <w:t xml:space="preserve">, </w:t>
            </w:r>
            <w:proofErr w:type="spellStart"/>
            <w:r w:rsidRPr="00ED3652">
              <w:rPr>
                <w:lang w:val="en-US"/>
              </w:rPr>
              <w:t>QWidget</w:t>
            </w:r>
            <w:proofErr w:type="spellEnd"/>
            <w:r w:rsidRPr="00ED3652">
              <w:rPr>
                <w:lang w:val="en-US"/>
              </w:rPr>
              <w:t xml:space="preserve"> *parent</w:t>
            </w:r>
          </w:p>
        </w:tc>
        <w:tc>
          <w:tcPr>
            <w:tcW w:w="1688" w:type="dxa"/>
          </w:tcPr>
          <w:p w14:paraId="17FC0D24" w14:textId="77777777" w:rsidR="00ED3652" w:rsidRDefault="00ED3652" w:rsidP="00F3392C">
            <w:r>
              <w:t>Конструктор</w:t>
            </w:r>
          </w:p>
        </w:tc>
      </w:tr>
      <w:tr w:rsidR="00F3392C" w14:paraId="39741B0B" w14:textId="77777777" w:rsidTr="00F3392C">
        <w:tc>
          <w:tcPr>
            <w:tcW w:w="2444" w:type="dxa"/>
          </w:tcPr>
          <w:p w14:paraId="421F5414" w14:textId="473CDCD3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setEnable</w:t>
            </w:r>
            <w:proofErr w:type="spellEnd"/>
          </w:p>
        </w:tc>
        <w:tc>
          <w:tcPr>
            <w:tcW w:w="1948" w:type="dxa"/>
          </w:tcPr>
          <w:p w14:paraId="46E968F1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036BD20D" w14:textId="692C55CC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5A65F0CC" w14:textId="320ED299" w:rsidR="00ED3652" w:rsidRDefault="00ED3652" w:rsidP="00F3392C">
            <w:proofErr w:type="spellStart"/>
            <w:r w:rsidRPr="00ED3652">
              <w:t>bool</w:t>
            </w:r>
            <w:proofErr w:type="spellEnd"/>
            <w:r w:rsidRPr="00ED3652">
              <w:t xml:space="preserve"> </w:t>
            </w:r>
            <w:proofErr w:type="spellStart"/>
            <w:r w:rsidRPr="00ED3652">
              <w:t>value</w:t>
            </w:r>
            <w:proofErr w:type="spellEnd"/>
          </w:p>
        </w:tc>
        <w:tc>
          <w:tcPr>
            <w:tcW w:w="1688" w:type="dxa"/>
          </w:tcPr>
          <w:p w14:paraId="13D3A52B" w14:textId="34265926" w:rsidR="00ED3652" w:rsidRPr="00933184" w:rsidRDefault="00ED3652" w:rsidP="00F3392C">
            <w:r>
              <w:t xml:space="preserve">Установить </w:t>
            </w:r>
            <w:r w:rsidR="00F3392C">
              <w:t>доступность виджета</w:t>
            </w:r>
          </w:p>
        </w:tc>
      </w:tr>
      <w:tr w:rsidR="00F3392C" w14:paraId="3C740AE2" w14:textId="77777777" w:rsidTr="00F3392C">
        <w:tc>
          <w:tcPr>
            <w:tcW w:w="2444" w:type="dxa"/>
          </w:tcPr>
          <w:p w14:paraId="363E4638" w14:textId="7843FDD4" w:rsidR="00ED3652" w:rsidRPr="00933184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setBlacked</w:t>
            </w:r>
            <w:proofErr w:type="spellEnd"/>
          </w:p>
        </w:tc>
        <w:tc>
          <w:tcPr>
            <w:tcW w:w="1948" w:type="dxa"/>
          </w:tcPr>
          <w:p w14:paraId="0E18A84A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62FCDF78" w14:textId="54EC453D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1A15EE77" w14:textId="63B32C71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t>bool</w:t>
            </w:r>
            <w:proofErr w:type="spellEnd"/>
            <w:r w:rsidRPr="00ED3652">
              <w:t xml:space="preserve"> </w:t>
            </w:r>
            <w:proofErr w:type="spellStart"/>
            <w:r w:rsidRPr="00ED3652">
              <w:t>value</w:t>
            </w:r>
            <w:proofErr w:type="spellEnd"/>
          </w:p>
        </w:tc>
        <w:tc>
          <w:tcPr>
            <w:tcW w:w="1688" w:type="dxa"/>
          </w:tcPr>
          <w:p w14:paraId="566A05F9" w14:textId="49233EB6" w:rsidR="00ED3652" w:rsidRPr="00ED3652" w:rsidRDefault="00F3392C" w:rsidP="00F3392C">
            <w:r>
              <w:t>Закрасить ячейку</w:t>
            </w:r>
          </w:p>
        </w:tc>
      </w:tr>
      <w:tr w:rsidR="00F3392C" w14:paraId="70D739D5" w14:textId="77777777" w:rsidTr="00F3392C">
        <w:tc>
          <w:tcPr>
            <w:tcW w:w="2444" w:type="dxa"/>
          </w:tcPr>
          <w:p w14:paraId="4AD24962" w14:textId="7D7A3F23" w:rsidR="00ED3652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isEnable</w:t>
            </w:r>
            <w:proofErr w:type="spellEnd"/>
          </w:p>
        </w:tc>
        <w:tc>
          <w:tcPr>
            <w:tcW w:w="1948" w:type="dxa"/>
          </w:tcPr>
          <w:p w14:paraId="005600CF" w14:textId="2ED09BD9" w:rsidR="00ED3652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16" w:type="dxa"/>
          </w:tcPr>
          <w:p w14:paraId="7E69AE42" w14:textId="04430729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374F088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6E05D55D" w14:textId="364BA44D" w:rsidR="00ED3652" w:rsidRDefault="00F3392C" w:rsidP="00F3392C">
            <w:r>
              <w:t>Возвращает состояние доступности виджета</w:t>
            </w:r>
          </w:p>
        </w:tc>
      </w:tr>
      <w:tr w:rsidR="00F3392C" w14:paraId="5979EE68" w14:textId="77777777" w:rsidTr="00F3392C">
        <w:tc>
          <w:tcPr>
            <w:tcW w:w="2444" w:type="dxa"/>
          </w:tcPr>
          <w:p w14:paraId="0BD293B2" w14:textId="4768C779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isBlacked</w:t>
            </w:r>
            <w:proofErr w:type="spellEnd"/>
          </w:p>
        </w:tc>
        <w:tc>
          <w:tcPr>
            <w:tcW w:w="1948" w:type="dxa"/>
          </w:tcPr>
          <w:p w14:paraId="2878DC1F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3FA15D8A" w14:textId="4C456B10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2C8E4D87" w14:textId="77777777" w:rsidR="00F3392C" w:rsidRPr="00ED3652" w:rsidRDefault="00F3392C" w:rsidP="00F3392C">
            <w:r>
              <w:t>-</w:t>
            </w:r>
          </w:p>
        </w:tc>
        <w:tc>
          <w:tcPr>
            <w:tcW w:w="1688" w:type="dxa"/>
          </w:tcPr>
          <w:p w14:paraId="6A40F813" w14:textId="502EC46C" w:rsidR="00F3392C" w:rsidRPr="00ED3652" w:rsidRDefault="00F3392C" w:rsidP="00F3392C">
            <w:r>
              <w:t>Возвращает окраску виджета</w:t>
            </w:r>
          </w:p>
        </w:tc>
      </w:tr>
      <w:tr w:rsidR="00F3392C" w14:paraId="74BD7E52" w14:textId="77777777" w:rsidTr="00F3392C">
        <w:tc>
          <w:tcPr>
            <w:tcW w:w="2444" w:type="dxa"/>
          </w:tcPr>
          <w:p w14:paraId="35BBEF23" w14:textId="2D22A694" w:rsidR="00ED3652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lastRenderedPageBreak/>
              <w:t>initGui</w:t>
            </w:r>
            <w:proofErr w:type="spellEnd"/>
          </w:p>
        </w:tc>
        <w:tc>
          <w:tcPr>
            <w:tcW w:w="1948" w:type="dxa"/>
          </w:tcPr>
          <w:p w14:paraId="05D1E603" w14:textId="77777777" w:rsidR="00ED3652" w:rsidRP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6071C1D4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49" w:type="dxa"/>
          </w:tcPr>
          <w:p w14:paraId="0725B976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4D48965E" w14:textId="2D495F1E" w:rsidR="00ED3652" w:rsidRPr="00F3392C" w:rsidRDefault="00F3392C" w:rsidP="00F3392C">
            <w:r>
              <w:t xml:space="preserve">Инициализация </w:t>
            </w:r>
            <w:r>
              <w:rPr>
                <w:lang w:val="en-US"/>
              </w:rPr>
              <w:t xml:space="preserve">GUI </w:t>
            </w:r>
            <w:r>
              <w:t>виджета</w:t>
            </w:r>
          </w:p>
        </w:tc>
      </w:tr>
      <w:tr w:rsidR="00F3392C" w14:paraId="2E73A988" w14:textId="77777777" w:rsidTr="00F3392C">
        <w:tc>
          <w:tcPr>
            <w:tcW w:w="2444" w:type="dxa"/>
          </w:tcPr>
          <w:p w14:paraId="58F48E9E" w14:textId="2BB60FBA" w:rsidR="00F3392C" w:rsidRP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onClicked</w:t>
            </w:r>
            <w:proofErr w:type="spellEnd"/>
          </w:p>
        </w:tc>
        <w:tc>
          <w:tcPr>
            <w:tcW w:w="1948" w:type="dxa"/>
          </w:tcPr>
          <w:p w14:paraId="391035D1" w14:textId="07863DD5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3DED546A" w14:textId="2A6F6A0F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449" w:type="dxa"/>
          </w:tcPr>
          <w:p w14:paraId="54CC36E8" w14:textId="76E63D17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3963384D" w14:textId="4FE075A4" w:rsidR="00F3392C" w:rsidRDefault="00F3392C" w:rsidP="00F3392C">
            <w:r>
              <w:t>Реакция на клик мышкой</w:t>
            </w:r>
          </w:p>
        </w:tc>
      </w:tr>
      <w:tr w:rsidR="00F3392C" w14:paraId="40D98583" w14:textId="77777777" w:rsidTr="00F3392C">
        <w:tc>
          <w:tcPr>
            <w:tcW w:w="2444" w:type="dxa"/>
          </w:tcPr>
          <w:p w14:paraId="05AEA635" w14:textId="4378696E" w:rsidR="00F3392C" w:rsidRP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mouseReleaseEvent</w:t>
            </w:r>
            <w:proofErr w:type="spellEnd"/>
          </w:p>
        </w:tc>
        <w:tc>
          <w:tcPr>
            <w:tcW w:w="1948" w:type="dxa"/>
          </w:tcPr>
          <w:p w14:paraId="182AF0EF" w14:textId="6FD4FB8D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816" w:type="dxa"/>
          </w:tcPr>
          <w:p w14:paraId="4269C4B6" w14:textId="6344821D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49" w:type="dxa"/>
          </w:tcPr>
          <w:p w14:paraId="6EAC4352" w14:textId="36AE3F39" w:rsid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QMouseEvent</w:t>
            </w:r>
            <w:proofErr w:type="spellEnd"/>
            <w:r w:rsidRPr="00F3392C">
              <w:rPr>
                <w:lang w:val="en-US"/>
              </w:rPr>
              <w:t>* e</w:t>
            </w:r>
          </w:p>
        </w:tc>
        <w:tc>
          <w:tcPr>
            <w:tcW w:w="1688" w:type="dxa"/>
          </w:tcPr>
          <w:p w14:paraId="619F8C62" w14:textId="572404E5" w:rsidR="00F3392C" w:rsidRDefault="00F3392C" w:rsidP="00F3392C">
            <w:r>
              <w:t>Метод перерисовки графики виджета</w:t>
            </w:r>
          </w:p>
        </w:tc>
      </w:tr>
    </w:tbl>
    <w:p w14:paraId="3692313D" w14:textId="2D8C4887" w:rsidR="00ED3652" w:rsidRDefault="00ED3652" w:rsidP="00F3392C"/>
    <w:p w14:paraId="6B213FA7" w14:textId="7BCF8B5D" w:rsidR="00F3392C" w:rsidRPr="00933184" w:rsidRDefault="00F3392C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r>
        <w:rPr>
          <w:i w:val="0"/>
          <w:color w:val="auto"/>
          <w:sz w:val="24"/>
          <w:lang w:val="en-US"/>
        </w:rPr>
        <w:t>Cell</w:t>
      </w:r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F3392C" w14:paraId="304DCFC7" w14:textId="77777777" w:rsidTr="006563F2">
        <w:tc>
          <w:tcPr>
            <w:tcW w:w="2020" w:type="dxa"/>
          </w:tcPr>
          <w:p w14:paraId="7593CB99" w14:textId="77777777" w:rsidR="00F3392C" w:rsidRPr="00F6194A" w:rsidRDefault="00F3392C" w:rsidP="00F3392C">
            <w:r>
              <w:t>Имя</w:t>
            </w:r>
          </w:p>
        </w:tc>
        <w:tc>
          <w:tcPr>
            <w:tcW w:w="2559" w:type="dxa"/>
          </w:tcPr>
          <w:p w14:paraId="41F69602" w14:textId="77777777" w:rsidR="00F3392C" w:rsidRDefault="00F3392C" w:rsidP="00F3392C">
            <w:r>
              <w:t>Тип</w:t>
            </w:r>
          </w:p>
        </w:tc>
        <w:tc>
          <w:tcPr>
            <w:tcW w:w="2205" w:type="dxa"/>
          </w:tcPr>
          <w:p w14:paraId="2BE59415" w14:textId="77777777" w:rsidR="00F3392C" w:rsidRDefault="00F3392C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216EBCCD" w14:textId="77777777" w:rsidR="00F3392C" w:rsidRDefault="00F3392C" w:rsidP="00F3392C">
            <w:r>
              <w:t>Назначение</w:t>
            </w:r>
          </w:p>
        </w:tc>
      </w:tr>
      <w:tr w:rsidR="00F3392C" w14:paraId="5196D138" w14:textId="77777777" w:rsidTr="006563F2">
        <w:tc>
          <w:tcPr>
            <w:tcW w:w="2020" w:type="dxa"/>
          </w:tcPr>
          <w:p w14:paraId="3428CDD3" w14:textId="3446BEAA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m_coords</w:t>
            </w:r>
            <w:proofErr w:type="spellEnd"/>
          </w:p>
        </w:tc>
        <w:tc>
          <w:tcPr>
            <w:tcW w:w="2559" w:type="dxa"/>
          </w:tcPr>
          <w:p w14:paraId="1C6CEAE6" w14:textId="61E8F5FA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QPair</w:t>
            </w:r>
            <w:proofErr w:type="spellEnd"/>
            <w:r w:rsidRPr="00F3392C">
              <w:rPr>
                <w:lang w:val="en-US"/>
              </w:rPr>
              <w:t>&lt;int, int&gt;</w:t>
            </w:r>
          </w:p>
        </w:tc>
        <w:tc>
          <w:tcPr>
            <w:tcW w:w="2205" w:type="dxa"/>
          </w:tcPr>
          <w:p w14:paraId="197C4BD4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5075C86D" w14:textId="32168E06" w:rsidR="00F3392C" w:rsidRDefault="00F3392C" w:rsidP="00F3392C">
            <w:r>
              <w:t>Координаты ячейки</w:t>
            </w:r>
          </w:p>
        </w:tc>
      </w:tr>
      <w:tr w:rsidR="00F3392C" w14:paraId="1132D655" w14:textId="77777777" w:rsidTr="006563F2">
        <w:tc>
          <w:tcPr>
            <w:tcW w:w="2020" w:type="dxa"/>
          </w:tcPr>
          <w:p w14:paraId="21E52018" w14:textId="7E0C669E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m_enabled</w:t>
            </w:r>
            <w:proofErr w:type="spellEnd"/>
          </w:p>
        </w:tc>
        <w:tc>
          <w:tcPr>
            <w:tcW w:w="2559" w:type="dxa"/>
          </w:tcPr>
          <w:p w14:paraId="6E0D0EE2" w14:textId="647297A0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5" w:type="dxa"/>
          </w:tcPr>
          <w:p w14:paraId="0600EFF6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D026D95" w14:textId="2AAB660B" w:rsidR="00F3392C" w:rsidRDefault="00F3392C" w:rsidP="00F3392C">
            <w:r>
              <w:t>Состояние доступности ячейки</w:t>
            </w:r>
          </w:p>
        </w:tc>
      </w:tr>
      <w:tr w:rsidR="00F3392C" w14:paraId="41F2BC4A" w14:textId="77777777" w:rsidTr="006563F2">
        <w:tc>
          <w:tcPr>
            <w:tcW w:w="2020" w:type="dxa"/>
          </w:tcPr>
          <w:p w14:paraId="66552F40" w14:textId="50DFDF20" w:rsidR="00F3392C" w:rsidRPr="00ED3652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m_isBlack</w:t>
            </w:r>
            <w:proofErr w:type="spellEnd"/>
          </w:p>
        </w:tc>
        <w:tc>
          <w:tcPr>
            <w:tcW w:w="2559" w:type="dxa"/>
          </w:tcPr>
          <w:p w14:paraId="6D02A92D" w14:textId="654B57E0" w:rsidR="00F3392C" w:rsidRPr="00F3392C" w:rsidRDefault="00F3392C" w:rsidP="00F3392C">
            <w:r>
              <w:rPr>
                <w:lang w:val="en-US"/>
              </w:rPr>
              <w:t>bool</w:t>
            </w:r>
          </w:p>
        </w:tc>
        <w:tc>
          <w:tcPr>
            <w:tcW w:w="2205" w:type="dxa"/>
          </w:tcPr>
          <w:p w14:paraId="1A211803" w14:textId="77777777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2A2FDE4" w14:textId="49AFD93B" w:rsidR="00F3392C" w:rsidRDefault="00F3392C" w:rsidP="00F3392C">
            <w:r>
              <w:t>Текущий цвет ячейки</w:t>
            </w:r>
          </w:p>
        </w:tc>
      </w:tr>
    </w:tbl>
    <w:p w14:paraId="79C73AA2" w14:textId="7A2D7C87" w:rsidR="00F3392C" w:rsidRDefault="00F3392C" w:rsidP="00ED3652"/>
    <w:p w14:paraId="3E0F4DEA" w14:textId="77777777" w:rsidR="00F3392C" w:rsidRPr="00ED3652" w:rsidRDefault="00F3392C" w:rsidP="00ED3652"/>
    <w:p w14:paraId="354F411E" w14:textId="5F751C25" w:rsidR="00E47EA1" w:rsidRPr="00F723A9" w:rsidRDefault="00E47EA1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1" w:name="_Toc121429877"/>
      <w:r w:rsidRPr="00F723A9">
        <w:rPr>
          <w:rFonts w:cs="Times New Roman"/>
        </w:rPr>
        <w:t>Ход работы</w:t>
      </w:r>
      <w:bookmarkEnd w:id="11"/>
    </w:p>
    <w:p w14:paraId="3C81E0AF" w14:textId="0DA838E6" w:rsidR="00E47EA1" w:rsidRPr="00F723A9" w:rsidRDefault="00E47EA1" w:rsidP="00F6194A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3903D5" w:rsidRPr="003903D5">
        <w:t>++</w:t>
      </w:r>
      <w:r w:rsidRPr="00F723A9">
        <w:t>.</w:t>
      </w:r>
      <w:r w:rsidR="006A17A1">
        <w:t xml:space="preserve"> Пример главного окна представлен на рисунке ниже (</w:t>
      </w:r>
      <w:r w:rsidR="006A17A1">
        <w:fldChar w:fldCharType="begin"/>
      </w:r>
      <w:r w:rsidR="006A17A1">
        <w:instrText xml:space="preserve"> REF _Ref120053715 \h  \* MERGEFORMAT </w:instrText>
      </w:r>
      <w:r w:rsidR="006A17A1">
        <w:fldChar w:fldCharType="separate"/>
      </w:r>
      <w:r w:rsidR="006A17A1" w:rsidRPr="006A17A1">
        <w:t>Рисунок 2</w:t>
      </w:r>
      <w:r w:rsidR="006A17A1">
        <w:fldChar w:fldCharType="end"/>
      </w:r>
      <w:r w:rsidR="006A17A1">
        <w:t>)</w:t>
      </w:r>
    </w:p>
    <w:p w14:paraId="22D084B1" w14:textId="77777777" w:rsidR="006A17A1" w:rsidRDefault="003903D5" w:rsidP="00D3067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0C0668D7" wp14:editId="1BA5EF69">
            <wp:extent cx="2990850" cy="3245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757" cy="32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7F3" w14:textId="7F0BA67D" w:rsidR="006A17A1" w:rsidRPr="00D30677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2" w:name="_Ref120053715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 w:rsidRPr="006A17A1">
        <w:rPr>
          <w:i w:val="0"/>
          <w:iCs w:val="0"/>
          <w:color w:val="auto"/>
          <w:sz w:val="24"/>
          <w:szCs w:val="24"/>
        </w:rPr>
        <w:t>2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  <w:bookmarkEnd w:id="12"/>
    </w:p>
    <w:p w14:paraId="24AA6932" w14:textId="7CFEF527" w:rsidR="004D5BD2" w:rsidRDefault="004D5BD2" w:rsidP="00D30677">
      <w:pPr>
        <w:spacing w:line="360" w:lineRule="auto"/>
        <w:ind w:firstLine="527"/>
        <w:jc w:val="both"/>
      </w:pPr>
      <w:r>
        <w:lastRenderedPageBreak/>
        <w:t xml:space="preserve">Для нейронной сети </w:t>
      </w:r>
      <w:proofErr w:type="spellStart"/>
      <w:r>
        <w:t>Хопфилда</w:t>
      </w:r>
      <w:proofErr w:type="spellEnd"/>
      <w:r>
        <w:t xml:space="preserve"> на</w:t>
      </w:r>
      <w:r w:rsidR="00D30677">
        <w:t>м</w:t>
      </w:r>
      <w:r>
        <w:t xml:space="preserve"> потребуется работа с матрицами. Для этого воспользуемся реализованным ранее классом </w:t>
      </w:r>
      <w:r>
        <w:rPr>
          <w:lang w:val="en-US"/>
        </w:rPr>
        <w:t>Matrix</w:t>
      </w:r>
      <w:r>
        <w:t xml:space="preserve">. Для возможности рисования букв создадим поле, состоящее из собственно созданных ячеек </w:t>
      </w:r>
      <w:r>
        <w:rPr>
          <w:lang w:val="en-US"/>
        </w:rPr>
        <w:t>Cell</w:t>
      </w:r>
      <w:r>
        <w:t xml:space="preserve">. </w:t>
      </w:r>
      <w:r>
        <w:rPr>
          <w:lang w:val="en-US"/>
        </w:rPr>
        <w:t>Cell</w:t>
      </w:r>
      <w:r>
        <w:t xml:space="preserve"> – разработанный нами </w:t>
      </w:r>
      <w:r w:rsidR="00D30677">
        <w:t xml:space="preserve">виджет, который унаследован от встроенного класса </w:t>
      </w:r>
      <w:proofErr w:type="spellStart"/>
      <w:r w:rsidR="00D30677">
        <w:rPr>
          <w:lang w:val="en-US"/>
        </w:rPr>
        <w:t>QLabel</w:t>
      </w:r>
      <w:proofErr w:type="spellEnd"/>
      <w:r w:rsidR="00D30677">
        <w:t xml:space="preserve">. В класс виджета </w:t>
      </w:r>
      <w:r w:rsidR="00D30677">
        <w:rPr>
          <w:lang w:val="en-US"/>
        </w:rPr>
        <w:t>Cell</w:t>
      </w:r>
      <w:r w:rsidR="00D30677" w:rsidRPr="00D30677">
        <w:t xml:space="preserve"> </w:t>
      </w:r>
      <w:r w:rsidR="00D30677">
        <w:t xml:space="preserve">был добавлен функционал смены цвета при нажатии на него. Сам алгоритм </w:t>
      </w:r>
      <w:proofErr w:type="spellStart"/>
      <w:r w:rsidR="00D30677">
        <w:t>Хопфилда</w:t>
      </w:r>
      <w:proofErr w:type="spellEnd"/>
      <w:r w:rsidR="00D30677">
        <w:t xml:space="preserve"> был вынесен в отдельный файл, что позволяет использовать его как независимую библиотеку в других программах и проектах. (Для этого потребуется скомпилировать его как </w:t>
      </w:r>
      <w:proofErr w:type="spellStart"/>
      <w:r w:rsidR="00D30677">
        <w:rPr>
          <w:lang w:val="en-US"/>
        </w:rPr>
        <w:t>dll</w:t>
      </w:r>
      <w:proofErr w:type="spellEnd"/>
      <w:r w:rsidR="00D30677" w:rsidRPr="00D30677">
        <w:t xml:space="preserve"> </w:t>
      </w:r>
      <w:r w:rsidR="00D30677">
        <w:t xml:space="preserve">библиотеку). Реализация </w:t>
      </w:r>
      <w:r w:rsidR="00D30677">
        <w:rPr>
          <w:lang w:val="en-US"/>
        </w:rPr>
        <w:t>GUI</w:t>
      </w:r>
      <w:r w:rsidR="00D30677" w:rsidRPr="00D30677">
        <w:t xml:space="preserve"> </w:t>
      </w:r>
      <w:r w:rsidR="00D30677">
        <w:t xml:space="preserve">вынесена также в отдельный файл и спроектирована так, чтобы разработку можно было использовать в качестве внешней независимой библиотеки виджетов фреймворка </w:t>
      </w:r>
      <w:r w:rsidR="00D30677">
        <w:rPr>
          <w:lang w:val="en-US"/>
        </w:rPr>
        <w:t>Qt</w:t>
      </w:r>
      <w:r w:rsidR="00D30677">
        <w:t>.</w:t>
      </w:r>
    </w:p>
    <w:p w14:paraId="22DEFECF" w14:textId="77777777" w:rsidR="00D30677" w:rsidRPr="00D30677" w:rsidRDefault="00D30677" w:rsidP="00F6194A">
      <w:pPr>
        <w:spacing w:line="360" w:lineRule="auto"/>
        <w:jc w:val="both"/>
      </w:pPr>
    </w:p>
    <w:p w14:paraId="2BD3EA40" w14:textId="36A19964" w:rsidR="00171A6B" w:rsidRPr="00F723A9" w:rsidRDefault="00171A6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3" w:name="_Toc121429878"/>
      <w:r w:rsidRPr="00F723A9">
        <w:rPr>
          <w:rFonts w:cs="Times New Roman"/>
        </w:rPr>
        <w:t>Пример работы программы</w:t>
      </w:r>
      <w:bookmarkEnd w:id="13"/>
    </w:p>
    <w:p w14:paraId="7A634573" w14:textId="42CD3907" w:rsidR="004D5BD2" w:rsidRPr="00F723A9" w:rsidRDefault="004D5BD2" w:rsidP="00F6194A">
      <w:pPr>
        <w:pStyle w:val="ab"/>
        <w:ind w:firstLine="527"/>
      </w:pPr>
      <w:r>
        <w:t>Главное окно представлен на рисунке ниже (</w:t>
      </w:r>
      <w:r>
        <w:fldChar w:fldCharType="begin"/>
      </w:r>
      <w:r>
        <w:instrText xml:space="preserve"> REF _Ref120053715 \h  \* MERGEFORMAT </w:instrText>
      </w:r>
      <w:r>
        <w:fldChar w:fldCharType="separate"/>
      </w:r>
      <w:r w:rsidRPr="004D5BD2">
        <w:t>Рисунок 2</w:t>
      </w:r>
      <w:r>
        <w:fldChar w:fldCharType="end"/>
      </w:r>
      <w:r>
        <w:t>)</w:t>
      </w:r>
    </w:p>
    <w:p w14:paraId="4D6C3AEC" w14:textId="77777777" w:rsidR="004D5BD2" w:rsidRDefault="004D5BD2" w:rsidP="00D3067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709E55B" wp14:editId="31B0C32E">
            <wp:extent cx="3352800" cy="3638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B2E" w14:textId="47DE5B92" w:rsid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</w:p>
    <w:p w14:paraId="386BD45E" w14:textId="77777777" w:rsidR="00F6194A" w:rsidRPr="00F6194A" w:rsidRDefault="00F6194A" w:rsidP="00F6194A"/>
    <w:p w14:paraId="45F0E1E4" w14:textId="77777777" w:rsidR="00D30677" w:rsidRPr="00D30677" w:rsidRDefault="00D30677" w:rsidP="00D30677"/>
    <w:p w14:paraId="6E9D1D58" w14:textId="77777777" w:rsidR="004D5BD2" w:rsidRDefault="004D5BD2" w:rsidP="00F3392C">
      <w:pPr>
        <w:pStyle w:val="a9"/>
        <w:spacing w:line="360" w:lineRule="auto"/>
        <w:ind w:firstLine="696"/>
        <w:jc w:val="both"/>
      </w:pPr>
      <w:r>
        <w:lastRenderedPageBreak/>
        <w:t xml:space="preserve">Пример обучения нейронной сети представлен на рисунке ниже </w:t>
      </w:r>
    </w:p>
    <w:p w14:paraId="1C7BA8D7" w14:textId="1900C3BF" w:rsidR="004D5BD2" w:rsidRPr="00F3392C" w:rsidRDefault="004D5BD2" w:rsidP="00D30677">
      <w:pPr>
        <w:pStyle w:val="a9"/>
        <w:spacing w:line="360" w:lineRule="auto"/>
        <w:jc w:val="both"/>
      </w:pPr>
      <w:r>
        <w:t>(</w:t>
      </w:r>
      <w:r>
        <w:fldChar w:fldCharType="begin"/>
      </w:r>
      <w:r>
        <w:instrText xml:space="preserve"> REF _Ref120054573 \h  \* MERGEFORMAT </w:instrText>
      </w:r>
      <w:r>
        <w:fldChar w:fldCharType="separate"/>
      </w:r>
      <w:r w:rsidRPr="004D5BD2">
        <w:t>Рисунок 4</w:t>
      </w:r>
      <w:r>
        <w:fldChar w:fldCharType="end"/>
      </w:r>
      <w:r>
        <w:t>)</w:t>
      </w:r>
      <w:r w:rsidR="00F3392C">
        <w:t>. Для этого требуется нарисовать нужную букву в поле с ячейками, ввести название буквы в текстовое поле ниже и нажать кнопку «ОК». По завершении обучения – требуется нажать кнопку «</w:t>
      </w:r>
      <w:r w:rsidR="00F3392C">
        <w:rPr>
          <w:lang w:val="en-US"/>
        </w:rPr>
        <w:t>Finish database</w:t>
      </w:r>
      <w:r w:rsidR="00F3392C">
        <w:t>»</w:t>
      </w:r>
    </w:p>
    <w:tbl>
      <w:tblPr>
        <w:tblStyle w:val="affff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4D5BD2" w14:paraId="5BD05725" w14:textId="77777777" w:rsidTr="00933184">
        <w:trPr>
          <w:jc w:val="center"/>
        </w:trPr>
        <w:tc>
          <w:tcPr>
            <w:tcW w:w="4312" w:type="dxa"/>
          </w:tcPr>
          <w:p w14:paraId="4F08FAE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53C7D7F" wp14:editId="5CA75D68">
                  <wp:extent cx="2562872" cy="2781300"/>
                  <wp:effectExtent l="0" t="0" r="889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13" cy="280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268F202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BB74AAE" wp14:editId="61B8BE44">
                  <wp:extent cx="2550160" cy="2767503"/>
                  <wp:effectExtent l="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92" cy="27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36F27EC7" w14:textId="77777777" w:rsidTr="00933184">
        <w:trPr>
          <w:jc w:val="center"/>
        </w:trPr>
        <w:tc>
          <w:tcPr>
            <w:tcW w:w="4312" w:type="dxa"/>
          </w:tcPr>
          <w:p w14:paraId="62AC196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768145E" wp14:editId="3EE20F93">
                  <wp:extent cx="2554097" cy="277177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69" cy="282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7F56908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17C4170" wp14:editId="16E720A9">
                  <wp:extent cx="2571391" cy="2790544"/>
                  <wp:effectExtent l="0" t="0" r="63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98" cy="280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670F0" w14:textId="65F61C91" w:rsidR="004D5BD2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4" w:name="_Ref120054573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обучения нейронной сети</w:t>
      </w:r>
      <w:bookmarkEnd w:id="14"/>
    </w:p>
    <w:p w14:paraId="7C575617" w14:textId="77777777" w:rsidR="004D5BD2" w:rsidRDefault="004D5BD2" w:rsidP="00D30677">
      <w:pPr>
        <w:spacing w:after="160" w:line="360" w:lineRule="auto"/>
        <w:jc w:val="both"/>
      </w:pPr>
      <w:r>
        <w:br w:type="page"/>
      </w:r>
    </w:p>
    <w:p w14:paraId="3D8EA552" w14:textId="5106686D" w:rsidR="004D5BD2" w:rsidRPr="00F3392C" w:rsidRDefault="004D5BD2" w:rsidP="00F3392C">
      <w:pPr>
        <w:pStyle w:val="a9"/>
        <w:spacing w:line="360" w:lineRule="auto"/>
        <w:ind w:firstLine="696"/>
        <w:jc w:val="both"/>
      </w:pPr>
      <w:r>
        <w:lastRenderedPageBreak/>
        <w:t>Пример работы алгоритма представлен на рисунке ниже (</w:t>
      </w:r>
      <w:r>
        <w:fldChar w:fldCharType="begin"/>
      </w:r>
      <w:r>
        <w:instrText xml:space="preserve"> REF _Ref120054591 \h  \* MERGEFORMAT </w:instrText>
      </w:r>
      <w:r>
        <w:fldChar w:fldCharType="separate"/>
      </w:r>
      <w:r w:rsidRPr="004D5BD2">
        <w:t>Рисунок 5</w:t>
      </w:r>
      <w:r>
        <w:fldChar w:fldCharType="end"/>
      </w:r>
      <w:r>
        <w:t>)</w:t>
      </w:r>
      <w:r w:rsidR="00F3392C">
        <w:t>. Для запуска алгоритма требуется нарисовать букву в поле для ввода (или ее похожий образ) и нажать кнопку «</w:t>
      </w:r>
      <w:r w:rsidR="00F3392C">
        <w:rPr>
          <w:lang w:val="en-US"/>
        </w:rPr>
        <w:t>Test</w:t>
      </w:r>
      <w:r w:rsidR="00F3392C">
        <w:t>», после чего в текстовом поле ниже пользователю будет отображено название нарисованной буквы (если это возможно).</w:t>
      </w:r>
    </w:p>
    <w:tbl>
      <w:tblPr>
        <w:tblStyle w:val="affffb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04"/>
      </w:tblGrid>
      <w:tr w:rsidR="004D5BD2" w14:paraId="3D52D1DF" w14:textId="77777777" w:rsidTr="00933184">
        <w:tc>
          <w:tcPr>
            <w:tcW w:w="4321" w:type="dxa"/>
          </w:tcPr>
          <w:p w14:paraId="24690319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BDCA500" wp14:editId="3E8D3A69">
                  <wp:extent cx="2165256" cy="2349796"/>
                  <wp:effectExtent l="0" t="0" r="698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2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6BA8946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58019E2" wp14:editId="471D3E29">
                  <wp:extent cx="2145663" cy="2328531"/>
                  <wp:effectExtent l="0" t="0" r="762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11" cy="235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65058BD6" w14:textId="77777777" w:rsidTr="00933184">
        <w:tc>
          <w:tcPr>
            <w:tcW w:w="4321" w:type="dxa"/>
          </w:tcPr>
          <w:p w14:paraId="2D4A1B6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45AC879A" wp14:editId="3310B208">
                  <wp:extent cx="2164715" cy="2349208"/>
                  <wp:effectExtent l="0" t="0" r="698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13" cy="238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0F08F0AB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96A49FD" wp14:editId="66EE3269">
                  <wp:extent cx="2145662" cy="2328530"/>
                  <wp:effectExtent l="0" t="0" r="762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84" cy="239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2BFDCBE5" w14:textId="77777777" w:rsidTr="00933184">
        <w:tc>
          <w:tcPr>
            <w:tcW w:w="4321" w:type="dxa"/>
          </w:tcPr>
          <w:p w14:paraId="20D28808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0FD7F" wp14:editId="607CE56E">
                  <wp:extent cx="2164715" cy="2349209"/>
                  <wp:effectExtent l="0" t="0" r="698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14" cy="239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47B954FA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74605" wp14:editId="01009FEB">
                  <wp:extent cx="2135865" cy="2317897"/>
                  <wp:effectExtent l="0" t="0" r="0" b="635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16" cy="234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B6805" w14:textId="6FA241B4" w:rsidR="00E47EA1" w:rsidRP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5" w:name="_Ref120054591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работы алгоритма</w:t>
      </w:r>
      <w:bookmarkEnd w:id="15"/>
    </w:p>
    <w:p w14:paraId="62DCFB67" w14:textId="1EAD09BD" w:rsidR="009958FA" w:rsidRPr="00F723A9" w:rsidRDefault="009738C6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6" w:name="_Toc121429879"/>
      <w:r w:rsidRPr="00F723A9">
        <w:rPr>
          <w:rFonts w:cs="Times New Roman"/>
        </w:rPr>
        <w:lastRenderedPageBreak/>
        <w:t>Вывод</w:t>
      </w:r>
      <w:bookmarkEnd w:id="16"/>
    </w:p>
    <w:p w14:paraId="203AB566" w14:textId="7DE11016" w:rsidR="009958FA" w:rsidRDefault="009958FA" w:rsidP="00F6194A">
      <w:pPr>
        <w:pStyle w:val="ab"/>
        <w:ind w:firstLine="527"/>
      </w:pPr>
      <w:r w:rsidRPr="00F723A9">
        <w:t xml:space="preserve">В ходе выполнения работы </w:t>
      </w:r>
      <w:r w:rsidR="00171A6B" w:rsidRPr="00F723A9">
        <w:t>стало ясно, что алгоритм</w:t>
      </w:r>
      <w:r w:rsidR="00D30677">
        <w:t xml:space="preserve"> </w:t>
      </w:r>
      <w:proofErr w:type="spellStart"/>
      <w:r w:rsidR="00D30677">
        <w:t>Хопфилда</w:t>
      </w:r>
      <w:proofErr w:type="spellEnd"/>
      <w:r w:rsidR="00171A6B" w:rsidRPr="00F723A9">
        <w:t xml:space="preserve"> </w:t>
      </w:r>
      <w:r w:rsidR="00D30677">
        <w:t>не всегда выдает ожидаемые ответы</w:t>
      </w:r>
      <w:r w:rsidR="00171A6B" w:rsidRPr="00F723A9">
        <w:t xml:space="preserve">. </w:t>
      </w:r>
      <w:r w:rsidR="00D30677">
        <w:t xml:space="preserve">Но не смотря на подобные недостатки, подобный подход является очень простым и </w:t>
      </w:r>
      <w:r w:rsidR="00D30677" w:rsidRPr="00D30677">
        <w:t>“</w:t>
      </w:r>
      <w:r w:rsidR="00D30677">
        <w:t>дешевым</w:t>
      </w:r>
      <w:r w:rsidR="00D30677" w:rsidRPr="00D30677">
        <w:t>”</w:t>
      </w:r>
      <w:r w:rsidR="00D30677">
        <w:t xml:space="preserve"> с точки зрения времени выполнения вычислений, что является существенным плюсом для разработок, где высокая скорость распознавания букв</w:t>
      </w:r>
      <w:r w:rsidR="00D30677" w:rsidRPr="00D30677">
        <w:t>/</w:t>
      </w:r>
      <w:r w:rsidR="00D30677">
        <w:t>образов</w:t>
      </w:r>
      <w:r w:rsidR="00171A6B" w:rsidRPr="00F723A9">
        <w:t xml:space="preserve"> </w:t>
      </w:r>
      <w:r w:rsidR="00D30677">
        <w:t xml:space="preserve">является более важной задачей, чем точность. </w:t>
      </w:r>
      <w:r w:rsidR="00171A6B" w:rsidRPr="00F723A9">
        <w:t xml:space="preserve">Алгоритм был успешно реализован на языке </w:t>
      </w:r>
      <w:r w:rsidR="008A1502">
        <w:rPr>
          <w:lang w:val="en-US"/>
        </w:rPr>
        <w:t>C</w:t>
      </w:r>
      <w:r w:rsidR="00D30677">
        <w:t xml:space="preserve">++ на фреймворке </w:t>
      </w:r>
      <w:r w:rsidR="00D30677">
        <w:rPr>
          <w:lang w:val="en-US"/>
        </w:rPr>
        <w:t>Qt</w:t>
      </w:r>
      <w:r w:rsidR="00884548" w:rsidRPr="00F723A9">
        <w:t>. В лабораторной работе были достигнуты все цели.</w:t>
      </w:r>
    </w:p>
    <w:p w14:paraId="3E330AD0" w14:textId="77777777" w:rsidR="00F3392C" w:rsidRPr="00F723A9" w:rsidRDefault="00F3392C" w:rsidP="00F6194A">
      <w:pPr>
        <w:pStyle w:val="ab"/>
        <w:ind w:firstLine="527"/>
      </w:pPr>
    </w:p>
    <w:p w14:paraId="7138CBC1" w14:textId="124B03C9" w:rsidR="002C70F4" w:rsidRPr="00F723A9" w:rsidRDefault="00C6170C" w:rsidP="00D30677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</w:rPr>
      </w:pPr>
      <w:bookmarkStart w:id="17" w:name="_Toc121429880"/>
      <w:r w:rsidRPr="00F723A9">
        <w:rPr>
          <w:rFonts w:cs="Times New Roman"/>
        </w:rPr>
        <w:t>Список используемой литературы</w:t>
      </w:r>
      <w:bookmarkEnd w:id="17"/>
      <w:r w:rsidRPr="00F723A9">
        <w:rPr>
          <w:rFonts w:cs="Times New Roman"/>
        </w:rPr>
        <w:t xml:space="preserve"> </w:t>
      </w:r>
    </w:p>
    <w:p w14:paraId="072BFCFF" w14:textId="78130545" w:rsidR="00221EA2" w:rsidRDefault="00603C0A" w:rsidP="00D30677">
      <w:pPr>
        <w:spacing w:line="360" w:lineRule="auto"/>
        <w:ind w:firstLine="708"/>
        <w:jc w:val="both"/>
      </w:pPr>
      <w:r w:rsidRPr="00F723A9">
        <w:t xml:space="preserve">1. </w:t>
      </w:r>
      <w:r w:rsidR="00D30677">
        <w:t xml:space="preserve">Нейронная сеть </w:t>
      </w:r>
      <w:proofErr w:type="spellStart"/>
      <w:r w:rsidR="00D30677">
        <w:t>Хопфилда</w:t>
      </w:r>
      <w:proofErr w:type="spellEnd"/>
      <w:r w:rsidR="00884548" w:rsidRPr="00F723A9">
        <w:t xml:space="preserve">// </w:t>
      </w:r>
      <w:proofErr w:type="spellStart"/>
      <w:r w:rsidR="00884548" w:rsidRPr="00F723A9">
        <w:t>Хабр</w:t>
      </w:r>
      <w:proofErr w:type="spellEnd"/>
      <w:r w:rsidR="00884548" w:rsidRPr="00F723A9">
        <w:t xml:space="preserve"> URL: </w:t>
      </w:r>
      <w:r w:rsidR="00D30677" w:rsidRPr="00D30677">
        <w:t>https://ru.wikipedia.org/wiki/%D0%9D%D0%B5%D0%B9%D1%80%D0%BE%D0%BD%D0%BD%D0%B0%D1%8F_%D1%81%D0%B5%D1%82%D1%8C_%D0%A5%D0%BE%D0%BF%D1%84%D0%B8%D0%BB%D0%B4%D0%B0</w:t>
      </w:r>
      <w:r w:rsidR="00884548" w:rsidRPr="00F723A9">
        <w:t xml:space="preserve"> (дата обращения: 21.</w:t>
      </w:r>
      <w:r w:rsidR="00D30677">
        <w:t>10</w:t>
      </w:r>
      <w:r w:rsidR="00884548" w:rsidRPr="00F723A9">
        <w:t>.202</w:t>
      </w:r>
      <w:r w:rsidR="00884548" w:rsidRPr="00884548">
        <w:t>2).</w:t>
      </w:r>
    </w:p>
    <w:p w14:paraId="0CBE1205" w14:textId="77777777" w:rsidR="00221EA2" w:rsidRDefault="00221EA2">
      <w:pPr>
        <w:spacing w:after="160" w:line="259" w:lineRule="auto"/>
      </w:pPr>
      <w:r>
        <w:br w:type="page"/>
      </w:r>
    </w:p>
    <w:p w14:paraId="02EB7597" w14:textId="26E2B8D7" w:rsidR="00221EA2" w:rsidRPr="004A5C33" w:rsidRDefault="00221EA2" w:rsidP="00221EA2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  <w:lang w:val="en-US"/>
        </w:rPr>
      </w:pPr>
      <w:bookmarkStart w:id="18" w:name="_Toc121429881"/>
      <w:r>
        <w:rPr>
          <w:rFonts w:cs="Times New Roman"/>
        </w:rPr>
        <w:lastRenderedPageBreak/>
        <w:t>Листинг</w:t>
      </w:r>
      <w:bookmarkEnd w:id="18"/>
    </w:p>
    <w:p w14:paraId="62D9D38A" w14:textId="77777777" w:rsidR="00505B0F" w:rsidRPr="004A5C33" w:rsidRDefault="00505B0F" w:rsidP="00505B0F">
      <w:pPr>
        <w:rPr>
          <w:lang w:val="en-US"/>
        </w:rPr>
      </w:pPr>
    </w:p>
    <w:p w14:paraId="166E30D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"kernel.h"</w:t>
      </w:r>
    </w:p>
    <w:p w14:paraId="1C54A3D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D382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::Kernel(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FF347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: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C71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D9E5E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m_database =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(25, 25);</w:t>
      </w:r>
    </w:p>
    <w:p w14:paraId="2E5685A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51EEE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6ACD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::~Kernel()</w:t>
      </w:r>
    </w:p>
    <w:p w14:paraId="5462AD2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993EE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m_database;</w:t>
      </w:r>
    </w:p>
    <w:p w14:paraId="5A0E20C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CEA8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E34A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::updateDatabase(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5DA6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1994E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m_correctData.append(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729E8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7E8B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24E6DE1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b(1, 25);</w:t>
      </w:r>
    </w:p>
    <w:p w14:paraId="47E2E1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6F66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4E58364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27C9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a.valueOf(i, 0)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43A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b.valueOf(0, i)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722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D56D1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6116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b);</w:t>
      </w:r>
    </w:p>
    <w:p w14:paraId="47954E7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EF1DB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4547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::closeDatabase()</w:t>
      </w:r>
    </w:p>
    <w:p w14:paraId="1B3948A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A4E5F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25;</w:t>
      </w:r>
    </w:p>
    <w:p w14:paraId="74171C0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AC19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0D0256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C74F8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m_database-&gt;valueOf(i, i) = 0;</w:t>
      </w:r>
    </w:p>
    <w:p w14:paraId="5243D6D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5272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0B0BF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6903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::clearDatabase()</w:t>
      </w:r>
    </w:p>
    <w:p w14:paraId="6467827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0606E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m_correctData.clear();</w:t>
      </w:r>
    </w:p>
    <w:p w14:paraId="6C445B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m_database-&gt;clear();</w:t>
      </w:r>
    </w:p>
    <w:p w14:paraId="1583DA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73EE7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F9EE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::test(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EBC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2F1FD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08E4E9C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b(25, 1);</w:t>
      </w:r>
    </w:p>
    <w:p w14:paraId="50EA129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8491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0A795C4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a.valueOf(i, 0)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54CC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06C3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B73D9F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E833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7E7DD48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a.valueOf(i, 0) = sign(a.valueOf(i, 0));</w:t>
      </w:r>
    </w:p>
    <w:p w14:paraId="3C4F850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AE4D4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coincidence = 0;</w:t>
      </w:r>
    </w:p>
    <w:p w14:paraId="26D890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theBestData = -1;</w:t>
      </w:r>
    </w:p>
    <w:p w14:paraId="5D24306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theBestCoincidence = 0;</w:t>
      </w:r>
    </w:p>
    <w:p w14:paraId="5061271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m_correctData.count(); ++i)</w:t>
      </w:r>
    </w:p>
    <w:p w14:paraId="3A24C6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F1BB0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m_correctData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.count(); ++j)</w:t>
      </w:r>
    </w:p>
    <w:p w14:paraId="67A02E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1CC2A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(a.valueOf(j, 0) == m_correctData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++coincidence;</w:t>
      </w:r>
    </w:p>
    <w:p w14:paraId="4009525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A8E0F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(coincidence &gt; theBestCoincidence)</w:t>
      </w:r>
    </w:p>
    <w:p w14:paraId="29CC671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9C7A2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theBestCoincidence = coincidence;</w:t>
      </w:r>
    </w:p>
    <w:p w14:paraId="0B073A5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theBestData = i;</w:t>
      </w:r>
    </w:p>
    <w:p w14:paraId="2F5594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40F2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coincidence = 0;</w:t>
      </w:r>
    </w:p>
    <w:p w14:paraId="453702A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D50D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3A97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(theBestCoincidence &lt; 18)</w:t>
      </w:r>
    </w:p>
    <w:p w14:paraId="334A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&gt;(2, -1);</w:t>
      </w:r>
    </w:p>
    <w:p w14:paraId="3A3A222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(theBestCoincidence &lt; 25)</w:t>
      </w:r>
    </w:p>
    <w:p w14:paraId="633D9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&gt;(1, theBestData);</w:t>
      </w:r>
    </w:p>
    <w:p w14:paraId="4C63AFA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&gt;(0, theBestData);</w:t>
      </w:r>
    </w:p>
    <w:p w14:paraId="27573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72A7A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6D9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::sign(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11E60D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B32CC7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 ?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53C9C700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874BB" w14:textId="77777777" w:rsidR="008F4858" w:rsidRPr="00F53FC1" w:rsidRDefault="008F4858" w:rsidP="00D30677">
      <w:pPr>
        <w:spacing w:line="360" w:lineRule="auto"/>
        <w:ind w:firstLine="708"/>
        <w:jc w:val="both"/>
      </w:pPr>
    </w:p>
    <w:sectPr w:rsidR="008F4858" w:rsidRPr="00F53FC1" w:rsidSect="00664F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49F09" w14:textId="77777777" w:rsidR="000D42D4" w:rsidRDefault="000D42D4" w:rsidP="00134DC4">
      <w:r>
        <w:separator/>
      </w:r>
    </w:p>
  </w:endnote>
  <w:endnote w:type="continuationSeparator" w:id="0">
    <w:p w14:paraId="200E9AC0" w14:textId="77777777" w:rsidR="000D42D4" w:rsidRDefault="000D42D4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933184" w:rsidRDefault="0093318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933184" w:rsidRDefault="0093318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4BB29" w14:textId="77777777" w:rsidR="000D42D4" w:rsidRDefault="000D42D4" w:rsidP="00134DC4">
      <w:r>
        <w:separator/>
      </w:r>
    </w:p>
  </w:footnote>
  <w:footnote w:type="continuationSeparator" w:id="0">
    <w:p w14:paraId="7844756A" w14:textId="77777777" w:rsidR="000D42D4" w:rsidRDefault="000D42D4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2D4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251F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1EA2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0DBF"/>
    <w:rsid w:val="00253280"/>
    <w:rsid w:val="0026080C"/>
    <w:rsid w:val="0026246B"/>
    <w:rsid w:val="00262ED9"/>
    <w:rsid w:val="0026319C"/>
    <w:rsid w:val="00264503"/>
    <w:rsid w:val="00271012"/>
    <w:rsid w:val="00271E52"/>
    <w:rsid w:val="00276DEB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1306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03D5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2B74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5C33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D5BD2"/>
    <w:rsid w:val="004E3B7D"/>
    <w:rsid w:val="004E489C"/>
    <w:rsid w:val="004E7ADD"/>
    <w:rsid w:val="004F3067"/>
    <w:rsid w:val="004F3643"/>
    <w:rsid w:val="004F7EE4"/>
    <w:rsid w:val="00502ACF"/>
    <w:rsid w:val="00505B0F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88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2B00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17A1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A6F81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9603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184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3E37"/>
    <w:rsid w:val="00D20A16"/>
    <w:rsid w:val="00D25282"/>
    <w:rsid w:val="00D30677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3B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3652"/>
    <w:rsid w:val="00ED45AF"/>
    <w:rsid w:val="00ED4657"/>
    <w:rsid w:val="00EE3D2B"/>
    <w:rsid w:val="00EF46ED"/>
    <w:rsid w:val="00EF5E27"/>
    <w:rsid w:val="00F00597"/>
    <w:rsid w:val="00F006B7"/>
    <w:rsid w:val="00F03EF8"/>
    <w:rsid w:val="00F0435A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3392C"/>
    <w:rsid w:val="00F435EF"/>
    <w:rsid w:val="00F506E9"/>
    <w:rsid w:val="00F50D38"/>
    <w:rsid w:val="00F5248F"/>
    <w:rsid w:val="00F5276F"/>
    <w:rsid w:val="00F53FC1"/>
    <w:rsid w:val="00F54BAE"/>
    <w:rsid w:val="00F55324"/>
    <w:rsid w:val="00F6194A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20A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2C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8%D0%BD%D0%BE%D0%B2%D1%8B%D0%B5_%D1%81%D1%82%D1%91%D0%BA%D0%BB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%D0%A1%D0%BF%D0%B8%D0%B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3%D0%BD%D0%BA%D1%86%D0%B8%D1%8F_%D0%B0%D0%BA%D1%82%D0%B8%D0%B2%D0%B0%D1%86%D0%B8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A9E-270C-49D6-96BC-555280F3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16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10</cp:revision>
  <cp:lastPrinted>2022-09-21T05:27:00Z</cp:lastPrinted>
  <dcterms:created xsi:type="dcterms:W3CDTF">2022-11-13T15:57:00Z</dcterms:created>
  <dcterms:modified xsi:type="dcterms:W3CDTF">2022-12-15T16:21:00Z</dcterms:modified>
</cp:coreProperties>
</file>