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«Санкт-Петербургский государственный электротехнический университет «ЛЭТИ» им. В.И.Ульянова (Ленина)»</w:t>
      </w:r>
    </w:p>
    <w:p w14:paraId="17478C85" w14:textId="2DA3C8F4" w:rsidR="00543418" w:rsidRDefault="00543418" w:rsidP="006E1DD8">
      <w:pPr>
        <w:pStyle w:val="a8"/>
        <w:spacing w:line="240" w:lineRule="auto"/>
        <w:jc w:val="center"/>
        <w:rPr>
          <w:b/>
          <w:bCs/>
          <w:sz w:val="26"/>
          <w:szCs w:val="26"/>
        </w:rPr>
      </w:pPr>
      <w:r>
        <w:rPr>
          <w:b/>
          <w:bCs/>
          <w:sz w:val="26"/>
          <w:szCs w:val="26"/>
        </w:rPr>
        <w:t>(СПбГЭТУ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3A7C9AD9" w14:textId="5362FDB1" w:rsidR="006E1DD8" w:rsidRPr="00FF66F2" w:rsidRDefault="006E1DD8" w:rsidP="00F17CFF">
      <w:pPr>
        <w:pStyle w:val="a8"/>
        <w:spacing w:line="240" w:lineRule="auto"/>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r>
              <w:t>Голигузова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Консультант по нормоконтролю</w:t>
            </w:r>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proofErr w:type="gramStart"/>
            <w:r w:rsidRPr="001B43DB">
              <w:rPr>
                <w:szCs w:val="28"/>
              </w:rPr>
              <w:t>_»_</w:t>
            </w:r>
            <w:proofErr w:type="gramEnd"/>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СПбГЭТУ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w:t>
            </w:r>
            <w:r>
              <w:lastRenderedPageBreak/>
              <w:t>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w:t>
            </w:r>
            <w:proofErr w:type="gramStart"/>
            <w:r w:rsidRPr="001E721A">
              <w:t>_»_</w:t>
            </w:r>
            <w:proofErr w:type="gramEnd"/>
            <w:r w:rsidRPr="001E721A">
              <w:t>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w:t>
            </w:r>
            <w:proofErr w:type="gramStart"/>
            <w:r w:rsidRPr="001E721A">
              <w:t>_»_</w:t>
            </w:r>
            <w:proofErr w:type="gramEnd"/>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r>
              <w:t>Голигузова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proofErr w:type="gramStart"/>
            <w:r>
              <w:t>_</w:t>
            </w:r>
            <w:r w:rsidRPr="001C66F2">
              <w:t>»_</w:t>
            </w:r>
            <w:proofErr w:type="gramEnd"/>
            <w:r w:rsidRPr="001C66F2">
              <w:t>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665AC7">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665AC7">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665AC7">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665AC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665AC7">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665AC7">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665AC7">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665AC7">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65AC7">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665AC7">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r>
              <w:t>Голигузова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rPr>
          <w:rFonts w:eastAsiaTheme="minorHAnsi" w:cstheme="minorBidi"/>
          <w:szCs w:val="22"/>
          <w:lang w:eastAsia="en-US"/>
        </w:rPr>
        <w:id w:val="-1271618657"/>
        <w:docPartObj>
          <w:docPartGallery w:val="Table of Contents"/>
          <w:docPartUnique/>
        </w:docPartObj>
      </w:sdtPr>
      <w:sdtEndPr>
        <w:rPr>
          <w:b/>
          <w:bCs/>
        </w:rPr>
      </w:sdtEndPr>
      <w:sdtContent>
        <w:p w14:paraId="302CB445" w14:textId="064E9052" w:rsidR="00350142" w:rsidRDefault="00350142">
          <w:pPr>
            <w:pStyle w:val="a5"/>
          </w:pPr>
          <w:r>
            <w:t>Оглавление</w:t>
          </w:r>
        </w:p>
        <w:p w14:paraId="52835D1B" w14:textId="7EFC0008" w:rsidR="00F17CFF" w:rsidRDefault="00350142">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77622" w:history="1">
            <w:r w:rsidR="00F17CFF" w:rsidRPr="00386FDC">
              <w:rPr>
                <w:rStyle w:val="a6"/>
                <w:noProof/>
              </w:rPr>
              <w:t>Перечень сокращений и условных обозначений</w:t>
            </w:r>
            <w:r w:rsidR="00F17CFF">
              <w:rPr>
                <w:noProof/>
                <w:webHidden/>
              </w:rPr>
              <w:tab/>
            </w:r>
            <w:r w:rsidR="00F17CFF">
              <w:rPr>
                <w:noProof/>
                <w:webHidden/>
              </w:rPr>
              <w:fldChar w:fldCharType="begin"/>
            </w:r>
            <w:r w:rsidR="00F17CFF">
              <w:rPr>
                <w:noProof/>
                <w:webHidden/>
              </w:rPr>
              <w:instrText xml:space="preserve"> PAGEREF _Toc134977622 \h </w:instrText>
            </w:r>
            <w:r w:rsidR="00F17CFF">
              <w:rPr>
                <w:noProof/>
                <w:webHidden/>
              </w:rPr>
            </w:r>
            <w:r w:rsidR="00F17CFF">
              <w:rPr>
                <w:noProof/>
                <w:webHidden/>
              </w:rPr>
              <w:fldChar w:fldCharType="separate"/>
            </w:r>
            <w:r w:rsidR="00F17CFF">
              <w:rPr>
                <w:noProof/>
                <w:webHidden/>
              </w:rPr>
              <w:t>7</w:t>
            </w:r>
            <w:r w:rsidR="00F17CFF">
              <w:rPr>
                <w:noProof/>
                <w:webHidden/>
              </w:rPr>
              <w:fldChar w:fldCharType="end"/>
            </w:r>
          </w:hyperlink>
        </w:p>
        <w:p w14:paraId="1497BEFC" w14:textId="33D7EA48" w:rsidR="00F17CFF" w:rsidRDefault="00F17CFF">
          <w:pPr>
            <w:pStyle w:val="11"/>
            <w:rPr>
              <w:rFonts w:asciiTheme="minorHAnsi" w:eastAsiaTheme="minorEastAsia" w:hAnsiTheme="minorHAnsi"/>
              <w:noProof/>
              <w:sz w:val="22"/>
              <w:lang w:eastAsia="ru-RU"/>
            </w:rPr>
          </w:pPr>
          <w:hyperlink w:anchor="_Toc134977623" w:history="1">
            <w:r w:rsidRPr="00386FDC">
              <w:rPr>
                <w:rStyle w:val="a6"/>
                <w:noProof/>
              </w:rPr>
              <w:t>1. Введение</w:t>
            </w:r>
            <w:r>
              <w:rPr>
                <w:noProof/>
                <w:webHidden/>
              </w:rPr>
              <w:tab/>
            </w:r>
            <w:r>
              <w:rPr>
                <w:noProof/>
                <w:webHidden/>
              </w:rPr>
              <w:fldChar w:fldCharType="begin"/>
            </w:r>
            <w:r>
              <w:rPr>
                <w:noProof/>
                <w:webHidden/>
              </w:rPr>
              <w:instrText xml:space="preserve"> PAGEREF _Toc134977623 \h </w:instrText>
            </w:r>
            <w:r>
              <w:rPr>
                <w:noProof/>
                <w:webHidden/>
              </w:rPr>
            </w:r>
            <w:r>
              <w:rPr>
                <w:noProof/>
                <w:webHidden/>
              </w:rPr>
              <w:fldChar w:fldCharType="separate"/>
            </w:r>
            <w:r>
              <w:rPr>
                <w:noProof/>
                <w:webHidden/>
              </w:rPr>
              <w:t>8</w:t>
            </w:r>
            <w:r>
              <w:rPr>
                <w:noProof/>
                <w:webHidden/>
              </w:rPr>
              <w:fldChar w:fldCharType="end"/>
            </w:r>
          </w:hyperlink>
        </w:p>
        <w:p w14:paraId="1C868BC9" w14:textId="088F88F7" w:rsidR="00F17CFF" w:rsidRDefault="00F17CFF">
          <w:pPr>
            <w:pStyle w:val="21"/>
            <w:tabs>
              <w:tab w:val="right" w:leader="dot" w:pos="9345"/>
            </w:tabs>
            <w:rPr>
              <w:rFonts w:asciiTheme="minorHAnsi" w:eastAsiaTheme="minorEastAsia" w:hAnsiTheme="minorHAnsi"/>
              <w:noProof/>
              <w:sz w:val="22"/>
              <w:lang w:eastAsia="ru-RU"/>
            </w:rPr>
          </w:pPr>
          <w:hyperlink w:anchor="_Toc134977624" w:history="1">
            <w:r w:rsidRPr="00386FDC">
              <w:rPr>
                <w:rStyle w:val="a6"/>
                <w:noProof/>
              </w:rPr>
              <w:t>1.1. Задачи моделирования и анализа динамических систем. Задачи, решаемые долгосрочным моделированием и диаграммами высокого разрешения</w:t>
            </w:r>
            <w:r>
              <w:rPr>
                <w:noProof/>
                <w:webHidden/>
              </w:rPr>
              <w:tab/>
            </w:r>
            <w:r>
              <w:rPr>
                <w:noProof/>
                <w:webHidden/>
              </w:rPr>
              <w:fldChar w:fldCharType="begin"/>
            </w:r>
            <w:r>
              <w:rPr>
                <w:noProof/>
                <w:webHidden/>
              </w:rPr>
              <w:instrText xml:space="preserve"> PAGEREF _Toc134977624 \h </w:instrText>
            </w:r>
            <w:r>
              <w:rPr>
                <w:noProof/>
                <w:webHidden/>
              </w:rPr>
            </w:r>
            <w:r>
              <w:rPr>
                <w:noProof/>
                <w:webHidden/>
              </w:rPr>
              <w:fldChar w:fldCharType="separate"/>
            </w:r>
            <w:r>
              <w:rPr>
                <w:noProof/>
                <w:webHidden/>
              </w:rPr>
              <w:t>10</w:t>
            </w:r>
            <w:r>
              <w:rPr>
                <w:noProof/>
                <w:webHidden/>
              </w:rPr>
              <w:fldChar w:fldCharType="end"/>
            </w:r>
          </w:hyperlink>
        </w:p>
        <w:p w14:paraId="70AD675F" w14:textId="3F959D58" w:rsidR="00F17CFF" w:rsidRDefault="00F17CFF">
          <w:pPr>
            <w:pStyle w:val="21"/>
            <w:tabs>
              <w:tab w:val="right" w:leader="dot" w:pos="9345"/>
            </w:tabs>
            <w:rPr>
              <w:rFonts w:asciiTheme="minorHAnsi" w:eastAsiaTheme="minorEastAsia" w:hAnsiTheme="minorHAnsi"/>
              <w:noProof/>
              <w:sz w:val="22"/>
              <w:lang w:eastAsia="ru-RU"/>
            </w:rPr>
          </w:pPr>
          <w:hyperlink w:anchor="_Toc134977625" w:history="1">
            <w:r w:rsidRPr="00386FDC">
              <w:rPr>
                <w:rStyle w:val="a6"/>
                <w:noProof/>
              </w:rPr>
              <w:t xml:space="preserve">1.2. Обоснование потребности в повышении производительности средств моделирования. Производительность расчетов на </w:t>
            </w:r>
            <w:r w:rsidRPr="00386FDC">
              <w:rPr>
                <w:rStyle w:val="a6"/>
                <w:noProof/>
                <w:lang w:val="en-US"/>
              </w:rPr>
              <w:t>CPU</w:t>
            </w:r>
            <w:r w:rsidRPr="00386FDC">
              <w:rPr>
                <w:rStyle w:val="a6"/>
                <w:noProof/>
              </w:rPr>
              <w:t>. Актуальность работы</w:t>
            </w:r>
            <w:r>
              <w:rPr>
                <w:noProof/>
                <w:webHidden/>
              </w:rPr>
              <w:tab/>
            </w:r>
            <w:r>
              <w:rPr>
                <w:noProof/>
                <w:webHidden/>
              </w:rPr>
              <w:fldChar w:fldCharType="begin"/>
            </w:r>
            <w:r>
              <w:rPr>
                <w:noProof/>
                <w:webHidden/>
              </w:rPr>
              <w:instrText xml:space="preserve"> PAGEREF _Toc134977625 \h </w:instrText>
            </w:r>
            <w:r>
              <w:rPr>
                <w:noProof/>
                <w:webHidden/>
              </w:rPr>
            </w:r>
            <w:r>
              <w:rPr>
                <w:noProof/>
                <w:webHidden/>
              </w:rPr>
              <w:fldChar w:fldCharType="separate"/>
            </w:r>
            <w:r>
              <w:rPr>
                <w:noProof/>
                <w:webHidden/>
              </w:rPr>
              <w:t>11</w:t>
            </w:r>
            <w:r>
              <w:rPr>
                <w:noProof/>
                <w:webHidden/>
              </w:rPr>
              <w:fldChar w:fldCharType="end"/>
            </w:r>
          </w:hyperlink>
        </w:p>
        <w:p w14:paraId="4763A10C" w14:textId="2AC7A62A" w:rsidR="00F17CFF" w:rsidRDefault="00F17CFF">
          <w:pPr>
            <w:pStyle w:val="21"/>
            <w:tabs>
              <w:tab w:val="right" w:leader="dot" w:pos="9345"/>
            </w:tabs>
            <w:rPr>
              <w:rFonts w:asciiTheme="minorHAnsi" w:eastAsiaTheme="minorEastAsia" w:hAnsiTheme="minorHAnsi"/>
              <w:noProof/>
              <w:sz w:val="22"/>
              <w:lang w:eastAsia="ru-RU"/>
            </w:rPr>
          </w:pPr>
          <w:hyperlink w:anchor="_Toc134977626" w:history="1">
            <w:r w:rsidRPr="00386FDC">
              <w:rPr>
                <w:rStyle w:val="a6"/>
                <w:noProof/>
              </w:rPr>
              <w:t xml:space="preserve">1.3. Расчеты на графических ускорителях. Технология </w:t>
            </w:r>
            <w:r w:rsidRPr="00386FDC">
              <w:rPr>
                <w:rStyle w:val="a6"/>
                <w:noProof/>
                <w:lang w:val="en-US"/>
              </w:rPr>
              <w:t>CUDA</w:t>
            </w:r>
            <w:r>
              <w:rPr>
                <w:noProof/>
                <w:webHidden/>
              </w:rPr>
              <w:tab/>
            </w:r>
            <w:r>
              <w:rPr>
                <w:noProof/>
                <w:webHidden/>
              </w:rPr>
              <w:fldChar w:fldCharType="begin"/>
            </w:r>
            <w:r>
              <w:rPr>
                <w:noProof/>
                <w:webHidden/>
              </w:rPr>
              <w:instrText xml:space="preserve"> PAGEREF _Toc134977626 \h </w:instrText>
            </w:r>
            <w:r>
              <w:rPr>
                <w:noProof/>
                <w:webHidden/>
              </w:rPr>
            </w:r>
            <w:r>
              <w:rPr>
                <w:noProof/>
                <w:webHidden/>
              </w:rPr>
              <w:fldChar w:fldCharType="separate"/>
            </w:r>
            <w:r>
              <w:rPr>
                <w:noProof/>
                <w:webHidden/>
              </w:rPr>
              <w:t>11</w:t>
            </w:r>
            <w:r>
              <w:rPr>
                <w:noProof/>
                <w:webHidden/>
              </w:rPr>
              <w:fldChar w:fldCharType="end"/>
            </w:r>
          </w:hyperlink>
        </w:p>
        <w:p w14:paraId="542614D0" w14:textId="2C7FA4E4" w:rsidR="00F17CFF" w:rsidRDefault="00F17CFF">
          <w:pPr>
            <w:pStyle w:val="31"/>
            <w:tabs>
              <w:tab w:val="right" w:leader="dot" w:pos="9345"/>
            </w:tabs>
            <w:rPr>
              <w:rFonts w:asciiTheme="minorHAnsi" w:eastAsiaTheme="minorEastAsia" w:hAnsiTheme="minorHAnsi"/>
              <w:noProof/>
              <w:sz w:val="22"/>
              <w:lang w:eastAsia="ru-RU"/>
            </w:rPr>
          </w:pPr>
          <w:hyperlink w:anchor="_Toc134977627" w:history="1">
            <w:r w:rsidRPr="00386FDC">
              <w:rPr>
                <w:rStyle w:val="a6"/>
                <w:noProof/>
              </w:rPr>
              <w:t>1.3.1. Понятие вычислительного параллелизма</w:t>
            </w:r>
            <w:r>
              <w:rPr>
                <w:noProof/>
                <w:webHidden/>
              </w:rPr>
              <w:tab/>
            </w:r>
            <w:r>
              <w:rPr>
                <w:noProof/>
                <w:webHidden/>
              </w:rPr>
              <w:fldChar w:fldCharType="begin"/>
            </w:r>
            <w:r>
              <w:rPr>
                <w:noProof/>
                <w:webHidden/>
              </w:rPr>
              <w:instrText xml:space="preserve"> PAGEREF _Toc134977627 \h </w:instrText>
            </w:r>
            <w:r>
              <w:rPr>
                <w:noProof/>
                <w:webHidden/>
              </w:rPr>
            </w:r>
            <w:r>
              <w:rPr>
                <w:noProof/>
                <w:webHidden/>
              </w:rPr>
              <w:fldChar w:fldCharType="separate"/>
            </w:r>
            <w:r>
              <w:rPr>
                <w:noProof/>
                <w:webHidden/>
              </w:rPr>
              <w:t>12</w:t>
            </w:r>
            <w:r>
              <w:rPr>
                <w:noProof/>
                <w:webHidden/>
              </w:rPr>
              <w:fldChar w:fldCharType="end"/>
            </w:r>
          </w:hyperlink>
        </w:p>
        <w:p w14:paraId="53F94607" w14:textId="2482DB3B" w:rsidR="00F17CFF" w:rsidRDefault="00F17CFF">
          <w:pPr>
            <w:pStyle w:val="31"/>
            <w:tabs>
              <w:tab w:val="right" w:leader="dot" w:pos="9345"/>
            </w:tabs>
            <w:rPr>
              <w:rFonts w:asciiTheme="minorHAnsi" w:eastAsiaTheme="minorEastAsia" w:hAnsiTheme="minorHAnsi"/>
              <w:noProof/>
              <w:sz w:val="22"/>
              <w:lang w:eastAsia="ru-RU"/>
            </w:rPr>
          </w:pPr>
          <w:hyperlink w:anchor="_Toc134977628" w:history="1">
            <w:r w:rsidRPr="00386FDC">
              <w:rPr>
                <w:rStyle w:val="a6"/>
                <w:noProof/>
              </w:rPr>
              <w:t>1.3.2. Языки и среды разработки</w:t>
            </w:r>
            <w:r>
              <w:rPr>
                <w:noProof/>
                <w:webHidden/>
              </w:rPr>
              <w:tab/>
            </w:r>
            <w:r>
              <w:rPr>
                <w:noProof/>
                <w:webHidden/>
              </w:rPr>
              <w:fldChar w:fldCharType="begin"/>
            </w:r>
            <w:r>
              <w:rPr>
                <w:noProof/>
                <w:webHidden/>
              </w:rPr>
              <w:instrText xml:space="preserve"> PAGEREF _Toc134977628 \h </w:instrText>
            </w:r>
            <w:r>
              <w:rPr>
                <w:noProof/>
                <w:webHidden/>
              </w:rPr>
            </w:r>
            <w:r>
              <w:rPr>
                <w:noProof/>
                <w:webHidden/>
              </w:rPr>
              <w:fldChar w:fldCharType="separate"/>
            </w:r>
            <w:r>
              <w:rPr>
                <w:noProof/>
                <w:webHidden/>
              </w:rPr>
              <w:t>13</w:t>
            </w:r>
            <w:r>
              <w:rPr>
                <w:noProof/>
                <w:webHidden/>
              </w:rPr>
              <w:fldChar w:fldCharType="end"/>
            </w:r>
          </w:hyperlink>
        </w:p>
        <w:p w14:paraId="1D006BE9" w14:textId="5A88DBAE" w:rsidR="00F17CFF" w:rsidRDefault="00F17CFF">
          <w:pPr>
            <w:pStyle w:val="31"/>
            <w:tabs>
              <w:tab w:val="right" w:leader="dot" w:pos="9345"/>
            </w:tabs>
            <w:rPr>
              <w:rFonts w:asciiTheme="minorHAnsi" w:eastAsiaTheme="minorEastAsia" w:hAnsiTheme="minorHAnsi"/>
              <w:noProof/>
              <w:sz w:val="22"/>
              <w:lang w:eastAsia="ru-RU"/>
            </w:rPr>
          </w:pPr>
          <w:hyperlink w:anchor="_Toc134977629" w:history="1">
            <w:r w:rsidRPr="00386FDC">
              <w:rPr>
                <w:rStyle w:val="a6"/>
                <w:noProof/>
              </w:rPr>
              <w:t xml:space="preserve">1.3.3. Архитектура приложений, ориентированных на выполнение на </w:t>
            </w:r>
            <w:r w:rsidRPr="00386FDC">
              <w:rPr>
                <w:rStyle w:val="a6"/>
                <w:noProof/>
                <w:lang w:val="en-US"/>
              </w:rPr>
              <w:t>GPU</w:t>
            </w:r>
            <w:r>
              <w:rPr>
                <w:noProof/>
                <w:webHidden/>
              </w:rPr>
              <w:tab/>
            </w:r>
            <w:r>
              <w:rPr>
                <w:noProof/>
                <w:webHidden/>
              </w:rPr>
              <w:fldChar w:fldCharType="begin"/>
            </w:r>
            <w:r>
              <w:rPr>
                <w:noProof/>
                <w:webHidden/>
              </w:rPr>
              <w:instrText xml:space="preserve"> PAGEREF _Toc134977629 \h </w:instrText>
            </w:r>
            <w:r>
              <w:rPr>
                <w:noProof/>
                <w:webHidden/>
              </w:rPr>
            </w:r>
            <w:r>
              <w:rPr>
                <w:noProof/>
                <w:webHidden/>
              </w:rPr>
              <w:fldChar w:fldCharType="separate"/>
            </w:r>
            <w:r>
              <w:rPr>
                <w:noProof/>
                <w:webHidden/>
              </w:rPr>
              <w:t>14</w:t>
            </w:r>
            <w:r>
              <w:rPr>
                <w:noProof/>
                <w:webHidden/>
              </w:rPr>
              <w:fldChar w:fldCharType="end"/>
            </w:r>
          </w:hyperlink>
        </w:p>
        <w:p w14:paraId="34389CAB" w14:textId="12661DD5" w:rsidR="00F17CFF" w:rsidRDefault="00F17CFF">
          <w:pPr>
            <w:pStyle w:val="31"/>
            <w:tabs>
              <w:tab w:val="right" w:leader="dot" w:pos="9345"/>
            </w:tabs>
            <w:rPr>
              <w:rFonts w:asciiTheme="minorHAnsi" w:eastAsiaTheme="minorEastAsia" w:hAnsiTheme="minorHAnsi"/>
              <w:noProof/>
              <w:sz w:val="22"/>
              <w:lang w:eastAsia="ru-RU"/>
            </w:rPr>
          </w:pPr>
          <w:hyperlink w:anchor="_Toc134977630" w:history="1">
            <w:r w:rsidRPr="00386FDC">
              <w:rPr>
                <w:rStyle w:val="a6"/>
                <w:noProof/>
                <w:lang w:val="en-US"/>
              </w:rPr>
              <w:t>1.3.4.</w:t>
            </w:r>
            <w:r w:rsidRPr="00386FDC">
              <w:rPr>
                <w:rStyle w:val="a6"/>
                <w:noProof/>
              </w:rPr>
              <w:t xml:space="preserve"> Особенности программирования на </w:t>
            </w:r>
            <w:r w:rsidRPr="00386FDC">
              <w:rPr>
                <w:rStyle w:val="a6"/>
                <w:noProof/>
                <w:lang w:val="en-US"/>
              </w:rPr>
              <w:t>CUDA</w:t>
            </w:r>
            <w:r>
              <w:rPr>
                <w:noProof/>
                <w:webHidden/>
              </w:rPr>
              <w:tab/>
            </w:r>
            <w:r>
              <w:rPr>
                <w:noProof/>
                <w:webHidden/>
              </w:rPr>
              <w:fldChar w:fldCharType="begin"/>
            </w:r>
            <w:r>
              <w:rPr>
                <w:noProof/>
                <w:webHidden/>
              </w:rPr>
              <w:instrText xml:space="preserve"> PAGEREF _Toc134977630 \h </w:instrText>
            </w:r>
            <w:r>
              <w:rPr>
                <w:noProof/>
                <w:webHidden/>
              </w:rPr>
            </w:r>
            <w:r>
              <w:rPr>
                <w:noProof/>
                <w:webHidden/>
              </w:rPr>
              <w:fldChar w:fldCharType="separate"/>
            </w:r>
            <w:r>
              <w:rPr>
                <w:noProof/>
                <w:webHidden/>
              </w:rPr>
              <w:t>16</w:t>
            </w:r>
            <w:r>
              <w:rPr>
                <w:noProof/>
                <w:webHidden/>
              </w:rPr>
              <w:fldChar w:fldCharType="end"/>
            </w:r>
          </w:hyperlink>
        </w:p>
        <w:p w14:paraId="7ADF097C" w14:textId="2027EEF3" w:rsidR="00F17CFF" w:rsidRDefault="00F17CFF">
          <w:pPr>
            <w:pStyle w:val="31"/>
            <w:tabs>
              <w:tab w:val="right" w:leader="dot" w:pos="9345"/>
            </w:tabs>
            <w:rPr>
              <w:rFonts w:asciiTheme="minorHAnsi" w:eastAsiaTheme="minorEastAsia" w:hAnsiTheme="minorHAnsi"/>
              <w:noProof/>
              <w:sz w:val="22"/>
              <w:lang w:eastAsia="ru-RU"/>
            </w:rPr>
          </w:pPr>
          <w:hyperlink w:anchor="_Toc134977631" w:history="1">
            <w:r w:rsidRPr="00386FDC">
              <w:rPr>
                <w:rStyle w:val="a6"/>
                <w:noProof/>
              </w:rPr>
              <w:t>1.3.5. Уточненная постановка задачи исследования. Выводы по главе</w:t>
            </w:r>
            <w:r>
              <w:rPr>
                <w:noProof/>
                <w:webHidden/>
              </w:rPr>
              <w:tab/>
            </w:r>
            <w:r>
              <w:rPr>
                <w:noProof/>
                <w:webHidden/>
              </w:rPr>
              <w:fldChar w:fldCharType="begin"/>
            </w:r>
            <w:r>
              <w:rPr>
                <w:noProof/>
                <w:webHidden/>
              </w:rPr>
              <w:instrText xml:space="preserve"> PAGEREF _Toc134977631 \h </w:instrText>
            </w:r>
            <w:r>
              <w:rPr>
                <w:noProof/>
                <w:webHidden/>
              </w:rPr>
            </w:r>
            <w:r>
              <w:rPr>
                <w:noProof/>
                <w:webHidden/>
              </w:rPr>
              <w:fldChar w:fldCharType="separate"/>
            </w:r>
            <w:r>
              <w:rPr>
                <w:noProof/>
                <w:webHidden/>
              </w:rPr>
              <w:t>17</w:t>
            </w:r>
            <w:r>
              <w:rPr>
                <w:noProof/>
                <w:webHidden/>
              </w:rPr>
              <w:fldChar w:fldCharType="end"/>
            </w:r>
          </w:hyperlink>
        </w:p>
        <w:p w14:paraId="597BD12F" w14:textId="33DA7699" w:rsidR="00F17CFF" w:rsidRDefault="00F17CFF">
          <w:pPr>
            <w:pStyle w:val="11"/>
            <w:rPr>
              <w:rFonts w:asciiTheme="minorHAnsi" w:eastAsiaTheme="minorEastAsia" w:hAnsiTheme="minorHAnsi"/>
              <w:noProof/>
              <w:sz w:val="22"/>
              <w:lang w:eastAsia="ru-RU"/>
            </w:rPr>
          </w:pPr>
          <w:hyperlink w:anchor="_Toc134977632" w:history="1">
            <w:r w:rsidRPr="00386FDC">
              <w:rPr>
                <w:rStyle w:val="a6"/>
                <w:noProof/>
              </w:rPr>
              <w:t>2. Основные методы анализа и численные методы</w:t>
            </w:r>
            <w:r>
              <w:rPr>
                <w:noProof/>
                <w:webHidden/>
              </w:rPr>
              <w:tab/>
            </w:r>
            <w:r>
              <w:rPr>
                <w:noProof/>
                <w:webHidden/>
              </w:rPr>
              <w:fldChar w:fldCharType="begin"/>
            </w:r>
            <w:r>
              <w:rPr>
                <w:noProof/>
                <w:webHidden/>
              </w:rPr>
              <w:instrText xml:space="preserve"> PAGEREF _Toc134977632 \h </w:instrText>
            </w:r>
            <w:r>
              <w:rPr>
                <w:noProof/>
                <w:webHidden/>
              </w:rPr>
            </w:r>
            <w:r>
              <w:rPr>
                <w:noProof/>
                <w:webHidden/>
              </w:rPr>
              <w:fldChar w:fldCharType="separate"/>
            </w:r>
            <w:r>
              <w:rPr>
                <w:noProof/>
                <w:webHidden/>
              </w:rPr>
              <w:t>18</w:t>
            </w:r>
            <w:r>
              <w:rPr>
                <w:noProof/>
                <w:webHidden/>
              </w:rPr>
              <w:fldChar w:fldCharType="end"/>
            </w:r>
          </w:hyperlink>
        </w:p>
        <w:p w14:paraId="7E14CAB7" w14:textId="34B2CC21" w:rsidR="00F17CFF" w:rsidRDefault="00F17CFF">
          <w:pPr>
            <w:pStyle w:val="21"/>
            <w:tabs>
              <w:tab w:val="right" w:leader="dot" w:pos="9345"/>
            </w:tabs>
            <w:rPr>
              <w:rFonts w:asciiTheme="minorHAnsi" w:eastAsiaTheme="minorEastAsia" w:hAnsiTheme="minorHAnsi"/>
              <w:noProof/>
              <w:sz w:val="22"/>
              <w:lang w:eastAsia="ru-RU"/>
            </w:rPr>
          </w:pPr>
          <w:hyperlink w:anchor="_Toc134977633" w:history="1">
            <w:r w:rsidRPr="00386FDC">
              <w:rPr>
                <w:rStyle w:val="a6"/>
                <w:noProof/>
              </w:rPr>
              <w:t>2.1. Тестовые нелинейные задачи с типовыми особенностями, обнаруживаемыми методами анализа</w:t>
            </w:r>
            <w:r>
              <w:rPr>
                <w:noProof/>
                <w:webHidden/>
              </w:rPr>
              <w:tab/>
            </w:r>
            <w:r>
              <w:rPr>
                <w:noProof/>
                <w:webHidden/>
              </w:rPr>
              <w:fldChar w:fldCharType="begin"/>
            </w:r>
            <w:r>
              <w:rPr>
                <w:noProof/>
                <w:webHidden/>
              </w:rPr>
              <w:instrText xml:space="preserve"> PAGEREF _Toc134977633 \h </w:instrText>
            </w:r>
            <w:r>
              <w:rPr>
                <w:noProof/>
                <w:webHidden/>
              </w:rPr>
            </w:r>
            <w:r>
              <w:rPr>
                <w:noProof/>
                <w:webHidden/>
              </w:rPr>
              <w:fldChar w:fldCharType="separate"/>
            </w:r>
            <w:r>
              <w:rPr>
                <w:noProof/>
                <w:webHidden/>
              </w:rPr>
              <w:t>19</w:t>
            </w:r>
            <w:r>
              <w:rPr>
                <w:noProof/>
                <w:webHidden/>
              </w:rPr>
              <w:fldChar w:fldCharType="end"/>
            </w:r>
          </w:hyperlink>
        </w:p>
        <w:p w14:paraId="7EB1DC17" w14:textId="0AA6B966" w:rsidR="00F17CFF" w:rsidRDefault="00F17CFF">
          <w:pPr>
            <w:pStyle w:val="21"/>
            <w:tabs>
              <w:tab w:val="right" w:leader="dot" w:pos="9345"/>
            </w:tabs>
            <w:rPr>
              <w:rFonts w:asciiTheme="minorHAnsi" w:eastAsiaTheme="minorEastAsia" w:hAnsiTheme="minorHAnsi"/>
              <w:noProof/>
              <w:sz w:val="22"/>
              <w:lang w:eastAsia="ru-RU"/>
            </w:rPr>
          </w:pPr>
          <w:hyperlink w:anchor="_Toc134977634" w:history="1">
            <w:r w:rsidRPr="00386FDC">
              <w:rPr>
                <w:rStyle w:val="a6"/>
                <w:noProof/>
              </w:rPr>
              <w:t>2.2. Численные методы как способ перехода от непрерывных систем к дискретным</w:t>
            </w:r>
            <w:r>
              <w:rPr>
                <w:noProof/>
                <w:webHidden/>
              </w:rPr>
              <w:tab/>
            </w:r>
            <w:r>
              <w:rPr>
                <w:noProof/>
                <w:webHidden/>
              </w:rPr>
              <w:fldChar w:fldCharType="begin"/>
            </w:r>
            <w:r>
              <w:rPr>
                <w:noProof/>
                <w:webHidden/>
              </w:rPr>
              <w:instrText xml:space="preserve"> PAGEREF _Toc134977634 \h </w:instrText>
            </w:r>
            <w:r>
              <w:rPr>
                <w:noProof/>
                <w:webHidden/>
              </w:rPr>
            </w:r>
            <w:r>
              <w:rPr>
                <w:noProof/>
                <w:webHidden/>
              </w:rPr>
              <w:fldChar w:fldCharType="separate"/>
            </w:r>
            <w:r>
              <w:rPr>
                <w:noProof/>
                <w:webHidden/>
              </w:rPr>
              <w:t>24</w:t>
            </w:r>
            <w:r>
              <w:rPr>
                <w:noProof/>
                <w:webHidden/>
              </w:rPr>
              <w:fldChar w:fldCharType="end"/>
            </w:r>
          </w:hyperlink>
        </w:p>
        <w:p w14:paraId="08556A40" w14:textId="423010C8" w:rsidR="00F17CFF" w:rsidRDefault="00F17CFF">
          <w:pPr>
            <w:pStyle w:val="11"/>
            <w:rPr>
              <w:rFonts w:asciiTheme="minorHAnsi" w:eastAsiaTheme="minorEastAsia" w:hAnsiTheme="minorHAnsi"/>
              <w:noProof/>
              <w:sz w:val="22"/>
              <w:lang w:eastAsia="ru-RU"/>
            </w:rPr>
          </w:pPr>
          <w:hyperlink w:anchor="_Toc134977635" w:history="1">
            <w:r w:rsidRPr="00386FDC">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_Toc134977635 \h </w:instrText>
            </w:r>
            <w:r>
              <w:rPr>
                <w:noProof/>
                <w:webHidden/>
              </w:rPr>
            </w:r>
            <w:r>
              <w:rPr>
                <w:noProof/>
                <w:webHidden/>
              </w:rPr>
              <w:fldChar w:fldCharType="separate"/>
            </w:r>
            <w:r>
              <w:rPr>
                <w:noProof/>
                <w:webHidden/>
              </w:rPr>
              <w:t>28</w:t>
            </w:r>
            <w:r>
              <w:rPr>
                <w:noProof/>
                <w:webHidden/>
              </w:rPr>
              <w:fldChar w:fldCharType="end"/>
            </w:r>
          </w:hyperlink>
        </w:p>
        <w:p w14:paraId="3E0C9894" w14:textId="39141556" w:rsidR="00350142" w:rsidRDefault="00350142">
          <w:r>
            <w:rPr>
              <w:b/>
              <w:bCs/>
            </w:rPr>
            <w:fldChar w:fldCharType="end"/>
          </w:r>
        </w:p>
      </w:sdtContent>
    </w:sdt>
    <w:p w14:paraId="0605DBD6" w14:textId="337C706F" w:rsidR="00350142" w:rsidRPr="00665AC7" w:rsidRDefault="00350142">
      <w:pPr>
        <w:spacing w:after="160" w:line="259" w:lineRule="auto"/>
        <w:ind w:firstLine="0"/>
        <w:jc w:val="left"/>
        <w:rPr>
          <w:lang w:val="en-US"/>
        </w:rPr>
      </w:pPr>
      <w:r>
        <w:br w:type="page"/>
      </w:r>
    </w:p>
    <w:p w14:paraId="7403C01A" w14:textId="18839C6C" w:rsidR="00350142" w:rsidRDefault="00350142" w:rsidP="00E2422F">
      <w:pPr>
        <w:pStyle w:val="1"/>
        <w:numPr>
          <w:ilvl w:val="0"/>
          <w:numId w:val="0"/>
        </w:numPr>
      </w:pPr>
      <w:bookmarkStart w:id="0" w:name="_Toc134977622"/>
      <w:r>
        <w:lastRenderedPageBreak/>
        <w:t>П</w:t>
      </w:r>
      <w:r w:rsidRPr="00350142">
        <w:t>еречень сокращений и условных обозначений</w:t>
      </w:r>
      <w:bookmarkEnd w:id="0"/>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60B51568"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1E030E60" w14:textId="3A2DDF1C" w:rsidR="00691CCF" w:rsidRPr="00C55058" w:rsidRDefault="00691CCF" w:rsidP="00E2422F">
      <w:pPr>
        <w:pStyle w:val="a8"/>
      </w:pPr>
      <w:r>
        <w:rPr>
          <w:lang w:val="en-US"/>
        </w:rPr>
        <w:t>CPU</w:t>
      </w:r>
      <w:r w:rsidRPr="00C55058">
        <w:t xml:space="preserve"> (</w:t>
      </w:r>
      <w:r>
        <w:t>англ</w:t>
      </w:r>
      <w:r w:rsidRPr="00C55058">
        <w:t xml:space="preserve">. – </w:t>
      </w:r>
      <w:r>
        <w:rPr>
          <w:lang w:val="en-US"/>
        </w:rPr>
        <w:t>Central</w:t>
      </w:r>
      <w:r w:rsidRPr="00C55058">
        <w:t xml:space="preserve"> </w:t>
      </w:r>
      <w:r>
        <w:rPr>
          <w:lang w:val="en-US"/>
        </w:rPr>
        <w:t>Processing</w:t>
      </w:r>
      <w:r w:rsidRPr="00C55058">
        <w:t xml:space="preserve"> </w:t>
      </w:r>
      <w:r>
        <w:rPr>
          <w:lang w:val="en-US"/>
        </w:rPr>
        <w:t>Unit</w:t>
      </w:r>
      <w:r w:rsidRPr="00C55058">
        <w:t xml:space="preserve">) – </w:t>
      </w:r>
      <w:r>
        <w:t>центральный</w:t>
      </w:r>
      <w:r w:rsidRPr="00C55058">
        <w:t xml:space="preserve"> </w:t>
      </w:r>
      <w:r>
        <w:t>процессор</w:t>
      </w:r>
    </w:p>
    <w:p w14:paraId="45DC58D6" w14:textId="433E78A1" w:rsidR="00572EEA" w:rsidRDefault="00572EEA" w:rsidP="00E2422F">
      <w:pPr>
        <w:pStyle w:val="a8"/>
      </w:pPr>
      <w:r>
        <w:rPr>
          <w:lang w:val="en-US"/>
        </w:rPr>
        <w:t>GPU</w:t>
      </w:r>
      <w:r w:rsidRPr="00572EEA">
        <w:t xml:space="preserve"> (англ. –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C55058" w:rsidRDefault="00572EEA" w:rsidP="00E2422F">
      <w:pPr>
        <w:pStyle w:val="a8"/>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w:t>
      </w:r>
      <w:r w:rsidRPr="00C55058">
        <w:t xml:space="preserve">процессоров фирмы </w:t>
      </w:r>
      <w:r w:rsidRPr="00572EEA">
        <w:rPr>
          <w:lang w:val="en-US"/>
        </w:rPr>
        <w:t>Nvidia</w:t>
      </w:r>
    </w:p>
    <w:p w14:paraId="06BDE13A" w14:textId="77777777" w:rsidR="00572EEA" w:rsidRPr="00C55058" w:rsidRDefault="00572EEA" w:rsidP="00E2422F">
      <w:pPr>
        <w:pStyle w:val="a8"/>
      </w:pPr>
      <w:r>
        <w:rPr>
          <w:lang w:val="en-US"/>
        </w:rPr>
        <w:t>API</w:t>
      </w:r>
      <w:r w:rsidRPr="00C55058">
        <w:t xml:space="preserve"> (англ. – </w:t>
      </w:r>
      <w:r w:rsidRPr="00572EEA">
        <w:rPr>
          <w:lang w:val="en-US"/>
        </w:rPr>
        <w:t>Application</w:t>
      </w:r>
      <w:r w:rsidRPr="00C55058">
        <w:t xml:space="preserve"> </w:t>
      </w:r>
      <w:r w:rsidRPr="00572EEA">
        <w:rPr>
          <w:lang w:val="en-US"/>
        </w:rPr>
        <w:t>Programming</w:t>
      </w:r>
      <w:r w:rsidRPr="00C55058">
        <w:t xml:space="preserve"> </w:t>
      </w:r>
      <w:r w:rsidRPr="00572EEA">
        <w:rPr>
          <w:lang w:val="en-US"/>
        </w:rPr>
        <w:t>Interface</w:t>
      </w:r>
      <w:r w:rsidRPr="00C55058">
        <w:t>) – описание способов взаимодействия одной компьютерной программы с другими</w:t>
      </w:r>
    </w:p>
    <w:p w14:paraId="2923FEAA" w14:textId="3B3C290E" w:rsid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p>
    <w:p w14:paraId="0DFFCABE" w14:textId="255C6C69" w:rsidR="009A5712" w:rsidRDefault="009A5712" w:rsidP="00E2422F">
      <w:pPr>
        <w:pStyle w:val="a8"/>
      </w:pPr>
      <w:r>
        <w:t xml:space="preserve">Хост (англ. – </w:t>
      </w:r>
      <w:r>
        <w:rPr>
          <w:lang w:val="en-US"/>
        </w:rPr>
        <w:t>Host</w:t>
      </w:r>
      <w:r>
        <w:t>)</w:t>
      </w:r>
      <w:r w:rsidRPr="009A5712">
        <w:t xml:space="preserve"> – </w:t>
      </w:r>
      <w:r>
        <w:t>Центральный процессор, управляющий выполнением программы</w:t>
      </w:r>
    </w:p>
    <w:p w14:paraId="65B7B941" w14:textId="34391637" w:rsidR="009A5712" w:rsidRDefault="009A5712" w:rsidP="00E2422F">
      <w:pPr>
        <w:pStyle w:val="a8"/>
      </w:pPr>
      <w:r>
        <w:t xml:space="preserve">Устройство (англ. – </w:t>
      </w:r>
      <w:r>
        <w:rPr>
          <w:lang w:val="en-US"/>
        </w:rPr>
        <w:t>Device</w:t>
      </w:r>
      <w:r>
        <w:t>)</w:t>
      </w:r>
      <w:r w:rsidRPr="009A5712">
        <w:t xml:space="preserve"> – </w:t>
      </w:r>
      <w:r>
        <w:t>видеоадаптер, выступающий в роли сопроцессора центрального процессора</w:t>
      </w:r>
    </w:p>
    <w:p w14:paraId="0D160351" w14:textId="165DDB87" w:rsidR="0069042B" w:rsidRDefault="0069042B" w:rsidP="00E2422F">
      <w:pPr>
        <w:pStyle w:val="a8"/>
      </w:pPr>
      <w:r>
        <w:t>ПО</w:t>
      </w:r>
      <w:r w:rsidRPr="00C55058">
        <w:t xml:space="preserve"> – </w:t>
      </w:r>
      <w:r>
        <w:t>программное обеспечение</w:t>
      </w:r>
    </w:p>
    <w:p w14:paraId="29BB89BC" w14:textId="37E3678B" w:rsidR="00EC0759" w:rsidRPr="00EC0759" w:rsidRDefault="00EC0759" w:rsidP="00E2422F">
      <w:pPr>
        <w:pStyle w:val="a8"/>
      </w:pPr>
      <w:r>
        <w:rPr>
          <w:lang w:val="en-US"/>
        </w:rPr>
        <w:t>IDE</w:t>
      </w:r>
      <w:r w:rsidRPr="00EC0759">
        <w:t xml:space="preserve"> (</w:t>
      </w:r>
      <w:r>
        <w:t>англ</w:t>
      </w:r>
      <w:r w:rsidRPr="00EC0759">
        <w:t xml:space="preserve">. – </w:t>
      </w:r>
      <w:r>
        <w:rPr>
          <w:lang w:val="en-US"/>
        </w:rPr>
        <w:t>Integrated</w:t>
      </w:r>
      <w:r w:rsidRPr="00EC0759">
        <w:t xml:space="preserve"> </w:t>
      </w:r>
      <w:r>
        <w:rPr>
          <w:lang w:val="en-US"/>
        </w:rPr>
        <w:t>Development</w:t>
      </w:r>
      <w:r w:rsidRPr="00EC0759">
        <w:t xml:space="preserve"> </w:t>
      </w:r>
      <w:r>
        <w:rPr>
          <w:lang w:val="en-US"/>
        </w:rPr>
        <w:t>Environment</w:t>
      </w:r>
      <w:r w:rsidRPr="00EC0759">
        <w:t xml:space="preserve">) – </w:t>
      </w:r>
      <w:r>
        <w:t>комплекс</w:t>
      </w:r>
      <w:r w:rsidRPr="00EC0759">
        <w:t xml:space="preserve"> </w:t>
      </w:r>
      <w:r>
        <w:t>программных</w:t>
      </w:r>
      <w:r w:rsidRPr="00EC0759">
        <w:t xml:space="preserve"> </w:t>
      </w:r>
      <w:r>
        <w:t>средств</w:t>
      </w:r>
      <w:r w:rsidRPr="00EC0759">
        <w:t xml:space="preserve">, </w:t>
      </w:r>
      <w:r>
        <w:t>используемый программистами для разработки ПО</w:t>
      </w:r>
    </w:p>
    <w:p w14:paraId="68B17297" w14:textId="52908729" w:rsidR="0008517A" w:rsidRDefault="0008517A" w:rsidP="00E2422F">
      <w:pPr>
        <w:pStyle w:val="a8"/>
      </w:pPr>
      <w:r>
        <w:t>ОДУ – обыкновенное дифференциальное уравнение</w:t>
      </w:r>
    </w:p>
    <w:p w14:paraId="0D9E095D" w14:textId="32CFD136" w:rsidR="00F2107B" w:rsidRDefault="00F2107B" w:rsidP="00E2422F">
      <w:pPr>
        <w:pStyle w:val="a8"/>
      </w:pPr>
      <w:r>
        <w:rPr>
          <w:lang w:val="en-US"/>
        </w:rPr>
        <w:t>QT</w:t>
      </w:r>
      <w:r w:rsidRPr="00F2107B">
        <w:t xml:space="preserve"> – </w:t>
      </w:r>
      <w:r>
        <w:t xml:space="preserve">фреймворк для разработки кроссплатформенного программного обеспечения на языке программирования </w:t>
      </w:r>
      <w:r>
        <w:rPr>
          <w:lang w:val="en-US"/>
        </w:rPr>
        <w:t>C</w:t>
      </w:r>
      <w:r w:rsidRPr="00F2107B">
        <w:t>++</w:t>
      </w:r>
    </w:p>
    <w:p w14:paraId="6999C248" w14:textId="43068ACA" w:rsidR="00970C05" w:rsidRPr="00970C05" w:rsidRDefault="00970C05" w:rsidP="00E2422F">
      <w:pPr>
        <w:pStyle w:val="a8"/>
      </w:pPr>
      <w:r>
        <w:rPr>
          <w:lang w:val="en-US"/>
        </w:rPr>
        <w:t>CD</w:t>
      </w:r>
      <w:r w:rsidRPr="00970C05">
        <w:t xml:space="preserve"> – </w:t>
      </w:r>
      <w:r>
        <w:t>композитный диагональный метод численного интегрирования</w:t>
      </w:r>
    </w:p>
    <w:p w14:paraId="091E646F" w14:textId="77777777" w:rsidR="00F2107B" w:rsidRPr="00F2107B" w:rsidRDefault="00F2107B" w:rsidP="00E2422F">
      <w:pPr>
        <w:pStyle w:val="a8"/>
      </w:pPr>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bookmarkStart w:id="1" w:name="_Toc134977623"/>
      <w:r>
        <w:lastRenderedPageBreak/>
        <w:t>Введение</w:t>
      </w:r>
      <w:bookmarkEnd w:id="1"/>
    </w:p>
    <w:p w14:paraId="21690FA8" w14:textId="77777777" w:rsidR="00E2422F" w:rsidRPr="00E2422F" w:rsidRDefault="00E2422F" w:rsidP="00E2422F"/>
    <w:p w14:paraId="58BCF7E2" w14:textId="5259E6AC" w:rsidR="00E2422F" w:rsidRDefault="00E2422F" w:rsidP="00E2422F">
      <w:pPr>
        <w:rPr>
          <w:sz w:val="24"/>
        </w:rPr>
      </w:pPr>
      <w:r>
        <w:t>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бифуркационный анализ</w:t>
      </w:r>
      <w:r w:rsidR="009A5712">
        <w:t xml:space="preserve"> </w:t>
      </w:r>
      <w:r w:rsidR="009A5712" w:rsidRPr="009A5712">
        <w:t>[</w:t>
      </w:r>
      <w:r w:rsidR="00D05A6D">
        <w:fldChar w:fldCharType="begin"/>
      </w:r>
      <w:r w:rsidR="00D05A6D">
        <w:instrText xml:space="preserve"> REF _Ref134918026 \n \h </w:instrText>
      </w:r>
      <w:r w:rsidR="00D05A6D">
        <w:fldChar w:fldCharType="separate"/>
      </w:r>
      <w:r w:rsidR="00D05A6D">
        <w:t>1</w:t>
      </w:r>
      <w:r w:rsidR="00D05A6D">
        <w:fldChar w:fldCharType="end"/>
      </w:r>
      <w:r w:rsidR="009A5712" w:rsidRPr="009A5712">
        <w:t>]</w:t>
      </w:r>
      <w:r>
        <w:t>, расчет спектра показателей Ляпунова (LS)</w:t>
      </w:r>
      <w:r w:rsidR="009A5712">
        <w:t xml:space="preserve"> </w:t>
      </w:r>
      <w:r w:rsidR="009A5712" w:rsidRPr="009A5712">
        <w:t>[</w:t>
      </w:r>
      <w:r w:rsidR="00D05A6D">
        <w:fldChar w:fldCharType="begin"/>
      </w:r>
      <w:r w:rsidR="00D05A6D">
        <w:instrText xml:space="preserve"> REF _Ref134918176 \n \h </w:instrText>
      </w:r>
      <w:r w:rsidR="00D05A6D">
        <w:fldChar w:fldCharType="separate"/>
      </w:r>
      <w:r w:rsidR="00D05A6D">
        <w:t>2</w:t>
      </w:r>
      <w:r w:rsidR="00D05A6D">
        <w:fldChar w:fldCharType="end"/>
      </w:r>
      <w:r w:rsidR="009A5712" w:rsidRPr="009A5712">
        <w:t>]</w:t>
      </w:r>
      <w:r>
        <w:t>, в частности, анализ наибольшей экспоненты Ляпунова (LLE)</w:t>
      </w:r>
      <w:r w:rsidR="009A5712" w:rsidRPr="009A5712">
        <w:t xml:space="preserve"> [</w:t>
      </w:r>
      <w:r w:rsidR="00D05A6D">
        <w:fldChar w:fldCharType="begin"/>
      </w:r>
      <w:r w:rsidR="00D05A6D">
        <w:instrText xml:space="preserve"> REF _Ref134918183 \n \h </w:instrText>
      </w:r>
      <w:r w:rsidR="00D05A6D">
        <w:fldChar w:fldCharType="separate"/>
      </w:r>
      <w:r w:rsidR="00D05A6D">
        <w:t>3</w:t>
      </w:r>
      <w:r w:rsidR="00D05A6D">
        <w:fldChar w:fldCharType="end"/>
      </w:r>
      <w:r w:rsidR="009A5712" w:rsidRPr="009A5712">
        <w:t>]</w:t>
      </w:r>
      <w:r>
        <w:t>,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w:t>
      </w:r>
      <w:r w:rsidR="009A5712" w:rsidRPr="009A5712">
        <w:t xml:space="preserve"> [</w:t>
      </w:r>
      <w:r w:rsidR="00D05A6D">
        <w:fldChar w:fldCharType="begin"/>
      </w:r>
      <w:r w:rsidR="00D05A6D">
        <w:instrText xml:space="preserve"> REF _Ref134918189 \n \h </w:instrText>
      </w:r>
      <w:r w:rsidR="00D05A6D">
        <w:fldChar w:fldCharType="separate"/>
      </w:r>
      <w:r w:rsidR="00D05A6D">
        <w:t>4</w:t>
      </w:r>
      <w:r w:rsidR="00D05A6D">
        <w:fldChar w:fldCharType="end"/>
      </w:r>
      <w:r w:rsidR="009A5712" w:rsidRPr="009A5712">
        <w:t>]</w:t>
      </w:r>
      <w:r>
        <w:t>.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Nvidia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Nvidia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xml:space="preserve">— </w:t>
      </w:r>
      <w:r w:rsidR="00572EEA">
        <w:lastRenderedPageBreak/>
        <w:t>это</w:t>
      </w:r>
      <w:r>
        <w:t xml:space="preserve"> API программирования, поддерживаемый устройствами Nvidia. Такие языки программирования, как C, C++ и Fortran,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memory)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2A46F706"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7F7F6E0D" w14:textId="2F4292BE" w:rsidR="009A5712" w:rsidRDefault="009A5712" w:rsidP="009A5712">
      <w:pPr>
        <w:pStyle w:val="aa"/>
        <w:numPr>
          <w:ilvl w:val="0"/>
          <w:numId w:val="14"/>
        </w:numPr>
      </w:pPr>
      <w:r>
        <w:t>Адаптировать стандартные алгоритмы нелинейного анализа под распределенные вычисления.</w:t>
      </w:r>
    </w:p>
    <w:p w14:paraId="280458BE" w14:textId="14045810" w:rsidR="009A5712" w:rsidRDefault="009A5712" w:rsidP="009A5712">
      <w:pPr>
        <w:pStyle w:val="aa"/>
        <w:numPr>
          <w:ilvl w:val="0"/>
          <w:numId w:val="14"/>
        </w:numPr>
      </w:pPr>
      <w:r>
        <w:t>Оптимизировать работы с памятью видеокарты, с целью уменьшения числа перебросов между устройством и хостом.</w:t>
      </w:r>
    </w:p>
    <w:p w14:paraId="05B30B39" w14:textId="28837601" w:rsidR="00725C9F" w:rsidRDefault="00725C9F" w:rsidP="00725C9F">
      <w:pPr>
        <w:ind w:firstLine="0"/>
      </w:pPr>
    </w:p>
    <w:p w14:paraId="365621EC" w14:textId="4E370CE2" w:rsidR="00E2422F" w:rsidRDefault="00725C9F" w:rsidP="00725C9F">
      <w:pPr>
        <w:pStyle w:val="2"/>
      </w:pPr>
      <w:r>
        <w:lastRenderedPageBreak/>
        <w:t xml:space="preserve"> </w:t>
      </w:r>
      <w:bookmarkStart w:id="2" w:name="_Toc134977624"/>
      <w:r>
        <w:t>Задачи моделирования и анализа динамических систем. Задачи, решаемые долгосрочным моделированием и диаграммами высокого разрешения</w:t>
      </w:r>
      <w:bookmarkEnd w:id="2"/>
    </w:p>
    <w:p w14:paraId="6EA33910" w14:textId="1341DC5D" w:rsidR="00725C9F" w:rsidRDefault="00725C9F" w:rsidP="00725C9F">
      <w:r>
        <w:t xml:space="preserve">Задачи моделирования и анализа динамических систем имеют особое значение как в теоретическом, так и в практическом плане. Они являются важной частью исследований в области физики, математики, инженерии, экономики и многих других наук </w:t>
      </w:r>
      <w:r w:rsidRPr="00725C9F">
        <w:t>[</w:t>
      </w:r>
      <w:r w:rsidR="001241AA">
        <w:fldChar w:fldCharType="begin"/>
      </w:r>
      <w:r w:rsidR="001241AA">
        <w:instrText xml:space="preserve"> REF _Ref134918200 \n \h </w:instrText>
      </w:r>
      <w:r w:rsidR="001241AA">
        <w:fldChar w:fldCharType="separate"/>
      </w:r>
      <w:r w:rsidR="001241AA">
        <w:t>5</w:t>
      </w:r>
      <w:r w:rsidR="001241AA">
        <w:fldChar w:fldCharType="end"/>
      </w:r>
      <w:r w:rsidRPr="00725C9F">
        <w:t>]</w:t>
      </w:r>
      <w:r>
        <w:t>. Сегодня моделирование и анализ динамических систем широко используются в различных сферах человеческой деятельности для решения таких задач, как оптимизация производства</w:t>
      </w:r>
      <w:r w:rsidRPr="00725C9F">
        <w:t xml:space="preserve"> [</w:t>
      </w:r>
      <w:r w:rsidR="001241AA">
        <w:fldChar w:fldCharType="begin"/>
      </w:r>
      <w:r w:rsidR="001241AA">
        <w:instrText xml:space="preserve"> REF _Ref134918206 \n \h </w:instrText>
      </w:r>
      <w:r w:rsidR="001241AA">
        <w:fldChar w:fldCharType="separate"/>
      </w:r>
      <w:r w:rsidR="001241AA">
        <w:t>6</w:t>
      </w:r>
      <w:r w:rsidR="001241AA">
        <w:fldChar w:fldCharType="end"/>
      </w:r>
      <w:r w:rsidRPr="00725C9F">
        <w:t>]</w:t>
      </w:r>
      <w:r>
        <w:t>, прогнозирование экономических</w:t>
      </w:r>
      <w:r w:rsidRPr="00725C9F">
        <w:t xml:space="preserve"> [</w:t>
      </w:r>
      <w:r w:rsidR="001241AA">
        <w:fldChar w:fldCharType="begin"/>
      </w:r>
      <w:r w:rsidR="001241AA">
        <w:instrText xml:space="preserve"> REF _Ref134918212 \n \h </w:instrText>
      </w:r>
      <w:r w:rsidR="001241AA">
        <w:fldChar w:fldCharType="separate"/>
      </w:r>
      <w:r w:rsidR="001241AA">
        <w:t>7</w:t>
      </w:r>
      <w:r w:rsidR="001241AA">
        <w:fldChar w:fldCharType="end"/>
      </w:r>
      <w:r w:rsidRPr="00725C9F">
        <w:t>]</w:t>
      </w:r>
      <w:r>
        <w:t xml:space="preserve"> и социальных явлений, управление технологическими процессами и т.д.</w:t>
      </w:r>
    </w:p>
    <w:p w14:paraId="06D107D6" w14:textId="3114366A" w:rsidR="00725C9F" w:rsidRDefault="00725C9F" w:rsidP="00725C9F">
      <w:r>
        <w:t>Решаемые задачи долгосрочного моделирования обычно связаны с прогнозированием системных изменений в длительной временной перспективе. Это может быть, например, прогноз изменения климатических условий</w:t>
      </w:r>
      <w:r w:rsidRPr="00725C9F">
        <w:t xml:space="preserve"> [</w:t>
      </w:r>
      <w:r w:rsidR="001241AA">
        <w:fldChar w:fldCharType="begin"/>
      </w:r>
      <w:r w:rsidR="001241AA">
        <w:instrText xml:space="preserve"> REF _Ref134918217 \n \h </w:instrText>
      </w:r>
      <w:r w:rsidR="001241AA">
        <w:fldChar w:fldCharType="separate"/>
      </w:r>
      <w:r w:rsidR="001241AA">
        <w:t>8</w:t>
      </w:r>
      <w:r w:rsidR="001241AA">
        <w:fldChar w:fldCharType="end"/>
      </w:r>
      <w:r w:rsidRPr="00725C9F">
        <w:t>]</w:t>
      </w:r>
      <w:r>
        <w:t>, роста населения</w:t>
      </w:r>
      <w:r w:rsidRPr="00725C9F">
        <w:t xml:space="preserve"> [</w:t>
      </w:r>
      <w:r w:rsidR="001241AA">
        <w:fldChar w:fldCharType="begin"/>
      </w:r>
      <w:r w:rsidR="001241AA">
        <w:instrText xml:space="preserve"> REF _Ref134918222 \n \h </w:instrText>
      </w:r>
      <w:r w:rsidR="001241AA">
        <w:fldChar w:fldCharType="separate"/>
      </w:r>
      <w:r w:rsidR="001241AA">
        <w:t>9</w:t>
      </w:r>
      <w:r w:rsidR="001241AA">
        <w:fldChar w:fldCharType="end"/>
      </w:r>
      <w:r w:rsidRPr="00725C9F">
        <w:t>]</w:t>
      </w:r>
      <w:r>
        <w:t>, изменения демографических параметров</w:t>
      </w:r>
      <w:r w:rsidRPr="00725C9F">
        <w:t xml:space="preserve"> [</w:t>
      </w:r>
      <w:r w:rsidR="001241AA">
        <w:fldChar w:fldCharType="begin"/>
      </w:r>
      <w:r w:rsidR="001241AA">
        <w:instrText xml:space="preserve"> REF _Ref134918228 \n \h </w:instrText>
      </w:r>
      <w:r w:rsidR="001241AA">
        <w:fldChar w:fldCharType="separate"/>
      </w:r>
      <w:r w:rsidR="001241AA">
        <w:t>10</w:t>
      </w:r>
      <w:r w:rsidR="001241AA">
        <w:fldChar w:fldCharType="end"/>
      </w:r>
      <w:r w:rsidRPr="00725C9F">
        <w:t>]</w:t>
      </w:r>
      <w:r>
        <w:t>, сценарии развития геополитической ситуации и т.д. Долгосрочное моделирование позволяет оценить возможные сценарии развития событий, разработать стратегии и принять меры для минимизации рисков и оптимизации процессов.</w:t>
      </w:r>
    </w:p>
    <w:p w14:paraId="1C265B4F" w14:textId="4C7E30A3" w:rsidR="00725C9F" w:rsidRDefault="00725C9F" w:rsidP="00725C9F">
      <w:r>
        <w:t xml:space="preserve">Диаграммы высокого разрешения </w:t>
      </w:r>
      <w:r w:rsidRPr="00725C9F">
        <w:t>–</w:t>
      </w:r>
      <w:r>
        <w:t xml:space="preserve"> это инструменты для анализа динамических систем, которые позволяют визуализировать различные процессы и явления, происходящие в системе. На диаграммах высокого разрешения можно отобразить как статические характеристики системы, так и динамические процессы, происходящие в ней во времени. Это позволяет получить визуальное представление о состоянии и функционировании системы, а также обнаружить возможные проблемы и сделать выводы о необходимых изменениях.</w:t>
      </w:r>
    </w:p>
    <w:p w14:paraId="177DF015" w14:textId="7527D36E" w:rsidR="00725C9F" w:rsidRDefault="00725C9F" w:rsidP="00725C9F">
      <w:r>
        <w:t xml:space="preserve">Задачи моделирования и анализа динамических систем имеют большое значение во многих областях науки. Они также позволяют оценить </w:t>
      </w:r>
      <w:r>
        <w:lastRenderedPageBreak/>
        <w:t>возможности и риски, разработать стратегии и принять эффективные решения для управления системой.</w:t>
      </w:r>
    </w:p>
    <w:p w14:paraId="13E71C0C" w14:textId="242BC038" w:rsidR="0043182C" w:rsidRDefault="0043182C" w:rsidP="00725C9F"/>
    <w:p w14:paraId="3D79DF3D" w14:textId="7FBD99BA" w:rsidR="0043182C" w:rsidRDefault="0043182C" w:rsidP="0043182C">
      <w:pPr>
        <w:pStyle w:val="2"/>
      </w:pPr>
      <w:r>
        <w:t xml:space="preserve"> </w:t>
      </w:r>
      <w:bookmarkStart w:id="3" w:name="_Toc134977625"/>
      <w:r>
        <w:t xml:space="preserve">Обоснование потребности в повышении производительности средств моделирования. Производительность расчетов на </w:t>
      </w:r>
      <w:r>
        <w:rPr>
          <w:lang w:val="en-US"/>
        </w:rPr>
        <w:t>CPU</w:t>
      </w:r>
      <w:r>
        <w:t>. Актуальность работы</w:t>
      </w:r>
      <w:bookmarkEnd w:id="3"/>
    </w:p>
    <w:p w14:paraId="6B5FBF2F" w14:textId="77777777" w:rsidR="0043182C" w:rsidRDefault="0043182C" w:rsidP="0043182C">
      <w:r>
        <w:t>Обоснование потребности в повышении производительности средств моделирования – это ключевой аспект в различных областях, от науки до инженерии. Однако, с ростом сложности задач, количество данных и требований к точности, производительность средств моделирования становится более критичной. В настоящее время, многие системы моделирования используют процессор (CPU) для вычисления и анализа данных, что ограничивает возможность обработки больших объемов данных и замедляет процесс расчетов.</w:t>
      </w:r>
    </w:p>
    <w:p w14:paraId="5336539A" w14:textId="77777777" w:rsidR="0043182C" w:rsidRDefault="0043182C" w:rsidP="0043182C">
      <w:r>
        <w:t>Повышение производительности средств моделирования может улучшить эффективность исследований и прогнозирования, сократить время разработки и снизить затраты. Одним из способов решения этой проблемы может быть использование графических процессоров (GPU) для ускорения вычислений и снижения времени обработки данных.</w:t>
      </w:r>
    </w:p>
    <w:p w14:paraId="27BF7347" w14:textId="21E58EE7" w:rsidR="0043182C" w:rsidRDefault="0043182C" w:rsidP="0043182C">
      <w:r>
        <w:t>Таким образом, повышение производительности средств моделирования является актуальной задачей, которая может улучшить эффективность и точность анализа и прогнозирования в разнообразных областях науки и техники.</w:t>
      </w:r>
    </w:p>
    <w:p w14:paraId="7EA8080F" w14:textId="0E7900B9" w:rsidR="0069042B" w:rsidRDefault="0069042B" w:rsidP="0043182C"/>
    <w:p w14:paraId="531D7BD1" w14:textId="3DEA72E3" w:rsidR="0069042B" w:rsidRDefault="0069042B" w:rsidP="0069042B">
      <w:pPr>
        <w:pStyle w:val="2"/>
      </w:pPr>
      <w:r>
        <w:t xml:space="preserve"> </w:t>
      </w:r>
      <w:bookmarkStart w:id="4" w:name="_Toc134977626"/>
      <w:r>
        <w:t xml:space="preserve">Расчеты на графических ускорителях. Технология </w:t>
      </w:r>
      <w:r>
        <w:rPr>
          <w:lang w:val="en-US"/>
        </w:rPr>
        <w:t>CUDA</w:t>
      </w:r>
      <w:bookmarkEnd w:id="4"/>
    </w:p>
    <w:p w14:paraId="25B82D48" w14:textId="3094159F" w:rsidR="0069042B" w:rsidRDefault="0069042B" w:rsidP="0069042B">
      <w:r>
        <w:t>На сегодняшний день, много компаний, разработчиков и ученых занимаются разработкой ПО, адаптированным для распределенных вычислений</w:t>
      </w:r>
      <w:r w:rsidR="00D05A6D">
        <w:t xml:space="preserve"> </w:t>
      </w:r>
      <w:r w:rsidR="00D05A6D" w:rsidRPr="00D05A6D">
        <w:t>[</w:t>
      </w:r>
      <w:r w:rsidR="001241AA">
        <w:fldChar w:fldCharType="begin"/>
      </w:r>
      <w:r w:rsidR="001241AA">
        <w:instrText xml:space="preserve"> REF _Ref134918238 \n \h </w:instrText>
      </w:r>
      <w:r w:rsidR="001241AA">
        <w:fldChar w:fldCharType="separate"/>
      </w:r>
      <w:r w:rsidR="001241AA">
        <w:t>11</w:t>
      </w:r>
      <w:r w:rsidR="001241AA">
        <w:fldChar w:fldCharType="end"/>
      </w:r>
      <w:r w:rsidR="00D05A6D" w:rsidRPr="00D05A6D">
        <w:t>]</w:t>
      </w:r>
      <w:r>
        <w:t xml:space="preserve">. Одной из самых важных областей использования графических ускорителей (GPU) является расчет. Расчеты, обязательные для процесса создания различных моделей и программ, могут занимать </w:t>
      </w:r>
      <w:r>
        <w:lastRenderedPageBreak/>
        <w:t xml:space="preserve">существенный объем времени, что может значительно повысить стоимость разработок, научных исследований и т.п. На помощь приходит технология CUDA, которая позволяет использовать GPU для выполнения расчетов. Она позволяет использовать двунаправленную связь между центральным процессором (CPU) и GPU для ускорения работы вычислительных задач. </w:t>
      </w:r>
    </w:p>
    <w:p w14:paraId="25ADD895" w14:textId="77777777" w:rsidR="0069042B" w:rsidRDefault="0069042B" w:rsidP="0069042B">
      <w:r>
        <w:t>Чтобы начать использовать CUDA при разработке программного обеспечения, необходимо выполнить несколько шагов.</w:t>
      </w:r>
    </w:p>
    <w:p w14:paraId="195A932A" w14:textId="77777777" w:rsidR="0069042B" w:rsidRDefault="0069042B" w:rsidP="0069042B">
      <w:r>
        <w:t>В первую очередь необходимо выбрать GPU, который поддерживает технологию CUDA. Важными параметрами являются количество ядер и память. Кроме того, при выборе GPU нужно учитывать какие конкретно из них поддерживают технологию CUDA.</w:t>
      </w:r>
    </w:p>
    <w:p w14:paraId="42CC6D3A" w14:textId="77777777" w:rsidR="0069042B" w:rsidRDefault="0069042B" w:rsidP="0069042B">
      <w:r>
        <w:t>Далее, для использования процедур CUDA, необходимо установить соответствующий набор библиотек. Некоторые из них могут быть уже установлены при установке драйверов GPU для операционной системы.</w:t>
      </w:r>
    </w:p>
    <w:p w14:paraId="37872209" w14:textId="77777777" w:rsidR="0069042B" w:rsidRDefault="0069042B" w:rsidP="0069042B">
      <w:r>
        <w:t>После установки библиотек можно начать создание программы. Для начала необходимо создать основной файл и указать, что он будет использовать CUDA. Затем в основной файл необходимо добавить функцию, которая будет запускаться на GPU.</w:t>
      </w:r>
    </w:p>
    <w:p w14:paraId="66463A24" w14:textId="0B87E11A" w:rsidR="0069042B" w:rsidRDefault="0069042B" w:rsidP="0069042B">
      <w:r>
        <w:t>Также для использования процедур CUDA необходимо использовать специальную нотацию – язык CUDA C. Он позволяет использовать множество функций, которые обеспечивают управление памятью, массивами, переменными и т.д.</w:t>
      </w:r>
    </w:p>
    <w:p w14:paraId="76D35CD0" w14:textId="259C8483" w:rsidR="00D05A6D" w:rsidRDefault="00D05A6D" w:rsidP="0069042B"/>
    <w:p w14:paraId="00944D44" w14:textId="77ADAB39" w:rsidR="00D05A6D" w:rsidRDefault="00D05A6D" w:rsidP="00D05A6D">
      <w:pPr>
        <w:pStyle w:val="3"/>
      </w:pPr>
      <w:bookmarkStart w:id="5" w:name="_Toc134977627"/>
      <w:r>
        <w:t>Понятие вычислительного параллелизма</w:t>
      </w:r>
      <w:bookmarkEnd w:id="5"/>
    </w:p>
    <w:p w14:paraId="0EC81BB1" w14:textId="20EBCF18" w:rsidR="00D05A6D" w:rsidRDefault="00D05A6D" w:rsidP="00D05A6D">
      <w:r>
        <w:t>Вычислительный параллелизм</w:t>
      </w:r>
      <w:r w:rsidRPr="00D05A6D">
        <w:t xml:space="preserve"> [</w:t>
      </w:r>
      <w:r w:rsidR="001241AA">
        <w:fldChar w:fldCharType="begin"/>
      </w:r>
      <w:r w:rsidR="001241AA">
        <w:instrText xml:space="preserve"> REF _Ref134918250 \n \h </w:instrText>
      </w:r>
      <w:r w:rsidR="001241AA">
        <w:fldChar w:fldCharType="separate"/>
      </w:r>
      <w:r w:rsidR="001241AA">
        <w:t>12</w:t>
      </w:r>
      <w:r w:rsidR="001241AA">
        <w:fldChar w:fldCharType="end"/>
      </w:r>
      <w:r w:rsidRPr="00D05A6D">
        <w:t>]</w:t>
      </w:r>
      <w:r>
        <w:t xml:space="preserve"> представляет собой способ использования нескольких вычислительных ресурсов (в том числе процессорных ядер) одновременно для решения одной и той же задачи.</w:t>
      </w:r>
    </w:p>
    <w:p w14:paraId="2DDB1EBB" w14:textId="77777777" w:rsidR="00D05A6D" w:rsidRDefault="00D05A6D" w:rsidP="00D05A6D">
      <w:r>
        <w:t xml:space="preserve">В процессе выполнения задачи каждый ресурс (или параллельный элемент) работает над частью данных, тем самым увеличивая скорость выполнения всего процесса. Подобный подход может быть реализован в </w:t>
      </w:r>
      <w:r>
        <w:lastRenderedPageBreak/>
        <w:t>различных областях, включая научные исследования, графические приложения, базы данных и т.д.</w:t>
      </w:r>
    </w:p>
    <w:p w14:paraId="4A36C612" w14:textId="77777777" w:rsidR="00D05A6D" w:rsidRDefault="00D05A6D" w:rsidP="00D05A6D">
      <w:r>
        <w:t>Вычислительный параллелизм требует специальных методов и практик для эффективного использования ресурсов. Одна из ключевых задач состоит в том, чтобы правильно распределить данные между параллельными элементами и оптимизировать работу этих элементов.</w:t>
      </w:r>
    </w:p>
    <w:p w14:paraId="5C8EA2B7" w14:textId="33F0A057" w:rsidR="00D05A6D" w:rsidRDefault="00D05A6D" w:rsidP="00D05A6D">
      <w:r>
        <w:t>Одним из наиболее распространенных примеров применения вычислительного параллелизма является использование графических процессоров (GPU) для выполнения сложных вычислительных задач, таких как научные исследования, обработка изображений и видео, моделирование и т.д. Благодаря своей высокой производительности и возможности обработки больших объемов данных, в настоящее время многие приложения с использованием вычислительного параллелизма разрабатываются с учетом возможности использования GPU.</w:t>
      </w:r>
    </w:p>
    <w:p w14:paraId="3143E77F" w14:textId="1514CE54" w:rsidR="00D05A6D" w:rsidRDefault="00D05A6D" w:rsidP="00D05A6D"/>
    <w:p w14:paraId="5A3C222A" w14:textId="19630BB9" w:rsidR="00D05A6D" w:rsidRDefault="00D05A6D" w:rsidP="00D05A6D">
      <w:pPr>
        <w:pStyle w:val="3"/>
      </w:pPr>
      <w:bookmarkStart w:id="6" w:name="_Toc134977628"/>
      <w:r>
        <w:t>Языки и среды разработки</w:t>
      </w:r>
      <w:bookmarkEnd w:id="6"/>
    </w:p>
    <w:p w14:paraId="7FB8DF56" w14:textId="08754D1E" w:rsidR="00D05A6D" w:rsidRDefault="00D05A6D" w:rsidP="00D05A6D">
      <w:r>
        <w:t>При написании программ, использующих технологию CUDA, возможно использовать несколько языков программирования, но наиболее подходящий язык для CUDA — это C++. C++ позволяет разработчикам создавать высокопроизводительные приложения, а также эффективно использовать многоядерные и графические процессоры.</w:t>
      </w:r>
    </w:p>
    <w:p w14:paraId="725CEDDC" w14:textId="77777777" w:rsidR="00D05A6D" w:rsidRDefault="00D05A6D" w:rsidP="00D05A6D">
      <w:r>
        <w:t>Одной из основных причин, почему C++ является языком программирования, наиболее подходящим для CUDA, является возможность использования естественных низкоуровневых операций, таких как управление памятью и выполнение расчетов на видеокарте. Это позволяет программистам полностью контролировать исполнение и задействовать максимально возможные преимущества вычислительной мощности графических процессоров.</w:t>
      </w:r>
    </w:p>
    <w:p w14:paraId="721E086E" w14:textId="77777777" w:rsidR="00D05A6D" w:rsidRDefault="00D05A6D" w:rsidP="00D05A6D">
      <w:r>
        <w:t xml:space="preserve">Другим преимуществом C++ является его широкое распространение и обширная документация. Нет необходимости тратить время на изучение </w:t>
      </w:r>
      <w:r>
        <w:lastRenderedPageBreak/>
        <w:t>нового языка программирования, что позволяет разработчикам быстрее начать разработку программы.</w:t>
      </w:r>
    </w:p>
    <w:p w14:paraId="05365961" w14:textId="77777777" w:rsidR="00D05A6D" w:rsidRDefault="00D05A6D" w:rsidP="00D05A6D">
      <w:r>
        <w:t>Одной из лучших сред разработки для программирования с использованием CUDA является Visual Studio от Microsoft. Visual Studio предоставляет широкие возможности для создания и отладки приложений, а также удобный интерфейс для работы с библиотеками CUDA. Он также позволяет оптимизировать и настраивать отдельные рабочие процессы и удобен для разработки и отладки больших проектов. Также Visual Studio поддерживает официальные отладочные плагины CUDA (NSight Monitor), что существенно облегчает жизнь при разработке программ, рассчитанных на распределенные вычисления.</w:t>
      </w:r>
    </w:p>
    <w:p w14:paraId="07C56D09" w14:textId="44BEA830" w:rsidR="00D05A6D" w:rsidRDefault="00D05A6D" w:rsidP="00D05A6D">
      <w:r>
        <w:t>В целом, выбор языка программирования и среды разработки для создания приложений, использующих CUDA, зависит от индивидуальных потребностей и предпочтений разработчика. Однако, использование C++ и Visual Studio может оказаться наиболее эффективным и быстрым способом разработки приложений с использованием CUDA. По этой причине, для реализации поставленных задач в этой работе был выбран именно C++ в сочетании с IDE Microsoft Visual Studio.</w:t>
      </w:r>
    </w:p>
    <w:p w14:paraId="614724CF" w14:textId="015BFE35" w:rsidR="003A3AB7" w:rsidRDefault="003A3AB7" w:rsidP="00D05A6D"/>
    <w:p w14:paraId="4133E509" w14:textId="3D601714" w:rsidR="003A3AB7" w:rsidRPr="00C55058" w:rsidRDefault="003A3AB7" w:rsidP="003A3AB7">
      <w:pPr>
        <w:pStyle w:val="3"/>
      </w:pPr>
      <w:bookmarkStart w:id="7" w:name="_Toc134977629"/>
      <w:r>
        <w:t xml:space="preserve">Архитектура приложений, ориентированных на выполнение на </w:t>
      </w:r>
      <w:r>
        <w:rPr>
          <w:lang w:val="en-US"/>
        </w:rPr>
        <w:t>GPU</w:t>
      </w:r>
      <w:bookmarkEnd w:id="7"/>
    </w:p>
    <w:p w14:paraId="02788FE5" w14:textId="77777777" w:rsidR="003A3AB7" w:rsidRDefault="003A3AB7" w:rsidP="003A3AB7">
      <w:r>
        <w:t>Приложения, ориентированные на выполнение на GPU, обычно состоят из двух частей: хост и устройство. Хост-часть представляет собой код, который выполняется на центральном процессоре и используется для управления передачей данных и обеспечения взаимодействия между устройством и хостом. Устройство-часть представляет собой код, который выполняется непосредственно на GPU и используется для обработки данных.</w:t>
      </w:r>
    </w:p>
    <w:p w14:paraId="6634E515" w14:textId="77777777" w:rsidR="003A3AB7" w:rsidRDefault="003A3AB7" w:rsidP="003A3AB7">
      <w:r>
        <w:t xml:space="preserve">Основной принцип программирования для GPU заключается в разделении задачи на параллельные части, которые могут быть выполнены на разных ядрах GPU. Чем больше вычислительных ядер в GPU, тем больше </w:t>
      </w:r>
      <w:r>
        <w:lastRenderedPageBreak/>
        <w:t>операций можно выполнить параллельно, что в свою очередь позволяет быстрее обрабатывать большие объемы данных.</w:t>
      </w:r>
    </w:p>
    <w:p w14:paraId="2D78A955" w14:textId="40069E97" w:rsidR="004C7E2B" w:rsidRDefault="003A3AB7" w:rsidP="004C7E2B">
      <w:r>
        <w:t>Одной из особенностей реализованного инструмента является тонкий подход к архитектуре всей библиотеки. В отличие от косвенных аналогов, параллелизм в данной разработке происходит только для главных инструментов, в которых нуждаются большинство видов анализа (такие как “моделирование нелинейной системы”, “поиск пиков в смоделированной траектории”, “DBSCAN”, и т.д.). Это позволяет сделать библиотеку модульной, встраиваемой в другое ПО, так как файлы с функциями вызова анализа не будут содержать в себе элементов программного кода из CUDA библиотеки, что в свою очередь позволяет сторонним разработчикам не использовать компилятор CUDA в своих разрабатываемых ПО. Также, как показала практика, такой подход существенно облегчает наращивание библиотеки дополнительным функционалом и ее обслуживание в целом. Пример зависимостей файлов и библиотек для типичного Desktop C++/QT приложения представлен на рисунке ниже</w:t>
      </w:r>
      <w:r w:rsidRPr="003A3AB7">
        <w:t xml:space="preserve"> (</w:t>
      </w:r>
      <w:r w:rsidR="004C7E2B">
        <w:fldChar w:fldCharType="begin"/>
      </w:r>
      <w:r w:rsidR="004C7E2B">
        <w:instrText xml:space="preserve"> REF _Ref134919097 \h </w:instrText>
      </w:r>
      <w:r w:rsidR="004C7E2B">
        <w:fldChar w:fldCharType="separate"/>
      </w:r>
      <w:r w:rsidR="004C7E2B">
        <w:t xml:space="preserve">Рисунок </w:t>
      </w:r>
      <w:r w:rsidR="004C7E2B">
        <w:rPr>
          <w:noProof/>
        </w:rPr>
        <w:t>1</w:t>
      </w:r>
      <w:r w:rsidR="004C7E2B">
        <w:t>.</w:t>
      </w:r>
      <w:r w:rsidR="004C7E2B">
        <w:rPr>
          <w:noProof/>
        </w:rPr>
        <w:t>1</w:t>
      </w:r>
      <w:r w:rsidR="004C7E2B">
        <w:fldChar w:fldCharType="end"/>
      </w:r>
      <w:r w:rsidRPr="003A3AB7">
        <w:t>)</w:t>
      </w:r>
      <w:r>
        <w:t>.</w:t>
      </w:r>
    </w:p>
    <w:p w14:paraId="09CDBC4F" w14:textId="77777777" w:rsidR="004C7E2B" w:rsidRDefault="004C7E2B" w:rsidP="004C7E2B"/>
    <w:p w14:paraId="2DA9F3FD" w14:textId="77777777" w:rsidR="00456EEE" w:rsidRDefault="004C7E2B" w:rsidP="00456EEE">
      <w:pPr>
        <w:keepNext/>
        <w:jc w:val="center"/>
      </w:pPr>
      <w:r>
        <w:rPr>
          <w:noProof/>
        </w:rPr>
        <w:drawing>
          <wp:inline distT="0" distB="0" distL="0" distR="0" wp14:anchorId="2BDA08F3" wp14:editId="31B48895">
            <wp:extent cx="4631376" cy="36455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2115" cy="3661889"/>
                    </a:xfrm>
                    <a:prstGeom prst="rect">
                      <a:avLst/>
                    </a:prstGeom>
                    <a:noFill/>
                    <a:ln>
                      <a:noFill/>
                    </a:ln>
                  </pic:spPr>
                </pic:pic>
              </a:graphicData>
            </a:graphic>
          </wp:inline>
        </w:drawing>
      </w:r>
    </w:p>
    <w:p w14:paraId="2A62201A" w14:textId="526DB005" w:rsidR="003A3AB7" w:rsidRDefault="00456EEE" w:rsidP="00456EEE">
      <w:pPr>
        <w:pStyle w:val="a7"/>
        <w:jc w:val="center"/>
      </w:pPr>
      <w:r>
        <w:t xml:space="preserve">Рисунок </w:t>
      </w:r>
      <w:r w:rsidR="00097B0F">
        <w:fldChar w:fldCharType="begin"/>
      </w:r>
      <w:r w:rsidR="00097B0F">
        <w:instrText xml:space="preserve"> STYLEREF 1 \s </w:instrText>
      </w:r>
      <w:r w:rsidR="00097B0F">
        <w:fldChar w:fldCharType="separate"/>
      </w:r>
      <w:r w:rsidR="00097B0F">
        <w:rPr>
          <w:noProof/>
        </w:rPr>
        <w:t>1</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p>
    <w:p w14:paraId="44ED9F1D" w14:textId="53169AB6" w:rsidR="004C7E2B" w:rsidRDefault="004C7E2B" w:rsidP="004C7E2B">
      <w:r w:rsidRPr="004C7E2B">
        <w:lastRenderedPageBreak/>
        <w:t>Разработчик, который разрабатывает “Стороннее ПО” (main.cpp, source.cpp и gui.cpp являются файлами проекта этого разработчика) может подключить разработанную в данном дипломе библиотеку (hostlibrary.cuh) точно так же, как и фреймворк пользовательского графического интерфейса QT. На рисунке красным цветом помечены файлы и зависимости разработанной библиотеки, которые не нужно включать в свое ПО стороннему разработчику. Никаких конфликтов в данном случае не произойдет, потому что архитектура реализованного инструмента устроена таким образом, что файл hostlibrary.cuh не содержит в себе CUDA кода.</w:t>
      </w:r>
    </w:p>
    <w:p w14:paraId="253A224B" w14:textId="06424998" w:rsidR="00EC3E90" w:rsidRDefault="00EC3E90" w:rsidP="004C7E2B"/>
    <w:p w14:paraId="380DF129" w14:textId="39EE1EBF" w:rsidR="00EC3E90" w:rsidRDefault="00EC3E90" w:rsidP="00EC3E90">
      <w:pPr>
        <w:pStyle w:val="3"/>
        <w:rPr>
          <w:lang w:val="en-US"/>
        </w:rPr>
      </w:pPr>
      <w:r w:rsidRPr="00C55058">
        <w:t xml:space="preserve"> </w:t>
      </w:r>
      <w:bookmarkStart w:id="8" w:name="_Toc134977630"/>
      <w:r>
        <w:t xml:space="preserve">Особенности программирования на </w:t>
      </w:r>
      <w:r>
        <w:rPr>
          <w:lang w:val="en-US"/>
        </w:rPr>
        <w:t>CUDA</w:t>
      </w:r>
      <w:bookmarkEnd w:id="8"/>
    </w:p>
    <w:p w14:paraId="098F3FF6" w14:textId="77777777" w:rsidR="00EC3E90" w:rsidRDefault="00EC3E90" w:rsidP="00EC3E90">
      <w:r>
        <w:t>В задаче, которая представлена в данной работе, есть ряд нюансов, которые необходимо учесть при разработке инструмента. Большинство приложений, которые рассчитаны на распределенные и многопоточные вычисления в CUDA не предполагают результат, который будет занимать объем памяти больше, чем стандартный объем памяти GPU или даже объем установленной оперативной памяти в компьютере. Поэтому для реализации инструмента был выбран подход, при которой удалось полностью уйти от ограничений, связанных с объемом занимаемой памяти результатом. Он заключается в том, чтобы разделять большие вычисления на части. Предварительно в таком подходе нужно учесть свободный объем памяти графического устройства, который сможет занять алгоритм.</w:t>
      </w:r>
    </w:p>
    <w:p w14:paraId="7F1E491E" w14:textId="799BAD9D" w:rsidR="00EC3E90" w:rsidRDefault="00EC3E90" w:rsidP="00EC3E90">
      <w:r>
        <w:t>Также необходимо учесть то, что библиотека CUDA основывается на языке C, который является процедурным языком программирования. Этот факт ставит жесткие рамки при разработке инструмента, потому что CUDA не поддерживает современные особенности языка C++, например, такие как STL, ООП, умные указатели, лямбда-функции и другие</w:t>
      </w:r>
      <w:r w:rsidRPr="00EC3E90">
        <w:t xml:space="preserve"> [</w:t>
      </w:r>
      <w:r>
        <w:fldChar w:fldCharType="begin"/>
      </w:r>
      <w:r>
        <w:instrText xml:space="preserve"> REF _Ref134919234 \n \h </w:instrText>
      </w:r>
      <w:r>
        <w:fldChar w:fldCharType="separate"/>
      </w:r>
      <w:r>
        <w:t>13</w:t>
      </w:r>
      <w:r>
        <w:fldChar w:fldCharType="end"/>
      </w:r>
      <w:r w:rsidRPr="00EC3E90">
        <w:t>]</w:t>
      </w:r>
      <w:r>
        <w:t>. Из-за это приходится ограничиваться обычными указателями, одномерными массивами и процедурным стилем написания программного кода.</w:t>
      </w:r>
    </w:p>
    <w:p w14:paraId="64604A0F" w14:textId="5D05FC30" w:rsidR="00EC3E90" w:rsidRDefault="00EC3E90" w:rsidP="00EC3E90"/>
    <w:p w14:paraId="49A89601" w14:textId="392C5376" w:rsidR="00EC3E90" w:rsidRDefault="00EC3E90" w:rsidP="00EC3E90">
      <w:pPr>
        <w:pStyle w:val="3"/>
      </w:pPr>
      <w:r w:rsidRPr="00EC3E90">
        <w:lastRenderedPageBreak/>
        <w:t xml:space="preserve"> </w:t>
      </w:r>
      <w:bookmarkStart w:id="9" w:name="_Toc134977631"/>
      <w:r>
        <w:t>Уточненная постановка задачи исследования. Выводы по главе</w:t>
      </w:r>
      <w:bookmarkEnd w:id="9"/>
    </w:p>
    <w:p w14:paraId="667B810C" w14:textId="77777777" w:rsidR="00EC3E90" w:rsidRDefault="00EC3E90" w:rsidP="00EC3E90">
      <w:r>
        <w:t xml:space="preserve">Подводя итоги, использование графических ускорителей для решения задач моделирования и анализа динамических систем является актуальным и перспективным направлением исследований, так как позволяет повысить производительность средств моделирования. </w:t>
      </w:r>
    </w:p>
    <w:p w14:paraId="748AB0E7" w14:textId="021D37BC" w:rsidR="00EC3E90" w:rsidRDefault="00EC3E90" w:rsidP="00EC3E90">
      <w:r>
        <w:t>Основными задачами данной работы являются:</w:t>
      </w:r>
    </w:p>
    <w:p w14:paraId="35EFE0C5" w14:textId="0D5BFB35" w:rsidR="00EC3E90" w:rsidRDefault="00EC3E90" w:rsidP="00EC3E90">
      <w:pPr>
        <w:pStyle w:val="aa"/>
        <w:numPr>
          <w:ilvl w:val="0"/>
          <w:numId w:val="15"/>
        </w:numPr>
      </w:pPr>
      <w:r>
        <w:t>Разработка высокопроизводительных алгоритмов многомерного анализа динамических систем.</w:t>
      </w:r>
    </w:p>
    <w:p w14:paraId="1CC0E3D7" w14:textId="647ED8E4" w:rsidR="00EC3E90" w:rsidRDefault="00EC3E90" w:rsidP="00EC3E90">
      <w:pPr>
        <w:pStyle w:val="aa"/>
        <w:numPr>
          <w:ilvl w:val="0"/>
          <w:numId w:val="15"/>
        </w:numPr>
      </w:pPr>
      <w:r>
        <w:t>Разработка программных средств моделирования динамических систем.</w:t>
      </w:r>
    </w:p>
    <w:p w14:paraId="44EAF73A" w14:textId="1CF5FDF4" w:rsidR="00665AC7" w:rsidRDefault="00EC3E90" w:rsidP="00EC3E90">
      <w:pPr>
        <w:pStyle w:val="aa"/>
        <w:numPr>
          <w:ilvl w:val="0"/>
          <w:numId w:val="15"/>
        </w:numPr>
      </w:pPr>
      <w:r>
        <w:t>Сравнение реализованного инструмента с существующими аналогами.</w:t>
      </w:r>
    </w:p>
    <w:p w14:paraId="072E959B" w14:textId="7E141109" w:rsidR="00665AC7" w:rsidRDefault="00665AC7" w:rsidP="00665AC7">
      <w:pPr>
        <w:spacing w:after="160" w:line="259" w:lineRule="auto"/>
        <w:ind w:firstLine="0"/>
        <w:jc w:val="left"/>
      </w:pPr>
      <w:r>
        <w:br w:type="page"/>
      </w:r>
    </w:p>
    <w:p w14:paraId="62DE766F" w14:textId="2E79C9E3" w:rsidR="00665AC7" w:rsidRDefault="00665AC7" w:rsidP="00665AC7">
      <w:pPr>
        <w:pStyle w:val="1"/>
      </w:pPr>
      <w:bookmarkStart w:id="10" w:name="_Toc134977632"/>
      <w:r>
        <w:lastRenderedPageBreak/>
        <w:t>Основные методы анализа и численные методы</w:t>
      </w:r>
      <w:bookmarkEnd w:id="10"/>
    </w:p>
    <w:p w14:paraId="29802DC5" w14:textId="3568A0F4" w:rsidR="00665AC7" w:rsidRDefault="00665AC7" w:rsidP="00665AC7">
      <w:pPr>
        <w:ind w:firstLine="0"/>
      </w:pPr>
    </w:p>
    <w:p w14:paraId="528C8D15" w14:textId="77777777" w:rsidR="00665AC7" w:rsidRDefault="00665AC7" w:rsidP="00665AC7">
      <w:r>
        <w:t>Одно из ключевых понятий в науке и технике – анализ. Анализ позволяет изучить свойства объекта, движения, происходящие в нем изменения и прогнозировать будущие изменения, определять факторы, влияющие на эти изменения. Анализ в науке и технике осуществляется с помощью основных методов, которые можно разделить на две большие группы – аналитические и численные.</w:t>
      </w:r>
    </w:p>
    <w:p w14:paraId="750D4E7E" w14:textId="77777777" w:rsidR="00665AC7" w:rsidRDefault="00665AC7" w:rsidP="00665AC7">
      <w:r>
        <w:t>Аналитические методы – это методы исследования, использующие аналитические выражения для получения ответов. Такие методы используются на начальных этапах исследования, когда необходимо получить предварительный ответ. Аналитические методы чаще всего решаются в виде закрытой формулы, что значительно упрощает расчет и позволяет получить ответ быстро. Однако в некоторых случаях аналитическое решение может быть слишком сложным или невозможным, тогда используются численные методы.</w:t>
      </w:r>
    </w:p>
    <w:p w14:paraId="1A893F3F" w14:textId="1CF7124A" w:rsidR="00665AC7" w:rsidRDefault="00665AC7" w:rsidP="00665AC7">
      <w:r>
        <w:t>Численные методы</w:t>
      </w:r>
      <w:r w:rsidRPr="00665AC7">
        <w:t xml:space="preserve"> [</w:t>
      </w:r>
      <w:r>
        <w:fldChar w:fldCharType="begin"/>
      </w:r>
      <w:r>
        <w:instrText xml:space="preserve"> REF _Ref134919592 \n \h </w:instrText>
      </w:r>
      <w:r>
        <w:fldChar w:fldCharType="separate"/>
      </w:r>
      <w:r>
        <w:t>14</w:t>
      </w:r>
      <w:r>
        <w:fldChar w:fldCharType="end"/>
      </w:r>
      <w:r w:rsidRPr="00665AC7">
        <w:t>]</w:t>
      </w:r>
      <w:r>
        <w:t xml:space="preserve"> – это методы решения математических задач в численном виде. Эти методы применяются, когда аналитические решения не применимы, или же аналитические решения имеют слишком высокую сложность. Однако численные методы часто более затратны и требуют большего количества времени, чем аналитические методы</w:t>
      </w:r>
      <w:r w:rsidRPr="00665AC7">
        <w:t xml:space="preserve"> [</w:t>
      </w:r>
      <w:r>
        <w:fldChar w:fldCharType="begin"/>
      </w:r>
      <w:r>
        <w:instrText xml:space="preserve"> REF _Ref134919632 \n \h </w:instrText>
      </w:r>
      <w:r>
        <w:fldChar w:fldCharType="separate"/>
      </w:r>
      <w:r>
        <w:t>15</w:t>
      </w:r>
      <w:r>
        <w:fldChar w:fldCharType="end"/>
      </w:r>
      <w:r w:rsidRPr="00665AC7">
        <w:t>]</w:t>
      </w:r>
      <w:r>
        <w:t>.</w:t>
      </w:r>
    </w:p>
    <w:p w14:paraId="1E4C16F3" w14:textId="282BB960" w:rsidR="00665AC7" w:rsidRDefault="00665AC7" w:rsidP="00665AC7">
      <w:r>
        <w:t>Среди численных методов наиболее распространены методы численного дифференцирования и интегрирования, методы конечных разностей и методы конечных элементов. Методы численного дифференцирования и интегрирования применяются для нахождения производных и интегралов в точках, а методы конечных разностей и элементов используются для нахождения решений дифференциальных уравнений и задач механики, деформируемых тел.</w:t>
      </w:r>
    </w:p>
    <w:p w14:paraId="09F387F0" w14:textId="3DD4B61F" w:rsidR="00665AC7" w:rsidRDefault="00665AC7" w:rsidP="00665AC7">
      <w:r>
        <w:t xml:space="preserve">В результате, аналитические и численные методы являются важными инструментами для науки и техники. Анализ данных и явлений с помощью </w:t>
      </w:r>
      <w:r>
        <w:lastRenderedPageBreak/>
        <w:t>этих методов позволяет принимать решения на основе научных данных и принимать меры для повышения эффективности и оптимизации процессов в различных областях человеческой деятельности.</w:t>
      </w:r>
    </w:p>
    <w:p w14:paraId="245B9A68" w14:textId="693F44C5" w:rsidR="0008517A" w:rsidRDefault="0008517A" w:rsidP="00665AC7"/>
    <w:p w14:paraId="3B3E343A" w14:textId="2B28CEF8" w:rsidR="0008517A" w:rsidRDefault="0008517A" w:rsidP="0008517A">
      <w:pPr>
        <w:pStyle w:val="2"/>
      </w:pPr>
      <w:r>
        <w:t xml:space="preserve"> </w:t>
      </w:r>
      <w:bookmarkStart w:id="11" w:name="_Toc134977633"/>
      <w:r>
        <w:t>Тестовые нелинейные задачи с типовыми особенностями, обнаруживаемыми методами анализа</w:t>
      </w:r>
      <w:bookmarkEnd w:id="11"/>
    </w:p>
    <w:p w14:paraId="6B7207BD" w14:textId="77777777" w:rsidR="0008517A" w:rsidRDefault="0008517A" w:rsidP="0008517A">
      <w:r>
        <w:t>В данной разделе рассматривается применение методов анализа для решения нелинейных задач с типовыми особенностями. Методы анализа являются одним из основных способов изучения динамического поведения систем, которые описываются нелинейными уравнениями. Например, методы анализа позволяют изучать устойчивость динамических систем, определять периодические и хаотические режимы.</w:t>
      </w:r>
    </w:p>
    <w:p w14:paraId="5798C314" w14:textId="5BBC8AE5" w:rsidR="0008517A" w:rsidRDefault="0008517A" w:rsidP="0008517A">
      <w:r>
        <w:t>В качестве тестовых нелинейных задач рассматриваются три системы:</w:t>
      </w:r>
    </w:p>
    <w:p w14:paraId="6B29683A" w14:textId="4D4A9AC4" w:rsidR="0008517A" w:rsidRDefault="0008517A" w:rsidP="0008517A">
      <w:pPr>
        <w:pStyle w:val="aa"/>
        <w:numPr>
          <w:ilvl w:val="0"/>
          <w:numId w:val="17"/>
        </w:numPr>
      </w:pPr>
      <w:r>
        <w:t xml:space="preserve">Система ОДУ Рёсслера </w:t>
      </w:r>
      <w:r w:rsidRPr="00236DDD">
        <w:t>[</w:t>
      </w:r>
      <w:r>
        <w:rPr>
          <w:lang w:val="en-US"/>
        </w:rPr>
        <w:fldChar w:fldCharType="begin"/>
      </w:r>
      <w:r w:rsidRPr="00236DDD">
        <w:instrText xml:space="preserve"> </w:instrText>
      </w:r>
      <w:r>
        <w:rPr>
          <w:lang w:val="en-US"/>
        </w:rPr>
        <w:instrText>REF</w:instrText>
      </w:r>
      <w:r w:rsidRPr="00236DDD">
        <w:instrText xml:space="preserve"> _</w:instrText>
      </w:r>
      <w:r>
        <w:rPr>
          <w:lang w:val="en-US"/>
        </w:rPr>
        <w:instrText>Ref</w:instrText>
      </w:r>
      <w:r w:rsidRPr="00236DDD">
        <w:instrText>134920823 \</w:instrText>
      </w:r>
      <w:r>
        <w:rPr>
          <w:lang w:val="en-US"/>
        </w:rPr>
        <w:instrText>n</w:instrText>
      </w:r>
      <w:r w:rsidRPr="00236DDD">
        <w:instrText xml:space="preserve"> \</w:instrText>
      </w:r>
      <w:r>
        <w:rPr>
          <w:lang w:val="en-US"/>
        </w:rPr>
        <w:instrText>h</w:instrText>
      </w:r>
      <w:r w:rsidRPr="00236DDD">
        <w:instrText xml:space="preserve"> </w:instrText>
      </w:r>
      <w:r>
        <w:rPr>
          <w:lang w:val="en-US"/>
        </w:rPr>
      </w:r>
      <w:r>
        <w:rPr>
          <w:lang w:val="en-US"/>
        </w:rPr>
        <w:fldChar w:fldCharType="separate"/>
      </w:r>
      <w:r w:rsidRPr="00236DDD">
        <w:t>16</w:t>
      </w:r>
      <w:r>
        <w:rPr>
          <w:lang w:val="en-US"/>
        </w:rPr>
        <w:fldChar w:fldCharType="end"/>
      </w:r>
      <w:r w:rsidRPr="00236DDD">
        <w:t>]</w:t>
      </w:r>
      <w:r w:rsidR="00950462">
        <w:t xml:space="preserve"> </w:t>
      </w:r>
      <w:r w:rsidR="00950462">
        <w:fldChar w:fldCharType="begin"/>
      </w:r>
      <w:r w:rsidR="00950462">
        <w:instrText xml:space="preserve"> REF _Ref134923306 \h </w:instrText>
      </w:r>
      <w:r w:rsidR="00950462">
        <w:fldChar w:fldCharType="separate"/>
      </w:r>
      <w:r w:rsidR="00950462" w:rsidRPr="00950462">
        <w:rPr>
          <w:rFonts w:eastAsiaTheme="minorEastAsia"/>
        </w:rPr>
        <w:t>(</w:t>
      </w:r>
      <w:r w:rsidR="00950462">
        <w:rPr>
          <w:rFonts w:eastAsiaTheme="minorEastAsia"/>
          <w:noProof/>
        </w:rPr>
        <w:t>2</w:t>
      </w:r>
      <w:r w:rsidR="00950462">
        <w:rPr>
          <w:rFonts w:eastAsiaTheme="minorEastAsia"/>
        </w:rPr>
        <w:t>.</w:t>
      </w:r>
      <w:r w:rsidR="00950462">
        <w:rPr>
          <w:rFonts w:eastAsiaTheme="minorEastAsia"/>
          <w:noProof/>
        </w:rPr>
        <w:t>1</w:t>
      </w:r>
      <w:r w:rsidR="00950462" w:rsidRPr="00950462">
        <w:rPr>
          <w:rFonts w:eastAsiaTheme="minorEastAsia"/>
        </w:rPr>
        <w:t>)</w:t>
      </w:r>
      <w:r w:rsidR="00950462">
        <w:fldChar w:fldCharType="end"/>
      </w:r>
      <w:r w:rsidRPr="00236DDD">
        <w:t>;</w:t>
      </w:r>
    </w:p>
    <w:p w14:paraId="26E42976" w14:textId="4F26C4FF" w:rsidR="0008517A" w:rsidRDefault="0008517A" w:rsidP="0008517A">
      <w:pPr>
        <w:pStyle w:val="aa"/>
        <w:numPr>
          <w:ilvl w:val="0"/>
          <w:numId w:val="17"/>
        </w:numPr>
      </w:pPr>
      <w:r>
        <w:t>Система ОДУ, описывающая поведение модифицированной электрической цепи ЧУА с мемристором</w:t>
      </w:r>
      <w:r w:rsidR="002F042B">
        <w:t xml:space="preserve"> (</w:t>
      </w:r>
      <w:r w:rsidR="002F042B">
        <w:fldChar w:fldCharType="begin"/>
      </w:r>
      <w:r w:rsidR="002F042B">
        <w:instrText xml:space="preserve"> REF _Ref134977509 \h </w:instrText>
      </w:r>
      <w:r w:rsidR="002F042B">
        <w:fldChar w:fldCharType="separate"/>
      </w:r>
      <w:r w:rsidR="002F042B">
        <w:rPr>
          <w:rFonts w:eastAsiaTheme="minorEastAsia"/>
          <w:noProof/>
        </w:rPr>
        <w:t>2</w:t>
      </w:r>
      <w:r w:rsidR="002F042B">
        <w:rPr>
          <w:rFonts w:eastAsiaTheme="minorEastAsia"/>
        </w:rPr>
        <w:t>.</w:t>
      </w:r>
      <w:r w:rsidR="002F042B">
        <w:rPr>
          <w:rFonts w:eastAsiaTheme="minorEastAsia"/>
          <w:noProof/>
        </w:rPr>
        <w:t>4</w:t>
      </w:r>
      <w:r w:rsidR="002F042B">
        <w:fldChar w:fldCharType="end"/>
      </w:r>
      <w:r w:rsidR="002F042B">
        <w:t>)</w:t>
      </w:r>
      <w:r w:rsidRPr="0008517A">
        <w:t>;</w:t>
      </w:r>
    </w:p>
    <w:p w14:paraId="7E5E1CAB" w14:textId="4EF19785" w:rsidR="0008517A" w:rsidRDefault="0008517A" w:rsidP="0008517A">
      <w:pPr>
        <w:pStyle w:val="aa"/>
        <w:numPr>
          <w:ilvl w:val="0"/>
          <w:numId w:val="17"/>
        </w:numPr>
      </w:pPr>
      <w:r>
        <w:t>Система ОДУ, описывающая поведение электрической цепи генератора Колпитца</w:t>
      </w:r>
      <w:r w:rsidRPr="0008517A">
        <w:t xml:space="preserve"> [</w:t>
      </w:r>
      <w:r>
        <w:fldChar w:fldCharType="begin"/>
      </w:r>
      <w:r>
        <w:instrText xml:space="preserve"> REF _Ref134920842 \n \h </w:instrText>
      </w:r>
      <w:r>
        <w:fldChar w:fldCharType="separate"/>
      </w:r>
      <w:r>
        <w:t>17</w:t>
      </w:r>
      <w:r>
        <w:fldChar w:fldCharType="end"/>
      </w:r>
      <w:r w:rsidRPr="0008517A">
        <w:t>]</w:t>
      </w:r>
      <w:r w:rsidR="002F042B">
        <w:t xml:space="preserve"> (</w:t>
      </w:r>
      <w:r w:rsidR="002F042B">
        <w:fldChar w:fldCharType="begin"/>
      </w:r>
      <w:r w:rsidR="002F042B">
        <w:instrText xml:space="preserve"> REF _Ref134977538 \h </w:instrText>
      </w:r>
      <w:r w:rsidR="002F042B">
        <w:fldChar w:fldCharType="separate"/>
      </w:r>
      <w:r w:rsidR="002F042B">
        <w:rPr>
          <w:rFonts w:eastAsiaTheme="minorEastAsia"/>
          <w:noProof/>
        </w:rPr>
        <w:t>2</w:t>
      </w:r>
      <w:r w:rsidR="002F042B">
        <w:rPr>
          <w:rFonts w:eastAsiaTheme="minorEastAsia"/>
        </w:rPr>
        <w:t>.</w:t>
      </w:r>
      <w:r w:rsidR="002F042B">
        <w:rPr>
          <w:rFonts w:eastAsiaTheme="minorEastAsia"/>
          <w:noProof/>
        </w:rPr>
        <w:t>5</w:t>
      </w:r>
      <w:r w:rsidR="002F042B">
        <w:fldChar w:fldCharType="end"/>
      </w:r>
      <w:r w:rsidR="002F042B">
        <w:t>-</w:t>
      </w:r>
      <w:r w:rsidR="002F042B">
        <w:fldChar w:fldCharType="begin"/>
      </w:r>
      <w:r w:rsidR="002F042B">
        <w:instrText xml:space="preserve"> REF _Ref134977539 \h </w:instrText>
      </w:r>
      <w:r w:rsidR="002F042B">
        <w:fldChar w:fldCharType="separate"/>
      </w:r>
      <w:r w:rsidR="002F042B">
        <w:rPr>
          <w:noProof/>
        </w:rPr>
        <w:t>2</w:t>
      </w:r>
      <w:r w:rsidR="002F042B">
        <w:t>.</w:t>
      </w:r>
      <w:r w:rsidR="002F042B">
        <w:rPr>
          <w:noProof/>
        </w:rPr>
        <w:t>7</w:t>
      </w:r>
      <w:r w:rsidR="002F042B">
        <w:fldChar w:fldCharType="end"/>
      </w:r>
      <w:r w:rsidR="002F042B">
        <w:t>)</w:t>
      </w:r>
      <w:r>
        <w:t>.</w:t>
      </w:r>
    </w:p>
    <w:p w14:paraId="788B342E" w14:textId="77777777" w:rsidR="00236DDD" w:rsidRDefault="0042435C" w:rsidP="00236DDD">
      <w:r>
        <w:t>Система ОДУ Рёсслера была введена в 1976 году Рёслером в качестве модели хаотической динамики. Эта система имеет следующий вид:</w:t>
      </w:r>
    </w:p>
    <w:p w14:paraId="1AD447E2" w14:textId="0C08911C" w:rsidR="00236DDD" w:rsidRDefault="00236DDD" w:rsidP="00950462">
      <w:pPr>
        <w:pStyle w:val="ad"/>
        <w:rPr>
          <w:rFonts w:eastAsiaTheme="minorEastAsia"/>
        </w:rPr>
      </w:pPr>
      <w:r>
        <w:tab/>
      </w:r>
      <w:bookmarkStart w:id="12" w:name="_Ref134922620"/>
      <w:bookmarkStart w:id="13" w:name="_Ref134923100"/>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dx</m:t>
                    </m:r>
                  </m:num>
                  <m:den>
                    <m:r>
                      <w:rPr>
                        <w:rFonts w:ascii="Cambria Math" w:hAnsi="Cambria Math"/>
                      </w:rPr>
                      <m:t>dt</m:t>
                    </m:r>
                  </m:den>
                </m:f>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ay</m:t>
                </m:r>
              </m:e>
              <m:e>
                <m:f>
                  <m:fPr>
                    <m:ctrlPr>
                      <w:rPr>
                        <w:rFonts w:ascii="Cambria Math" w:hAnsi="Cambria Math"/>
                      </w:rPr>
                    </m:ctrlPr>
                  </m:fPr>
                  <m:num>
                    <m:r>
                      <w:rPr>
                        <w:rFonts w:ascii="Cambria Math" w:hAnsi="Cambria Math"/>
                      </w:rPr>
                      <m:t>dz</m:t>
                    </m:r>
                  </m:num>
                  <m:den>
                    <m:r>
                      <w:rPr>
                        <w:rFonts w:ascii="Cambria Math" w:hAnsi="Cambria Math"/>
                      </w:rPr>
                      <m:t>dt</m:t>
                    </m:r>
                  </m:den>
                </m:f>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e>
            </m:eqArr>
          </m:e>
        </m:d>
      </m:oMath>
      <w:bookmarkEnd w:id="12"/>
      <w:r w:rsidR="00950462">
        <w:rPr>
          <w:rFonts w:eastAsiaTheme="minorEastAsia"/>
        </w:rPr>
        <w:t>,</w:t>
      </w:r>
      <w:r w:rsidR="00950462">
        <w:rPr>
          <w:rFonts w:eastAsiaTheme="minorEastAsia"/>
        </w:rPr>
        <w:tab/>
      </w:r>
      <w:bookmarkStart w:id="14" w:name="_Ref134923306"/>
      <w:r w:rsidR="00950462" w:rsidRPr="00950462">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1</w:t>
      </w:r>
      <w:r w:rsidR="0012790F">
        <w:rPr>
          <w:rFonts w:eastAsiaTheme="minorEastAsia"/>
        </w:rPr>
        <w:fldChar w:fldCharType="end"/>
      </w:r>
      <w:bookmarkStart w:id="15" w:name="_Ref134923104"/>
      <w:r w:rsidR="00950462" w:rsidRPr="00950462">
        <w:rPr>
          <w:rFonts w:eastAsiaTheme="minorEastAsia"/>
        </w:rPr>
        <w:t>)</w:t>
      </w:r>
      <w:bookmarkEnd w:id="13"/>
      <w:bookmarkEnd w:id="14"/>
      <w:bookmarkEnd w:id="15"/>
    </w:p>
    <w:p w14:paraId="63602E4A" w14:textId="5CD9FF32" w:rsidR="00950462" w:rsidRDefault="00950462" w:rsidP="00456EEE">
      <w:pPr>
        <w:pStyle w:val="a8"/>
      </w:pPr>
      <w:r>
        <w:t xml:space="preserve">где </w:t>
      </w:r>
      <m:oMath>
        <m:r>
          <w:rPr>
            <w:rFonts w:ascii="Cambria Math" w:hAnsi="Cambria Math"/>
            <w:lang w:val="en-US"/>
          </w:rPr>
          <m:t>x</m:t>
        </m:r>
      </m:oMath>
      <w:r w:rsidRPr="00950462">
        <w:t xml:space="preserve">, </w:t>
      </w:r>
      <m:oMath>
        <m:r>
          <w:rPr>
            <w:rFonts w:ascii="Cambria Math" w:hAnsi="Cambria Math"/>
            <w:lang w:val="en-US"/>
          </w:rPr>
          <m:t>y</m:t>
        </m:r>
      </m:oMath>
      <w:r w:rsidRPr="00950462">
        <w:t xml:space="preserve"> </w:t>
      </w:r>
      <w:r>
        <w:t xml:space="preserve">и </w:t>
      </w:r>
      <m:oMath>
        <m:r>
          <w:rPr>
            <w:rFonts w:ascii="Cambria Math" w:hAnsi="Cambria Math"/>
            <w:lang w:val="en-US"/>
          </w:rPr>
          <m:t>z</m:t>
        </m:r>
      </m:oMath>
      <w:r w:rsidRPr="00950462">
        <w:t xml:space="preserve"> </w:t>
      </w:r>
      <w:r>
        <w:t>–</w:t>
      </w:r>
      <w:r w:rsidRPr="00950462">
        <w:t xml:space="preserve"> </w:t>
      </w:r>
      <w:r>
        <w:t xml:space="preserve">переменные состояния, </w:t>
      </w:r>
      <m:oMath>
        <m:r>
          <w:rPr>
            <w:rFonts w:ascii="Cambria Math" w:hAnsi="Cambria Math"/>
            <w:lang w:val="en-US"/>
          </w:rPr>
          <m:t>a</m:t>
        </m:r>
      </m:oMath>
      <w:r w:rsidRPr="00950462">
        <w:t xml:space="preserve">, </w:t>
      </w:r>
      <m:oMath>
        <m:r>
          <w:rPr>
            <w:rFonts w:ascii="Cambria Math" w:hAnsi="Cambria Math"/>
            <w:lang w:val="en-US"/>
          </w:rPr>
          <m:t>b</m:t>
        </m:r>
      </m:oMath>
      <w:r w:rsidRPr="00950462">
        <w:t xml:space="preserve"> </w:t>
      </w:r>
      <w:r>
        <w:t xml:space="preserve">и </w:t>
      </w:r>
      <m:oMath>
        <m:r>
          <w:rPr>
            <w:rFonts w:ascii="Cambria Math" w:hAnsi="Cambria Math"/>
            <w:lang w:val="en-US"/>
          </w:rPr>
          <m:t>c</m:t>
        </m:r>
      </m:oMath>
      <w:r w:rsidRPr="00950462">
        <w:t xml:space="preserve"> </w:t>
      </w:r>
      <w:r>
        <w:t>– параметры системы.</w:t>
      </w:r>
    </w:p>
    <w:p w14:paraId="3220074B" w14:textId="279F3194" w:rsidR="00576848" w:rsidRDefault="00576848" w:rsidP="00576848">
      <w:r>
        <w:t>Аттрактор системы Рёсслера представлен на рисунке</w:t>
      </w:r>
      <w:r w:rsidR="00456EEE">
        <w:t xml:space="preserve"> ниже (</w:t>
      </w:r>
      <w:r w:rsidR="00456EEE">
        <w:fldChar w:fldCharType="begin"/>
      </w:r>
      <w:r w:rsidR="00456EEE">
        <w:instrText xml:space="preserve"> REF _Ref134924673 \h </w:instrText>
      </w:r>
      <w:r w:rsidR="00456EEE">
        <w:fldChar w:fldCharType="separate"/>
      </w:r>
      <w:r w:rsidR="00456EEE">
        <w:t xml:space="preserve">Рисунок </w:t>
      </w:r>
      <w:r w:rsidR="00456EEE">
        <w:rPr>
          <w:noProof/>
        </w:rPr>
        <w:t>2</w:t>
      </w:r>
      <w:r w:rsidR="00456EEE">
        <w:t>.</w:t>
      </w:r>
      <w:r w:rsidR="00456EEE">
        <w:rPr>
          <w:noProof/>
        </w:rPr>
        <w:t>1</w:t>
      </w:r>
      <w:r w:rsidR="00456EEE">
        <w:fldChar w:fldCharType="end"/>
      </w:r>
      <w:r w:rsidR="00456EEE">
        <w:t>)</w:t>
      </w:r>
      <w:r w:rsidR="00097B0F">
        <w:t>.</w:t>
      </w:r>
    </w:p>
    <w:p w14:paraId="04581F00" w14:textId="43A9E970" w:rsidR="00456EEE" w:rsidRDefault="00456EEE" w:rsidP="00576848"/>
    <w:p w14:paraId="5B1B0CBC" w14:textId="77777777" w:rsidR="00EF211A" w:rsidRDefault="00EF211A" w:rsidP="00456EEE">
      <w:pPr>
        <w:keepNext/>
        <w:jc w:val="center"/>
        <w:rPr>
          <w:noProof/>
        </w:rPr>
      </w:pPr>
    </w:p>
    <w:p w14:paraId="56668784" w14:textId="3EC3081D" w:rsidR="00456EEE" w:rsidRDefault="00EF211A" w:rsidP="00456EEE">
      <w:pPr>
        <w:keepNext/>
        <w:jc w:val="center"/>
      </w:pPr>
      <w:r>
        <w:rPr>
          <w:noProof/>
        </w:rPr>
        <w:drawing>
          <wp:inline distT="0" distB="0" distL="0" distR="0" wp14:anchorId="0A744938" wp14:editId="245BB153">
            <wp:extent cx="3075709" cy="3364164"/>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1199" t="23296" r="19196" b="11242"/>
                    <a:stretch/>
                  </pic:blipFill>
                  <pic:spPr bwMode="auto">
                    <a:xfrm>
                      <a:off x="0" y="0"/>
                      <a:ext cx="3080824" cy="3369759"/>
                    </a:xfrm>
                    <a:prstGeom prst="rect">
                      <a:avLst/>
                    </a:prstGeom>
                    <a:noFill/>
                    <a:ln>
                      <a:noFill/>
                    </a:ln>
                    <a:extLst>
                      <a:ext uri="{53640926-AAD7-44D8-BBD7-CCE9431645EC}">
                        <a14:shadowObscured xmlns:a14="http://schemas.microsoft.com/office/drawing/2010/main"/>
                      </a:ext>
                    </a:extLst>
                  </pic:spPr>
                </pic:pic>
              </a:graphicData>
            </a:graphic>
          </wp:inline>
        </w:drawing>
      </w:r>
    </w:p>
    <w:p w14:paraId="27D77114" w14:textId="76C697DB" w:rsidR="00456EEE" w:rsidRDefault="00456EEE" w:rsidP="001C436B">
      <w:pPr>
        <w:pStyle w:val="a7"/>
        <w:jc w:val="center"/>
      </w:pPr>
      <w:bookmarkStart w:id="16" w:name="_Ref134924673"/>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bookmarkEnd w:id="16"/>
    </w:p>
    <w:p w14:paraId="2E4EADC7" w14:textId="0E9FACE5" w:rsidR="00E82A1E" w:rsidRDefault="00E82A1E" w:rsidP="00E82A1E">
      <w:r>
        <w:t xml:space="preserve">Одна из особенностей этой системы заключается в том, что при некоторых значениях параметров она демонстрирует хаотическое поведение. В частности, если значения параметров </w:t>
      </w:r>
      <m:oMath>
        <m:r>
          <w:rPr>
            <w:rFonts w:ascii="Cambria Math" w:hAnsi="Cambria Math"/>
          </w:rPr>
          <m:t>a = 0.2</m:t>
        </m:r>
      </m:oMath>
      <w:r>
        <w:t xml:space="preserve">, </w:t>
      </w:r>
      <m:oMath>
        <m:r>
          <w:rPr>
            <w:rFonts w:ascii="Cambria Math" w:hAnsi="Cambria Math"/>
          </w:rPr>
          <m:t>b = 0.2</m:t>
        </m:r>
      </m:oMath>
      <w:r>
        <w:t xml:space="preserve"> и </w:t>
      </w:r>
      <m:oMath>
        <m:r>
          <w:rPr>
            <w:rFonts w:ascii="Cambria Math" w:hAnsi="Cambria Math"/>
          </w:rPr>
          <m:t>c = 5.7</m:t>
        </m:r>
      </m:oMath>
      <w:r>
        <w:t>, то система Рёсслера проявляет хаотические колебания.</w:t>
      </w:r>
    </w:p>
    <w:p w14:paraId="7AF096E2" w14:textId="13EB30C6" w:rsidR="00E82A1E" w:rsidRPr="00E82A1E" w:rsidRDefault="00E82A1E" w:rsidP="00E82A1E">
      <w:r>
        <w:t xml:space="preserve">Еще одной особенностью этой системы является то, что она имеет две равновесные точки. Их можно найти, приравняв производные в системе уравнений Рёсслера к нулю. В результате оказывается, что существует две неподвижные точки </w:t>
      </w:r>
      <w:r w:rsidRPr="00E82A1E">
        <w:t>(</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134927684 \</w:instrText>
      </w:r>
      <w:r>
        <w:rPr>
          <w:lang w:val="en-US"/>
        </w:rPr>
        <w:instrText>h</w:instrText>
      </w:r>
      <w:r w:rsidRPr="00E82A1E">
        <w:instrText xml:space="preserve"> </w:instrText>
      </w:r>
      <w:r>
        <w:rPr>
          <w:lang w:val="en-US"/>
        </w:rPr>
      </w:r>
      <w:r>
        <w:rPr>
          <w:lang w:val="en-US"/>
        </w:rPr>
        <w:fldChar w:fldCharType="separate"/>
      </w:r>
      <w:r>
        <w:rPr>
          <w:rFonts w:eastAsiaTheme="minorEastAsia"/>
          <w:noProof/>
        </w:rPr>
        <w:t>2</w:t>
      </w:r>
      <w:r>
        <w:rPr>
          <w:rFonts w:eastAsiaTheme="minorEastAsia"/>
        </w:rPr>
        <w:t>.</w:t>
      </w:r>
      <w:r>
        <w:rPr>
          <w:rFonts w:eastAsiaTheme="minorEastAsia"/>
          <w:noProof/>
        </w:rPr>
        <w:t>2</w:t>
      </w:r>
      <w:r>
        <w:rPr>
          <w:lang w:val="en-US"/>
        </w:rPr>
        <w:fldChar w:fldCharType="end"/>
      </w:r>
      <w:r w:rsidRPr="00E82A1E">
        <w:t xml:space="preserve">, </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134927686 \</w:instrText>
      </w:r>
      <w:r>
        <w:rPr>
          <w:lang w:val="en-US"/>
        </w:rPr>
        <w:instrText>h</w:instrText>
      </w:r>
      <w:r w:rsidRPr="00E82A1E">
        <w:instrText xml:space="preserve"> </w:instrText>
      </w:r>
      <w:r>
        <w:rPr>
          <w:lang w:val="en-US"/>
        </w:rPr>
      </w:r>
      <w:r>
        <w:rPr>
          <w:lang w:val="en-US"/>
        </w:rPr>
        <w:fldChar w:fldCharType="separate"/>
      </w:r>
      <w:r w:rsidRPr="00E82A1E">
        <w:rPr>
          <w:rFonts w:eastAsiaTheme="minorEastAsia"/>
          <w:noProof/>
        </w:rPr>
        <w:t>2</w:t>
      </w:r>
      <w:r w:rsidRPr="00E82A1E">
        <w:rPr>
          <w:rFonts w:eastAsiaTheme="minorEastAsia"/>
        </w:rPr>
        <w:t>.</w:t>
      </w:r>
      <w:r w:rsidRPr="00E82A1E">
        <w:rPr>
          <w:rFonts w:eastAsiaTheme="minorEastAsia"/>
          <w:noProof/>
        </w:rPr>
        <w:t>3</w:t>
      </w:r>
      <w:r>
        <w:rPr>
          <w:lang w:val="en-US"/>
        </w:rPr>
        <w:fldChar w:fldCharType="end"/>
      </w:r>
      <w:r w:rsidRPr="00E82A1E">
        <w:t>)</w:t>
      </w:r>
    </w:p>
    <w:p w14:paraId="7E95E10C" w14:textId="3B77E252" w:rsidR="00E82A1E" w:rsidRPr="00EF211A" w:rsidRDefault="00E82A1E" w:rsidP="00E82A1E">
      <w:pPr>
        <w:pStyle w:val="ad"/>
        <w:rPr>
          <w:rFonts w:eastAsiaTheme="minorEastAsia"/>
        </w:rPr>
      </w:pPr>
      <w: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7" w:name="_Ref134927604"/>
      <w:bookmarkStart w:id="18" w:name="_Ref134927684"/>
      <w:r w:rsidRPr="00E82A1E">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bookmarkEnd w:id="17"/>
      <w:bookmarkEnd w:id="18"/>
      <w:r w:rsidRPr="00EF211A">
        <w:rPr>
          <w:rFonts w:eastAsiaTheme="minorEastAsia"/>
        </w:rPr>
        <w:t>)</w:t>
      </w:r>
    </w:p>
    <w:p w14:paraId="675F182A" w14:textId="2D0D318D" w:rsidR="00E82A1E" w:rsidRPr="00E82A1E" w:rsidRDefault="00E82A1E" w:rsidP="00E82A1E">
      <w:pPr>
        <w:pStyle w:val="ad"/>
        <w:rPr>
          <w:rFonts w:eastAsiaTheme="minorEastAsia"/>
        </w:rPr>
      </w:pPr>
      <w:r>
        <w:rPr>
          <w:rFonts w:eastAsiaTheme="minorEastAsia"/>
        </w:rP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9" w:name="_Ref134927686"/>
      <w:r w:rsidRPr="00EF211A">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3</w:t>
      </w:r>
      <w:r w:rsidR="0012790F">
        <w:rPr>
          <w:rFonts w:eastAsiaTheme="minorEastAsia"/>
        </w:rPr>
        <w:fldChar w:fldCharType="end"/>
      </w:r>
      <w:bookmarkEnd w:id="19"/>
      <w:r w:rsidRPr="00EF211A">
        <w:rPr>
          <w:rFonts w:eastAsiaTheme="minorEastAsia"/>
        </w:rPr>
        <w:t>)</w:t>
      </w:r>
    </w:p>
    <w:p w14:paraId="273B5126" w14:textId="213DC852" w:rsidR="00E82A1E" w:rsidRDefault="00EF211A" w:rsidP="00EF211A">
      <w:r w:rsidRPr="00EF211A">
        <w:t>Вторая тестовая задача основана на система ОДУ, описывающая поведение модифицированной электрической цепи Чуа с мемристором, представленной на рисунке</w:t>
      </w:r>
      <w:r>
        <w:t xml:space="preserve"> ниже (</w:t>
      </w:r>
      <w:r>
        <w:fldChar w:fldCharType="begin"/>
      </w:r>
      <w:r>
        <w:instrText xml:space="preserve"> REF _Ref134928080 \h </w:instrText>
      </w:r>
      <w:r>
        <w:fldChar w:fldCharType="separate"/>
      </w:r>
      <w:r>
        <w:t xml:space="preserve">Рисунок </w:t>
      </w:r>
      <w:r>
        <w:rPr>
          <w:noProof/>
        </w:rPr>
        <w:t>2</w:t>
      </w:r>
      <w:r>
        <w:t>.</w:t>
      </w:r>
      <w:r>
        <w:rPr>
          <w:noProof/>
        </w:rPr>
        <w:t>2</w:t>
      </w:r>
      <w:r>
        <w:fldChar w:fldCharType="end"/>
      </w:r>
      <w:r>
        <w:t>)</w:t>
      </w:r>
      <w:r w:rsidR="00097B0F">
        <w:t>.</w:t>
      </w:r>
    </w:p>
    <w:p w14:paraId="4BE0ED40" w14:textId="77777777" w:rsidR="00EF211A" w:rsidRDefault="00EF211A" w:rsidP="00EF211A"/>
    <w:p w14:paraId="0C43D759" w14:textId="77777777" w:rsidR="00EF211A" w:rsidRDefault="00EF211A" w:rsidP="00EF211A">
      <w:pPr>
        <w:keepNext/>
        <w:jc w:val="center"/>
      </w:pPr>
      <w:r>
        <w:rPr>
          <w:noProof/>
        </w:rPr>
        <w:lastRenderedPageBreak/>
        <w:drawing>
          <wp:inline distT="0" distB="0" distL="0" distR="0" wp14:anchorId="2EF2E81C" wp14:editId="03C2A368">
            <wp:extent cx="4311015" cy="208978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1015" cy="2089785"/>
                    </a:xfrm>
                    <a:prstGeom prst="rect">
                      <a:avLst/>
                    </a:prstGeom>
                    <a:noFill/>
                    <a:ln>
                      <a:noFill/>
                    </a:ln>
                  </pic:spPr>
                </pic:pic>
              </a:graphicData>
            </a:graphic>
          </wp:inline>
        </w:drawing>
      </w:r>
    </w:p>
    <w:p w14:paraId="3273A61B" w14:textId="2DDA4CEA" w:rsidR="00EF211A" w:rsidRDefault="00EF211A" w:rsidP="00EF211A">
      <w:pPr>
        <w:pStyle w:val="a7"/>
        <w:jc w:val="center"/>
      </w:pPr>
      <w:bookmarkStart w:id="20" w:name="_Ref134928080"/>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2</w:t>
      </w:r>
      <w:r w:rsidR="00097B0F">
        <w:fldChar w:fldCharType="end"/>
      </w:r>
      <w:bookmarkEnd w:id="20"/>
    </w:p>
    <w:p w14:paraId="30F1F8D8" w14:textId="01DF5F62" w:rsidR="00EF211A" w:rsidRDefault="00EF211A" w:rsidP="00EF211A">
      <w:r>
        <w:t>По первому и второму законам Кирхгофа составляется следующая система ОДУ</w:t>
      </w:r>
      <w:r w:rsidR="007A3F57" w:rsidRPr="007A3F57">
        <w:t xml:space="preserve"> (</w:t>
      </w:r>
      <w:r w:rsidR="007A3F57">
        <w:rPr>
          <w:lang w:val="en-US"/>
        </w:rPr>
        <w:fldChar w:fldCharType="begin"/>
      </w:r>
      <w:r w:rsidR="007A3F57" w:rsidRPr="007A3F57">
        <w:instrText xml:space="preserve"> </w:instrText>
      </w:r>
      <w:r w:rsidR="007A3F57">
        <w:rPr>
          <w:lang w:val="en-US"/>
        </w:rPr>
        <w:instrText>REF</w:instrText>
      </w:r>
      <w:r w:rsidR="007A3F57" w:rsidRPr="007A3F57">
        <w:instrText xml:space="preserve"> _</w:instrText>
      </w:r>
      <w:r w:rsidR="007A3F57">
        <w:rPr>
          <w:lang w:val="en-US"/>
        </w:rPr>
        <w:instrText>Ref</w:instrText>
      </w:r>
      <w:r w:rsidR="007A3F57" w:rsidRPr="007A3F57">
        <w:instrText>134928659 \</w:instrText>
      </w:r>
      <w:r w:rsidR="007A3F57">
        <w:rPr>
          <w:lang w:val="en-US"/>
        </w:rPr>
        <w:instrText>h</w:instrText>
      </w:r>
      <w:r w:rsidR="007A3F57" w:rsidRPr="007A3F57">
        <w:instrText xml:space="preserve"> </w:instrText>
      </w:r>
      <w:r w:rsidR="007A3F57">
        <w:rPr>
          <w:lang w:val="en-US"/>
        </w:rPr>
      </w:r>
      <w:r w:rsidR="007A3F57">
        <w:rPr>
          <w:lang w:val="en-US"/>
        </w:rPr>
        <w:fldChar w:fldCharType="separate"/>
      </w:r>
      <w:r w:rsidR="007A3F57">
        <w:rPr>
          <w:rFonts w:eastAsiaTheme="minorEastAsia"/>
          <w:noProof/>
        </w:rPr>
        <w:t>2</w:t>
      </w:r>
      <w:r w:rsidR="007A3F57">
        <w:rPr>
          <w:rFonts w:eastAsiaTheme="minorEastAsia"/>
        </w:rPr>
        <w:t>.</w:t>
      </w:r>
      <w:r w:rsidR="007A3F57">
        <w:rPr>
          <w:rFonts w:eastAsiaTheme="minorEastAsia"/>
          <w:noProof/>
        </w:rPr>
        <w:t>4</w:t>
      </w:r>
      <w:r w:rsidR="007A3F57">
        <w:rPr>
          <w:lang w:val="en-US"/>
        </w:rPr>
        <w:fldChar w:fldCharType="end"/>
      </w:r>
      <w:r w:rsidR="007A3F57" w:rsidRPr="007A3F57">
        <w:t>)</w:t>
      </w:r>
      <w:r>
        <w:t>:</w:t>
      </w:r>
    </w:p>
    <w:p w14:paraId="71C82D0D" w14:textId="242DE1DD" w:rsidR="00EF211A" w:rsidRPr="007A3F57" w:rsidRDefault="00EF211A" w:rsidP="007A3F57">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w:rPr>
                        <w:rFonts w:ascii="Cambria Math" w:hAnsi="Cambria Math"/>
                      </w:rPr>
                      <m:t>G</m:t>
                    </m:r>
                    <m:r>
                      <m:rPr>
                        <m:sty m:val="p"/>
                      </m:rPr>
                      <w:rPr>
                        <w:rFonts w:ascii="Cambria Math" w:hAnsi="Cambria Math"/>
                      </w:rPr>
                      <m:t>-1)</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sinh⁡(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L</m:t>
                    </m:r>
                  </m:den>
                </m:f>
                <m:ctrlPr>
                  <w:rPr>
                    <w:rFonts w:ascii="Cambria Math" w:eastAsia="Cambria Math" w:hAnsi="Cambria Math" w:cs="Cambria Math"/>
                  </w:rPr>
                </m:ctrlPr>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cosh⁡(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r>
                      <w:rPr>
                        <w:rFonts w:ascii="Cambria Math" w:hAnsi="Cambria Math"/>
                      </w:rPr>
                      <m:t>C</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RC</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num>
                  <m:den>
                    <m:r>
                      <w:rPr>
                        <w:rFonts w:ascii="Cambria Math" w:hAnsi="Cambria Math"/>
                      </w:rPr>
                      <m:t>C</m:t>
                    </m:r>
                  </m:den>
                </m:f>
              </m:e>
            </m:eqArr>
          </m:e>
        </m:d>
      </m:oMath>
      <w:r w:rsidR="007A3F57">
        <w:rPr>
          <w:rFonts w:eastAsiaTheme="minorEastAsia"/>
        </w:rPr>
        <w:tab/>
      </w:r>
      <w:bookmarkStart w:id="21" w:name="_Ref134928659"/>
      <w:bookmarkStart w:id="22" w:name="_Ref134977509"/>
      <w:r w:rsidR="002F042B">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4</w:t>
      </w:r>
      <w:r w:rsidR="0012790F">
        <w:rPr>
          <w:rFonts w:eastAsiaTheme="minorEastAsia"/>
        </w:rPr>
        <w:fldChar w:fldCharType="end"/>
      </w:r>
      <w:bookmarkEnd w:id="21"/>
      <w:bookmarkEnd w:id="22"/>
      <w:r w:rsidR="002F042B">
        <w:rPr>
          <w:rFonts w:eastAsiaTheme="minorEastAsia"/>
        </w:rPr>
        <w:t>)</w:t>
      </w:r>
    </w:p>
    <w:p w14:paraId="6558D486" w14:textId="129EB500" w:rsidR="00EF211A" w:rsidRDefault="007A3F57" w:rsidP="007A3F57">
      <w:r>
        <w:t>Фазовый портрет данной системы для первых двух переменных состояния представлен на рисунке ниже (</w:t>
      </w:r>
      <w:r w:rsidR="009F18B4">
        <w:fldChar w:fldCharType="begin"/>
      </w:r>
      <w:r w:rsidR="009F18B4">
        <w:instrText xml:space="preserve"> REF _Ref134929088 \h </w:instrText>
      </w:r>
      <w:r w:rsidR="009F18B4">
        <w:fldChar w:fldCharType="separate"/>
      </w:r>
      <w:r w:rsidR="009F18B4">
        <w:t xml:space="preserve">Рисунок </w:t>
      </w:r>
      <w:r w:rsidR="009F18B4">
        <w:rPr>
          <w:noProof/>
        </w:rPr>
        <w:t>2</w:t>
      </w:r>
      <w:r w:rsidR="009F18B4">
        <w:t>.</w:t>
      </w:r>
      <w:r w:rsidR="009F18B4">
        <w:rPr>
          <w:noProof/>
        </w:rPr>
        <w:t>3</w:t>
      </w:r>
      <w:r w:rsidR="009F18B4">
        <w:fldChar w:fldCharType="end"/>
      </w:r>
      <w:r>
        <w:t>)</w:t>
      </w:r>
      <w:r w:rsidR="00097B0F">
        <w:t>.</w:t>
      </w:r>
    </w:p>
    <w:p w14:paraId="2AF72D9F" w14:textId="77777777" w:rsidR="00DD1949" w:rsidRDefault="00DD1949" w:rsidP="007A3F57"/>
    <w:p w14:paraId="3DDD1C20" w14:textId="77777777" w:rsidR="009F18B4" w:rsidRDefault="007A3F57" w:rsidP="009F18B4">
      <w:pPr>
        <w:keepNext/>
        <w:jc w:val="center"/>
      </w:pPr>
      <w:r>
        <w:rPr>
          <w:noProof/>
        </w:rPr>
        <w:lastRenderedPageBreak/>
        <w:drawing>
          <wp:inline distT="0" distB="0" distL="0" distR="0" wp14:anchorId="0BC3059C" wp14:editId="321F3F05">
            <wp:extent cx="4695490" cy="32594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0731" cy="3311685"/>
                    </a:xfrm>
                    <a:prstGeom prst="rect">
                      <a:avLst/>
                    </a:prstGeom>
                    <a:noFill/>
                    <a:ln>
                      <a:noFill/>
                    </a:ln>
                  </pic:spPr>
                </pic:pic>
              </a:graphicData>
            </a:graphic>
          </wp:inline>
        </w:drawing>
      </w:r>
    </w:p>
    <w:p w14:paraId="038BC700" w14:textId="5653F8FB" w:rsidR="007A3F57" w:rsidRDefault="009F18B4" w:rsidP="009F18B4">
      <w:pPr>
        <w:pStyle w:val="a7"/>
        <w:jc w:val="center"/>
      </w:pPr>
      <w:bookmarkStart w:id="23" w:name="_Ref134929088"/>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3</w:t>
      </w:r>
      <w:r w:rsidR="00097B0F">
        <w:fldChar w:fldCharType="end"/>
      </w:r>
      <w:bookmarkEnd w:id="23"/>
    </w:p>
    <w:p w14:paraId="30F21BD7" w14:textId="6D927BAB" w:rsidR="00DD1949" w:rsidRDefault="00DD1949" w:rsidP="00DD1949">
      <w:r>
        <w:t>Третья тестовая задача основана на система ОДУ, описывающая поведение электрической цепи генератора Колпитца, представленной на рисунке ниже (</w:t>
      </w:r>
      <w:r>
        <w:fldChar w:fldCharType="begin"/>
      </w:r>
      <w:r>
        <w:instrText xml:space="preserve"> REF _Ref134929327 \h </w:instrText>
      </w:r>
      <w:r>
        <w:fldChar w:fldCharType="separate"/>
      </w:r>
      <w:r>
        <w:t xml:space="preserve">Рисунок </w:t>
      </w:r>
      <w:r>
        <w:rPr>
          <w:noProof/>
        </w:rPr>
        <w:t>2</w:t>
      </w:r>
      <w:r>
        <w:t>.</w:t>
      </w:r>
      <w:r>
        <w:rPr>
          <w:noProof/>
        </w:rPr>
        <w:t>4</w:t>
      </w:r>
      <w:r>
        <w:fldChar w:fldCharType="end"/>
      </w:r>
      <w:r>
        <w:t>)</w:t>
      </w:r>
      <w:r w:rsidR="00097B0F">
        <w:t>.</w:t>
      </w:r>
    </w:p>
    <w:p w14:paraId="149E1070" w14:textId="0EE950E3" w:rsidR="00DD1949" w:rsidRDefault="00DD1949" w:rsidP="00DD1949"/>
    <w:p w14:paraId="731850BD" w14:textId="77777777" w:rsidR="00DD1949" w:rsidRDefault="00DD1949" w:rsidP="00DD1949">
      <w:pPr>
        <w:keepNext/>
        <w:jc w:val="center"/>
      </w:pPr>
      <w:r>
        <w:rPr>
          <w:noProof/>
        </w:rPr>
        <w:lastRenderedPageBreak/>
        <w:drawing>
          <wp:inline distT="0" distB="0" distL="0" distR="0" wp14:anchorId="3EFCC725" wp14:editId="4C0E3BB2">
            <wp:extent cx="2684235" cy="391477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4394" cy="3929592"/>
                    </a:xfrm>
                    <a:prstGeom prst="rect">
                      <a:avLst/>
                    </a:prstGeom>
                    <a:noFill/>
                    <a:ln>
                      <a:noFill/>
                    </a:ln>
                  </pic:spPr>
                </pic:pic>
              </a:graphicData>
            </a:graphic>
          </wp:inline>
        </w:drawing>
      </w:r>
    </w:p>
    <w:p w14:paraId="27D0D0C9" w14:textId="770501E8" w:rsidR="00DD1949" w:rsidRDefault="00DD1949" w:rsidP="00DD1949">
      <w:pPr>
        <w:pStyle w:val="a7"/>
        <w:jc w:val="center"/>
      </w:pPr>
      <w:bookmarkStart w:id="24" w:name="_Ref134929327"/>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4</w:t>
      </w:r>
      <w:r w:rsidR="00097B0F">
        <w:fldChar w:fldCharType="end"/>
      </w:r>
      <w:bookmarkEnd w:id="24"/>
    </w:p>
    <w:p w14:paraId="3F718823" w14:textId="25515D6D" w:rsidR="00F8565A" w:rsidRDefault="00F8565A" w:rsidP="00F8565A">
      <w:r w:rsidRPr="00F8565A">
        <w:t>По первому и второму законам Кирхгофа составляется следующая система ОДУ</w:t>
      </w:r>
      <w:r w:rsidR="00FE606C" w:rsidRPr="00FE606C">
        <w:t xml:space="preserve"> (</w:t>
      </w:r>
      <w:r w:rsidR="00FE606C">
        <w:fldChar w:fldCharType="begin"/>
      </w:r>
      <w:r w:rsidR="00FE606C">
        <w:instrText xml:space="preserve"> REF _Ref134932101 \h </w:instrText>
      </w:r>
      <w:r w:rsidR="00FE606C">
        <w:fldChar w:fldCharType="separate"/>
      </w:r>
      <w:r w:rsidR="00FE606C">
        <w:rPr>
          <w:rFonts w:eastAsiaTheme="minorEastAsia"/>
          <w:noProof/>
        </w:rPr>
        <w:t>2</w:t>
      </w:r>
      <w:r w:rsidR="00FE606C">
        <w:rPr>
          <w:rFonts w:eastAsiaTheme="minorEastAsia"/>
        </w:rPr>
        <w:t>.</w:t>
      </w:r>
      <w:r w:rsidR="00FE606C">
        <w:rPr>
          <w:rFonts w:eastAsiaTheme="minorEastAsia"/>
          <w:noProof/>
        </w:rPr>
        <w:t>5</w:t>
      </w:r>
      <w:r w:rsidR="00FE606C">
        <w:fldChar w:fldCharType="end"/>
      </w:r>
      <w:r w:rsidR="00FE606C" w:rsidRPr="00FE606C">
        <w:t>-</w:t>
      </w:r>
      <w:r w:rsidR="00FE606C">
        <w:fldChar w:fldCharType="begin"/>
      </w:r>
      <w:r w:rsidR="00FE606C">
        <w:instrText xml:space="preserve"> REF _Ref134932104 \h </w:instrText>
      </w:r>
      <w:r w:rsidR="00FE606C">
        <w:fldChar w:fldCharType="separate"/>
      </w:r>
      <w:r w:rsidR="00FE606C" w:rsidRPr="00FE606C">
        <w:rPr>
          <w:noProof/>
        </w:rPr>
        <w:t>2</w:t>
      </w:r>
      <w:r w:rsidR="00FE606C" w:rsidRPr="00FE606C">
        <w:t>.</w:t>
      </w:r>
      <w:r w:rsidR="00FE606C" w:rsidRPr="00FE606C">
        <w:rPr>
          <w:noProof/>
        </w:rPr>
        <w:t>7</w:t>
      </w:r>
      <w:r w:rsidR="00FE606C">
        <w:fldChar w:fldCharType="end"/>
      </w:r>
      <w:r w:rsidR="00FE606C" w:rsidRPr="00FE606C">
        <w:t>)</w:t>
      </w:r>
      <w:r w:rsidRPr="00F8565A">
        <w:t>:</w:t>
      </w:r>
    </w:p>
    <w:p w14:paraId="2738E712" w14:textId="2DE6E019" w:rsidR="00F8565A" w:rsidRPr="00FE606C" w:rsidRDefault="00F8565A" w:rsidP="00FE606C">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num>
                  <m:den>
                    <m:r>
                      <w:rPr>
                        <w:rFonts w:ascii="Cambria Math" w:hAnsi="Cambria Math"/>
                        <w:lang w:val="en-US"/>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C</m:t>
                    </m:r>
                  </m:sub>
                </m:sSub>
              </m:e>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r>
                      <w:rPr>
                        <w:rFonts w:ascii="Cambria Math" w:hAnsi="Cambria Math"/>
                        <w:lang w:val="en-US"/>
                      </w:rPr>
                      <m:t>dt</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EE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EE</m:t>
                        </m:r>
                      </m:sub>
                    </m:sSub>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e>
              <m:e>
                <m:r>
                  <w:rPr>
                    <w:rFonts w:ascii="Cambria Math" w:hAnsi="Cambria Math"/>
                  </w:rPr>
                  <m:t>L</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num>
                  <m:den>
                    <m:r>
                      <w:rPr>
                        <w:rFonts w:ascii="Cambria Math" w:hAnsi="Cambria Math"/>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CC</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L</m:t>
                    </m:r>
                  </m:sub>
                </m:sSub>
              </m:e>
            </m:eqArr>
          </m:e>
        </m:d>
      </m:oMath>
      <w:r w:rsidR="00FE606C">
        <w:rPr>
          <w:rFonts w:eastAsiaTheme="minorEastAsia"/>
        </w:rPr>
        <w:tab/>
      </w:r>
      <w:bookmarkStart w:id="25" w:name="_Ref134932101"/>
      <w:bookmarkStart w:id="26" w:name="_Ref134977538"/>
      <w:r w:rsidR="002F042B">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5</w:t>
      </w:r>
      <w:r w:rsidR="0012790F">
        <w:rPr>
          <w:rFonts w:eastAsiaTheme="minorEastAsia"/>
        </w:rPr>
        <w:fldChar w:fldCharType="end"/>
      </w:r>
      <w:bookmarkEnd w:id="25"/>
      <w:bookmarkEnd w:id="26"/>
      <w:r w:rsidR="002F042B">
        <w:rPr>
          <w:rFonts w:eastAsiaTheme="minorEastAsia"/>
        </w:rPr>
        <w:t>)</w:t>
      </w:r>
    </w:p>
    <w:p w14:paraId="5A77F8DD" w14:textId="11464F7F" w:rsidR="00FE606C" w:rsidRPr="007666AB" w:rsidRDefault="00FE606C" w:rsidP="00FE606C">
      <w:pPr>
        <w:pStyle w:val="ad"/>
        <w:rPr>
          <w:rFonts w:eastAsiaTheme="minorEastAsia"/>
        </w:rPr>
      </w:pPr>
      <w:r w:rsidRPr="00FE606C">
        <w:rPr>
          <w:rFonts w:eastAsiaTheme="minorEastAsia"/>
        </w:rPr>
        <w:tab/>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rPr>
                  <m:t xml:space="preserve">0, если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ON</m:t>
                        </m:r>
                      </m:sub>
                    </m:sSub>
                  </m:den>
                </m:f>
                <m:r>
                  <m:rPr>
                    <m:sty m:val="p"/>
                  </m:rPr>
                  <w:rPr>
                    <w:rFonts w:ascii="Cambria Math" w:hAnsi="Cambria Math"/>
                  </w:rPr>
                  <m:t xml:space="preserve">, если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&gt;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qArr>
          </m:e>
        </m:d>
      </m:oMath>
      <w:r w:rsidRPr="00FE606C">
        <w:rPr>
          <w:rFonts w:eastAsiaTheme="minorEastAsia"/>
        </w:rPr>
        <w:tab/>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6</w:t>
      </w:r>
      <w:r w:rsidR="0012790F">
        <w:rPr>
          <w:rFonts w:eastAsiaTheme="minorEastAsia"/>
        </w:rPr>
        <w:fldChar w:fldCharType="end"/>
      </w:r>
      <w:r w:rsidRPr="007666AB">
        <w:rPr>
          <w:rFonts w:eastAsiaTheme="minorEastAsia"/>
        </w:rPr>
        <w:t>)</w:t>
      </w:r>
    </w:p>
    <w:p w14:paraId="3ACE04F9" w14:textId="2328046D" w:rsidR="00FE606C" w:rsidRPr="00BB6977" w:rsidRDefault="00FE606C" w:rsidP="00FE606C">
      <w:pPr>
        <w:pStyle w:val="ad"/>
      </w:pPr>
      <w:r>
        <w:tab/>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oMath>
      <w:r w:rsidRPr="00BB6977">
        <w:tab/>
      </w:r>
      <w:bookmarkStart w:id="27" w:name="_Ref134932104"/>
      <w:bookmarkStart w:id="28" w:name="_Ref134977539"/>
      <w:r w:rsidR="002F042B">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7</w:t>
      </w:r>
      <w:r w:rsidR="0012790F">
        <w:fldChar w:fldCharType="end"/>
      </w:r>
      <w:bookmarkEnd w:id="27"/>
      <w:bookmarkEnd w:id="28"/>
      <w:r w:rsidR="002F042B">
        <w:t>)</w:t>
      </w:r>
    </w:p>
    <w:p w14:paraId="5E76B24D" w14:textId="51BB0707" w:rsidR="00FE606C" w:rsidRDefault="00FE606C" w:rsidP="00FE606C">
      <w:r w:rsidRPr="00FE606C">
        <w:t>Фазовый портрет данной системы для первых двух переменных состояния представлен на рисунке</w:t>
      </w:r>
      <w:r>
        <w:t xml:space="preserve"> ниже</w:t>
      </w:r>
      <w:r w:rsidR="00097B0F">
        <w:t xml:space="preserve"> (</w:t>
      </w:r>
      <w:r w:rsidR="00097B0F">
        <w:fldChar w:fldCharType="begin"/>
      </w:r>
      <w:r w:rsidR="00097B0F">
        <w:instrText xml:space="preserve"> REF _Ref134933149 \h </w:instrText>
      </w:r>
      <w:r w:rsidR="00097B0F">
        <w:fldChar w:fldCharType="separate"/>
      </w:r>
      <w:r w:rsidR="00097B0F">
        <w:t xml:space="preserve">Рисунок </w:t>
      </w:r>
      <w:r w:rsidR="00097B0F">
        <w:rPr>
          <w:noProof/>
        </w:rPr>
        <w:t>2</w:t>
      </w:r>
      <w:r w:rsidR="00097B0F">
        <w:t>.</w:t>
      </w:r>
      <w:r w:rsidR="00097B0F">
        <w:rPr>
          <w:noProof/>
        </w:rPr>
        <w:t>5</w:t>
      </w:r>
      <w:r w:rsidR="00097B0F">
        <w:fldChar w:fldCharType="end"/>
      </w:r>
      <w:r w:rsidR="00097B0F">
        <w:t>).</w:t>
      </w:r>
    </w:p>
    <w:p w14:paraId="16E01382" w14:textId="2D591960" w:rsidR="00097B0F" w:rsidRDefault="00097B0F" w:rsidP="00FE606C"/>
    <w:p w14:paraId="3A5E2C7A" w14:textId="77777777" w:rsidR="00097B0F" w:rsidRDefault="00097B0F" w:rsidP="00097B0F">
      <w:pPr>
        <w:keepNext/>
        <w:jc w:val="center"/>
      </w:pPr>
      <w:r>
        <w:rPr>
          <w:noProof/>
        </w:rPr>
        <w:lastRenderedPageBreak/>
        <w:drawing>
          <wp:inline distT="0" distB="0" distL="0" distR="0" wp14:anchorId="2966A8A4" wp14:editId="7B47BC8F">
            <wp:extent cx="4774019" cy="3876675"/>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7279" cy="3911804"/>
                    </a:xfrm>
                    <a:prstGeom prst="rect">
                      <a:avLst/>
                    </a:prstGeom>
                    <a:noFill/>
                    <a:ln>
                      <a:noFill/>
                    </a:ln>
                  </pic:spPr>
                </pic:pic>
              </a:graphicData>
            </a:graphic>
          </wp:inline>
        </w:drawing>
      </w:r>
    </w:p>
    <w:p w14:paraId="4E2F45BA" w14:textId="5BF06C87" w:rsidR="00097B0F" w:rsidRDefault="00097B0F" w:rsidP="00097B0F">
      <w:pPr>
        <w:pStyle w:val="a7"/>
        <w:jc w:val="center"/>
      </w:pPr>
      <w:bookmarkStart w:id="29" w:name="_Ref134933149"/>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5</w:t>
      </w:r>
      <w:r>
        <w:fldChar w:fldCharType="end"/>
      </w:r>
      <w:bookmarkEnd w:id="29"/>
    </w:p>
    <w:p w14:paraId="31804F89" w14:textId="2278021A" w:rsidR="00970C05" w:rsidRDefault="00970C05" w:rsidP="00970C05"/>
    <w:p w14:paraId="70F57649" w14:textId="09EE090F" w:rsidR="00970C05" w:rsidRDefault="00970C05" w:rsidP="00970C05">
      <w:pPr>
        <w:pStyle w:val="2"/>
      </w:pPr>
      <w:r>
        <w:t xml:space="preserve"> </w:t>
      </w:r>
      <w:bookmarkStart w:id="30" w:name="_Toc134977634"/>
      <w:r>
        <w:t>Численные методы как способ перехода от непрерывных систем к дискретным</w:t>
      </w:r>
      <w:bookmarkEnd w:id="30"/>
    </w:p>
    <w:p w14:paraId="454DD1B4" w14:textId="77777777" w:rsidR="00970C05" w:rsidRDefault="00970C05" w:rsidP="00970C05">
      <w:r>
        <w:t>Одним из важных аспектов при решении нелинейных задач является переход от непрерывных систем к дискретным. Для этого применяются численные методы, которые позволяют аппроксимировать непрерывную систему дискретными шагами для более удобной работы с ней.</w:t>
      </w:r>
    </w:p>
    <w:p w14:paraId="5572B3B7" w14:textId="4ECC92D1" w:rsidR="00970C05" w:rsidRDefault="00970C05" w:rsidP="00970C05">
      <w:r>
        <w:t xml:space="preserve">Один из наиболее распространенных методов численного решения дифференциальных уравнений - метод Эйлера-Кромера </w:t>
      </w:r>
      <w:r w:rsidRPr="00970C05">
        <w:t>[</w:t>
      </w:r>
      <w:r>
        <w:fldChar w:fldCharType="begin"/>
      </w:r>
      <w:r>
        <w:instrText xml:space="preserve"> REF _Ref134964010 \r \h </w:instrText>
      </w:r>
      <w:r>
        <w:fldChar w:fldCharType="separate"/>
      </w:r>
      <w:r>
        <w:t>18</w:t>
      </w:r>
      <w:r>
        <w:fldChar w:fldCharType="end"/>
      </w:r>
      <w:r w:rsidRPr="00970C05">
        <w:t>]</w:t>
      </w:r>
      <w:r>
        <w:t xml:space="preserve">. Данный метод позволяет получить дискретное решение дифференциального уравнения в виде конечной последовательности значений, которые могут быть легко и быстро вычислены. </w:t>
      </w:r>
    </w:p>
    <w:p w14:paraId="47EEF675" w14:textId="76C1CA2D" w:rsidR="00970C05" w:rsidRDefault="00970C05" w:rsidP="00970C05">
      <w:r>
        <w:t xml:space="preserve">Композитный диагональный метод - еще один метод численного решения дифференциальных уравнений, который используется для приближенного решения больших систем уравнений. Он является </w:t>
      </w:r>
      <w:r>
        <w:lastRenderedPageBreak/>
        <w:t>совокупностью методов Эйлера-Кромера и D-метода</w:t>
      </w:r>
      <w:r w:rsidRPr="00BB6977">
        <w:t xml:space="preserve"> [</w:t>
      </w:r>
      <w:r>
        <w:rPr>
          <w:lang w:val="en-US"/>
        </w:rPr>
        <w:fldChar w:fldCharType="begin"/>
      </w:r>
      <w:r w:rsidRPr="00BB6977">
        <w:instrText xml:space="preserve"> </w:instrText>
      </w:r>
      <w:r>
        <w:rPr>
          <w:lang w:val="en-US"/>
        </w:rPr>
        <w:instrText>REF</w:instrText>
      </w:r>
      <w:r w:rsidRPr="00BB6977">
        <w:instrText xml:space="preserve"> _</w:instrText>
      </w:r>
      <w:r>
        <w:rPr>
          <w:lang w:val="en-US"/>
        </w:rPr>
        <w:instrText>Ref</w:instrText>
      </w:r>
      <w:r w:rsidRPr="00BB6977">
        <w:instrText>134964034 \</w:instrText>
      </w:r>
      <w:r>
        <w:rPr>
          <w:lang w:val="en-US"/>
        </w:rPr>
        <w:instrText>r</w:instrText>
      </w:r>
      <w:r w:rsidRPr="00BB6977">
        <w:instrText xml:space="preserve"> \</w:instrText>
      </w:r>
      <w:r>
        <w:rPr>
          <w:lang w:val="en-US"/>
        </w:rPr>
        <w:instrText>h</w:instrText>
      </w:r>
      <w:r w:rsidRPr="00BB6977">
        <w:instrText xml:space="preserve"> </w:instrText>
      </w:r>
      <w:r>
        <w:rPr>
          <w:lang w:val="en-US"/>
        </w:rPr>
      </w:r>
      <w:r>
        <w:rPr>
          <w:lang w:val="en-US"/>
        </w:rPr>
        <w:fldChar w:fldCharType="separate"/>
      </w:r>
      <w:r w:rsidRPr="00BB6977">
        <w:t>19</w:t>
      </w:r>
      <w:r>
        <w:rPr>
          <w:lang w:val="en-US"/>
        </w:rPr>
        <w:fldChar w:fldCharType="end"/>
      </w:r>
      <w:r w:rsidRPr="00BB6977">
        <w:t>]</w:t>
      </w:r>
      <w:r>
        <w:t>. Он позволяет более точно решать дифференциальные уравнения, чем метод Эйлера-Кромера.</w:t>
      </w:r>
    </w:p>
    <w:p w14:paraId="5D6FA768" w14:textId="77777777" w:rsidR="00BB6977" w:rsidRDefault="00970C05" w:rsidP="00BB6977">
      <w:r>
        <w:t>В данной работе мы будем применять композитный диагональный метод численного интегрирования, как более точный, по сравнению с методом Эйлера-Кромера.</w:t>
      </w:r>
    </w:p>
    <w:p w14:paraId="7B4AF16A" w14:textId="77777777" w:rsidR="00BB6977" w:rsidRDefault="00BB6977" w:rsidP="00BB6977">
      <w:r>
        <w:t xml:space="preserve">Для системы Рёсслера метод </w:t>
      </w:r>
      <w:r>
        <w:rPr>
          <w:lang w:val="en-US"/>
        </w:rPr>
        <w:t>CD</w:t>
      </w:r>
      <w:r w:rsidRPr="00BB6977">
        <w:t xml:space="preserve"> </w:t>
      </w:r>
      <w:r>
        <w:t>расписывается следующим образом</w:t>
      </w:r>
      <w:r w:rsidRPr="00BB6977">
        <w:t>:</w:t>
      </w:r>
    </w:p>
    <w:p w14:paraId="55208930" w14:textId="68A2F521" w:rsidR="00BB6977" w:rsidRPr="00BB6977" w:rsidRDefault="00BB6977" w:rsidP="00BB6977">
      <w:r>
        <w:t xml:space="preserve">Изначально определяются шаги интегрирования для двух частей метода </w:t>
      </w:r>
      <w:r>
        <w:rPr>
          <w:lang w:val="en-US"/>
        </w:rPr>
        <w:t>CD</w:t>
      </w:r>
      <w:r>
        <w:t>, посредством использования коэффициента симметрии</w:t>
      </w:r>
      <w:r w:rsidRPr="00BB6977">
        <w:t xml:space="preserve"> (</w:t>
      </w:r>
      <w:r>
        <w:rPr>
          <w:lang w:val="en-US"/>
        </w:rPr>
        <w:fldChar w:fldCharType="begin"/>
      </w:r>
      <w:r w:rsidRPr="00BB6977">
        <w:instrText xml:space="preserve"> </w:instrText>
      </w:r>
      <w:r>
        <w:rPr>
          <w:lang w:val="en-US"/>
        </w:rPr>
        <w:instrText>REF</w:instrText>
      </w:r>
      <w:r w:rsidRPr="00BB6977">
        <w:instrText xml:space="preserve"> _</w:instrText>
      </w:r>
      <w:r>
        <w:rPr>
          <w:lang w:val="en-US"/>
        </w:rPr>
        <w:instrText>Ref</w:instrText>
      </w:r>
      <w:r w:rsidRPr="00BB6977">
        <w:instrText>134964687 \</w:instrText>
      </w:r>
      <w:r>
        <w:rPr>
          <w:lang w:val="en-US"/>
        </w:rPr>
        <w:instrText>h</w:instrText>
      </w:r>
      <w:r w:rsidRPr="00BB6977">
        <w:instrText xml:space="preserve"> </w:instrText>
      </w:r>
      <w:r>
        <w:rPr>
          <w:lang w:val="en-US"/>
        </w:rPr>
      </w:r>
      <w:r>
        <w:rPr>
          <w:lang w:val="en-US"/>
        </w:rPr>
        <w:fldChar w:fldCharType="separate"/>
      </w:r>
      <w:r>
        <w:rPr>
          <w:noProof/>
        </w:rPr>
        <w:t>2</w:t>
      </w:r>
      <w:r>
        <w:t>.</w:t>
      </w:r>
      <w:r>
        <w:rPr>
          <w:noProof/>
        </w:rPr>
        <w:t>8</w:t>
      </w:r>
      <w:r>
        <w:rPr>
          <w:lang w:val="en-US"/>
        </w:rPr>
        <w:fldChar w:fldCharType="end"/>
      </w:r>
      <w:r w:rsidRPr="00BB6977">
        <w:t xml:space="preserve">, </w:t>
      </w:r>
      <w:r>
        <w:rPr>
          <w:lang w:val="en-US"/>
        </w:rPr>
        <w:fldChar w:fldCharType="begin"/>
      </w:r>
      <w:r w:rsidRPr="00BB6977">
        <w:instrText xml:space="preserve"> </w:instrText>
      </w:r>
      <w:r>
        <w:rPr>
          <w:lang w:val="en-US"/>
        </w:rPr>
        <w:instrText>REF</w:instrText>
      </w:r>
      <w:r w:rsidRPr="00BB6977">
        <w:instrText xml:space="preserve"> _</w:instrText>
      </w:r>
      <w:r>
        <w:rPr>
          <w:lang w:val="en-US"/>
        </w:rPr>
        <w:instrText>Ref</w:instrText>
      </w:r>
      <w:r w:rsidRPr="00BB6977">
        <w:instrText>134964688 \</w:instrText>
      </w:r>
      <w:r>
        <w:rPr>
          <w:lang w:val="en-US"/>
        </w:rPr>
        <w:instrText>h</w:instrText>
      </w:r>
      <w:r w:rsidRPr="00BB6977">
        <w:instrText xml:space="preserve"> </w:instrText>
      </w:r>
      <w:r>
        <w:rPr>
          <w:lang w:val="en-US"/>
        </w:rPr>
      </w:r>
      <w:r>
        <w:rPr>
          <w:lang w:val="en-US"/>
        </w:rPr>
        <w:fldChar w:fldCharType="separate"/>
      </w:r>
      <w:r>
        <w:rPr>
          <w:noProof/>
        </w:rPr>
        <w:t>2</w:t>
      </w:r>
      <w:r>
        <w:t>.</w:t>
      </w:r>
      <w:r>
        <w:rPr>
          <w:noProof/>
        </w:rPr>
        <w:t>9</w:t>
      </w:r>
      <w:r>
        <w:rPr>
          <w:lang w:val="en-US"/>
        </w:rPr>
        <w:fldChar w:fldCharType="end"/>
      </w:r>
      <w:r w:rsidRPr="00BB6977">
        <w:t>)</w:t>
      </w:r>
      <w:r>
        <w:t>.</w:t>
      </w:r>
    </w:p>
    <w:p w14:paraId="3AFE764C" w14:textId="58E9E356" w:rsidR="00BB6977" w:rsidRPr="007666AB" w:rsidRDefault="00BB6977" w:rsidP="00BB6977">
      <w:pPr>
        <w:pStyle w:val="ad"/>
      </w:pPr>
      <w:r>
        <w:tab/>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=h*s</m:t>
        </m:r>
      </m:oMath>
      <w:r>
        <w:t xml:space="preserve"> </w:t>
      </w:r>
      <w:r>
        <w:tab/>
      </w:r>
      <w:bookmarkStart w:id="31" w:name="_Ref134964687"/>
      <w:r w:rsidRPr="007666AB">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8</w:t>
      </w:r>
      <w:r w:rsidR="0012790F">
        <w:fldChar w:fldCharType="end"/>
      </w:r>
      <w:bookmarkEnd w:id="31"/>
      <w:r w:rsidRPr="007666AB">
        <w:t>)</w:t>
      </w:r>
    </w:p>
    <w:p w14:paraId="2C1197B7" w14:textId="5591DD04" w:rsidR="00BB6977" w:rsidRPr="007666AB" w:rsidRDefault="00BB6977" w:rsidP="00BB6977">
      <w:pPr>
        <w:pStyle w:val="ad"/>
      </w:pPr>
      <w:r>
        <w:tab/>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=h*(1-s)</m:t>
        </m:r>
      </m:oMath>
      <w:r>
        <w:tab/>
      </w:r>
      <w:bookmarkStart w:id="32" w:name="_Ref134964688"/>
      <w:r w:rsidRPr="007666AB">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9</w:t>
      </w:r>
      <w:r w:rsidR="0012790F">
        <w:fldChar w:fldCharType="end"/>
      </w:r>
      <w:bookmarkEnd w:id="32"/>
      <w:r w:rsidRPr="007666AB">
        <w:t>)</w:t>
      </w:r>
    </w:p>
    <w:p w14:paraId="13AA0FCE" w14:textId="62A282BE" w:rsidR="007666AB" w:rsidRDefault="00BB6977" w:rsidP="007666AB">
      <w:r>
        <w:t xml:space="preserve">Затем расписывается первая часть метода </w:t>
      </w:r>
      <w:r>
        <w:rPr>
          <w:lang w:val="en-US"/>
        </w:rPr>
        <w:t>CD</w:t>
      </w:r>
      <w:r>
        <w:t>, идентичная применению к системе метода Эйлера-Кромера</w:t>
      </w:r>
      <w:r w:rsidR="007666AB" w:rsidRPr="007666AB">
        <w:t xml:space="preserve"> (</w:t>
      </w:r>
      <w:r w:rsidR="007666AB">
        <w:fldChar w:fldCharType="begin"/>
      </w:r>
      <w:r w:rsidR="007666AB">
        <w:instrText xml:space="preserve"> REF _Ref134965169 \h </w:instrText>
      </w:r>
      <w:r w:rsidR="007666AB">
        <w:fldChar w:fldCharType="separate"/>
      </w:r>
      <w:r w:rsidR="007666AB">
        <w:rPr>
          <w:noProof/>
        </w:rPr>
        <w:t>2</w:t>
      </w:r>
      <w:r w:rsidR="007666AB">
        <w:t>.</w:t>
      </w:r>
      <w:r w:rsidR="007666AB">
        <w:rPr>
          <w:noProof/>
        </w:rPr>
        <w:t>10</w:t>
      </w:r>
      <w:r w:rsidR="007666AB">
        <w:fldChar w:fldCharType="end"/>
      </w:r>
      <w:r w:rsidR="007666AB" w:rsidRPr="007666AB">
        <w:t>-</w:t>
      </w:r>
      <w:r w:rsidR="007666AB">
        <w:fldChar w:fldCharType="begin"/>
      </w:r>
      <w:r w:rsidR="007666AB">
        <w:instrText xml:space="preserve"> REF _Ref134965170 \h </w:instrText>
      </w:r>
      <w:r w:rsidR="007666AB">
        <w:fldChar w:fldCharType="separate"/>
      </w:r>
      <w:r w:rsidR="007666AB">
        <w:rPr>
          <w:noProof/>
        </w:rPr>
        <w:t>2</w:t>
      </w:r>
      <w:r w:rsidR="007666AB">
        <w:t>.</w:t>
      </w:r>
      <w:r w:rsidR="007666AB">
        <w:rPr>
          <w:noProof/>
        </w:rPr>
        <w:t>12</w:t>
      </w:r>
      <w:r w:rsidR="007666AB">
        <w:fldChar w:fldCharType="end"/>
      </w:r>
      <w:r w:rsidR="007666AB" w:rsidRPr="007666AB">
        <w:t>)</w:t>
      </w:r>
      <w:r>
        <w:t>.</w:t>
      </w:r>
    </w:p>
    <w:p w14:paraId="475794F7" w14:textId="0548FA67" w:rsidR="007666AB" w:rsidRPr="007666AB" w:rsidRDefault="007666AB" w:rsidP="007666AB">
      <w:pPr>
        <w:pStyle w:val="ad"/>
      </w:pPr>
      <w:r w:rsidRPr="007666AB">
        <w:tab/>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n</m:t>
            </m:r>
          </m:sub>
        </m:sSub>
        <m:r>
          <m:rPr>
            <m:sty m:val="p"/>
          </m:rPr>
          <w:rPr>
            <w:rFonts w:ascii="Cambria Math" w:hAnsi="Cambria Math"/>
          </w:rPr>
          <m:t>)</m:t>
        </m:r>
      </m:oMath>
      <w:r>
        <w:tab/>
      </w:r>
      <w:bookmarkStart w:id="33" w:name="_Ref134965169"/>
      <w:r w:rsidRPr="007666AB">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10</w:t>
      </w:r>
      <w:r w:rsidR="0012790F">
        <w:fldChar w:fldCharType="end"/>
      </w:r>
      <w:bookmarkEnd w:id="33"/>
      <w:r w:rsidRPr="007666AB">
        <w:t>)</w:t>
      </w:r>
    </w:p>
    <w:p w14:paraId="35B5AF4E" w14:textId="0D976C11" w:rsidR="007666AB" w:rsidRPr="007666AB" w:rsidRDefault="007666AB" w:rsidP="007666AB">
      <w:pPr>
        <w:pStyle w:val="ad"/>
      </w:pPr>
      <w:r>
        <w:tab/>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r>
          <w:rPr>
            <w:rFonts w:ascii="Cambria Math" w:hAnsi="Cambria Math"/>
            <w:lang w:val="en-US"/>
          </w:rPr>
          <m:t>a</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rPr>
          <m:t>)</m:t>
        </m:r>
      </m:oMath>
      <w:r>
        <w:tab/>
      </w:r>
      <w:r w:rsidRPr="007666AB">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11</w:t>
      </w:r>
      <w:r w:rsidR="0012790F">
        <w:fldChar w:fldCharType="end"/>
      </w:r>
      <w:r w:rsidRPr="007666AB">
        <w:t>)</w:t>
      </w:r>
    </w:p>
    <w:p w14:paraId="79EB3591" w14:textId="162E3017" w:rsidR="00BB6977" w:rsidRPr="006F050E" w:rsidRDefault="007666AB" w:rsidP="007666AB">
      <w:pPr>
        <w:pStyle w:val="ad"/>
      </w:pPr>
      <w:r>
        <w:tab/>
      </w:r>
      <m:oMath>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lang w:val="en-US"/>
          </w:rPr>
          <m:t>b</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r>
              <m:rPr>
                <m:sty m:val="p"/>
              </m:rPr>
              <w:rPr>
                <w:rFonts w:ascii="Cambria Math" w:hAnsi="Cambria Math"/>
              </w:rPr>
              <m:t>+</m:t>
            </m:r>
            <m:r>
              <m:rPr>
                <m:sty m:val="p"/>
              </m:rPr>
              <w:rPr>
                <w:rFonts w:ascii="Cambria Math" w:hAnsi="Cambria Math"/>
              </w:rPr>
              <m:t>s</m:t>
            </m:r>
          </m:sub>
        </m:sSub>
        <m:r>
          <m:rPr>
            <m:sty m:val="p"/>
          </m:rPr>
          <w:rPr>
            <w:rFonts w:ascii="Cambria Math" w:hAnsi="Cambria Math"/>
          </w:rPr>
          <m:t>-</m:t>
        </m:r>
        <m:r>
          <w:rPr>
            <w:rFonts w:ascii="Cambria Math" w:hAnsi="Cambria Math"/>
            <w:lang w:val="en-US"/>
          </w:rPr>
          <m:t>c</m:t>
        </m:r>
        <m:r>
          <m:rPr>
            <m:sty m:val="p"/>
          </m:rPr>
          <w:rPr>
            <w:rFonts w:ascii="Cambria Math" w:hAnsi="Cambria Math"/>
          </w:rPr>
          <m:t>))</m:t>
        </m:r>
      </m:oMath>
      <w:r>
        <w:tab/>
      </w:r>
      <w:bookmarkStart w:id="34" w:name="_Ref134965170"/>
      <w:r w:rsidRPr="007666AB">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12</w:t>
      </w:r>
      <w:r w:rsidR="0012790F">
        <w:fldChar w:fldCharType="end"/>
      </w:r>
      <w:bookmarkEnd w:id="34"/>
      <w:r w:rsidRPr="006F050E">
        <w:t>)</w:t>
      </w:r>
    </w:p>
    <w:p w14:paraId="66745427" w14:textId="5A8CCCF9" w:rsidR="00D90A40" w:rsidRPr="006F050E" w:rsidRDefault="00D90A40" w:rsidP="00D90A40">
      <w:r>
        <w:t xml:space="preserve">После этого расписывается вторая часть метода </w:t>
      </w:r>
      <w:r>
        <w:rPr>
          <w:lang w:val="en-US"/>
        </w:rPr>
        <w:t>CD</w:t>
      </w:r>
      <w:r>
        <w:t xml:space="preserve">, идентична применению </w:t>
      </w:r>
      <w:r>
        <w:rPr>
          <w:lang w:val="en-US"/>
        </w:rPr>
        <w:t>D</w:t>
      </w:r>
      <w:r w:rsidRPr="00D90A40">
        <w:t>-</w:t>
      </w:r>
      <w:r>
        <w:t>метода</w:t>
      </w:r>
      <w:r w:rsidR="00274B4A" w:rsidRPr="00274B4A">
        <w:t xml:space="preserve"> </w:t>
      </w:r>
      <w:r w:rsidR="00274B4A" w:rsidRPr="001153BF">
        <w:t>(</w:t>
      </w:r>
      <w:r w:rsidR="00274B4A">
        <w:rPr>
          <w:lang w:val="en-US"/>
        </w:rPr>
        <w:fldChar w:fldCharType="begin"/>
      </w:r>
      <w:r w:rsidR="00274B4A" w:rsidRPr="001153BF">
        <w:instrText xml:space="preserve"> </w:instrText>
      </w:r>
      <w:r w:rsidR="00274B4A">
        <w:rPr>
          <w:lang w:val="en-US"/>
        </w:rPr>
        <w:instrText>REF</w:instrText>
      </w:r>
      <w:r w:rsidR="00274B4A" w:rsidRPr="001153BF">
        <w:instrText xml:space="preserve"> _</w:instrText>
      </w:r>
      <w:r w:rsidR="00274B4A">
        <w:rPr>
          <w:lang w:val="en-US"/>
        </w:rPr>
        <w:instrText>Ref</w:instrText>
      </w:r>
      <w:r w:rsidR="00274B4A" w:rsidRPr="001153BF">
        <w:instrText>134966268 \</w:instrText>
      </w:r>
      <w:r w:rsidR="00274B4A">
        <w:rPr>
          <w:lang w:val="en-US"/>
        </w:rPr>
        <w:instrText>h</w:instrText>
      </w:r>
      <w:r w:rsidR="00274B4A" w:rsidRPr="001153BF">
        <w:instrText xml:space="preserve"> </w:instrText>
      </w:r>
      <w:r w:rsidR="00274B4A">
        <w:rPr>
          <w:lang w:val="en-US"/>
        </w:rPr>
      </w:r>
      <w:r w:rsidR="00274B4A">
        <w:rPr>
          <w:lang w:val="en-US"/>
        </w:rPr>
        <w:fldChar w:fldCharType="separate"/>
      </w:r>
      <w:r w:rsidR="00274B4A">
        <w:rPr>
          <w:rFonts w:eastAsiaTheme="minorEastAsia"/>
          <w:noProof/>
        </w:rPr>
        <w:t>2</w:t>
      </w:r>
      <w:r w:rsidR="00274B4A">
        <w:rPr>
          <w:rFonts w:eastAsiaTheme="minorEastAsia"/>
        </w:rPr>
        <w:t>.</w:t>
      </w:r>
      <w:r w:rsidR="00274B4A">
        <w:rPr>
          <w:rFonts w:eastAsiaTheme="minorEastAsia"/>
          <w:noProof/>
        </w:rPr>
        <w:t>13</w:t>
      </w:r>
      <w:r w:rsidR="00274B4A">
        <w:rPr>
          <w:lang w:val="en-US"/>
        </w:rPr>
        <w:fldChar w:fldCharType="end"/>
      </w:r>
      <w:r w:rsidR="00274B4A" w:rsidRPr="001153BF">
        <w:t>-</w:t>
      </w:r>
      <w:r w:rsidR="00274B4A">
        <w:rPr>
          <w:lang w:val="en-US"/>
        </w:rPr>
        <w:fldChar w:fldCharType="begin"/>
      </w:r>
      <w:r w:rsidR="00274B4A" w:rsidRPr="001153BF">
        <w:instrText xml:space="preserve"> </w:instrText>
      </w:r>
      <w:r w:rsidR="00274B4A">
        <w:rPr>
          <w:lang w:val="en-US"/>
        </w:rPr>
        <w:instrText>REF</w:instrText>
      </w:r>
      <w:r w:rsidR="00274B4A" w:rsidRPr="001153BF">
        <w:instrText xml:space="preserve"> _</w:instrText>
      </w:r>
      <w:r w:rsidR="00274B4A">
        <w:rPr>
          <w:lang w:val="en-US"/>
        </w:rPr>
        <w:instrText>Ref</w:instrText>
      </w:r>
      <w:r w:rsidR="00274B4A" w:rsidRPr="001153BF">
        <w:instrText>134966269 \</w:instrText>
      </w:r>
      <w:r w:rsidR="00274B4A">
        <w:rPr>
          <w:lang w:val="en-US"/>
        </w:rPr>
        <w:instrText>h</w:instrText>
      </w:r>
      <w:r w:rsidR="00274B4A" w:rsidRPr="001153BF">
        <w:instrText xml:space="preserve"> </w:instrText>
      </w:r>
      <w:r w:rsidR="00274B4A">
        <w:rPr>
          <w:lang w:val="en-US"/>
        </w:rPr>
      </w:r>
      <w:r w:rsidR="00274B4A">
        <w:rPr>
          <w:lang w:val="en-US"/>
        </w:rPr>
        <w:fldChar w:fldCharType="separate"/>
      </w:r>
      <w:r w:rsidR="00274B4A">
        <w:rPr>
          <w:noProof/>
        </w:rPr>
        <w:t>2</w:t>
      </w:r>
      <w:r w:rsidR="00274B4A">
        <w:t>.</w:t>
      </w:r>
      <w:r w:rsidR="00274B4A">
        <w:rPr>
          <w:noProof/>
        </w:rPr>
        <w:t>23</w:t>
      </w:r>
      <w:r w:rsidR="00274B4A">
        <w:rPr>
          <w:lang w:val="en-US"/>
        </w:rPr>
        <w:fldChar w:fldCharType="end"/>
      </w:r>
      <w:r w:rsidR="00274B4A" w:rsidRPr="001153BF">
        <w:t>)</w:t>
      </w:r>
      <w:r>
        <w:t>. При существовании неявностей в уравнении их необходимо разрешить. В системе Рёсслера неявность встречается только во втором</w:t>
      </w:r>
      <w:r w:rsidR="00274B4A" w:rsidRPr="00274B4A">
        <w:t xml:space="preserve"> (</w:t>
      </w:r>
      <w:r w:rsidR="00274B4A">
        <w:fldChar w:fldCharType="begin"/>
      </w:r>
      <w:r w:rsidR="00274B4A">
        <w:instrText xml:space="preserve"> REF _Ref134966292 \h </w:instrText>
      </w:r>
      <w:r w:rsidR="00274B4A">
        <w:fldChar w:fldCharType="separate"/>
      </w:r>
      <w:r w:rsidR="00274B4A">
        <w:rPr>
          <w:noProof/>
        </w:rPr>
        <w:t>2</w:t>
      </w:r>
      <w:r w:rsidR="00274B4A">
        <w:t>.</w:t>
      </w:r>
      <w:r w:rsidR="00274B4A">
        <w:rPr>
          <w:noProof/>
        </w:rPr>
        <w:t>18</w:t>
      </w:r>
      <w:r w:rsidR="00274B4A">
        <w:fldChar w:fldCharType="end"/>
      </w:r>
      <w:r w:rsidR="00274B4A" w:rsidRPr="00274B4A">
        <w:t>-</w:t>
      </w:r>
      <w:r w:rsidR="00274B4A">
        <w:fldChar w:fldCharType="begin"/>
      </w:r>
      <w:r w:rsidR="00274B4A">
        <w:instrText xml:space="preserve"> REF _Ref134966294 \h </w:instrText>
      </w:r>
      <w:r w:rsidR="00274B4A">
        <w:fldChar w:fldCharType="separate"/>
      </w:r>
      <w:r w:rsidR="00274B4A">
        <w:rPr>
          <w:noProof/>
        </w:rPr>
        <w:t>2</w:t>
      </w:r>
      <w:r w:rsidR="00274B4A">
        <w:t>.</w:t>
      </w:r>
      <w:r w:rsidR="00274B4A">
        <w:rPr>
          <w:noProof/>
        </w:rPr>
        <w:t>22</w:t>
      </w:r>
      <w:r w:rsidR="00274B4A">
        <w:fldChar w:fldCharType="end"/>
      </w:r>
      <w:r w:rsidR="00274B4A" w:rsidRPr="00274B4A">
        <w:t>)</w:t>
      </w:r>
      <w:r>
        <w:t xml:space="preserve"> и третьем</w:t>
      </w:r>
      <w:r w:rsidR="00274B4A" w:rsidRPr="00274B4A">
        <w:t xml:space="preserve"> (</w:t>
      </w:r>
      <w:r w:rsidR="00274B4A">
        <w:fldChar w:fldCharType="begin"/>
      </w:r>
      <w:r w:rsidR="00274B4A">
        <w:instrText xml:space="preserve"> REF _Ref134966315 \h </w:instrText>
      </w:r>
      <w:r w:rsidR="00274B4A">
        <w:fldChar w:fldCharType="separate"/>
      </w:r>
      <w:r w:rsidR="00274B4A">
        <w:rPr>
          <w:rFonts w:eastAsiaTheme="minorEastAsia"/>
          <w:noProof/>
        </w:rPr>
        <w:t>2</w:t>
      </w:r>
      <w:r w:rsidR="00274B4A">
        <w:rPr>
          <w:rFonts w:eastAsiaTheme="minorEastAsia"/>
        </w:rPr>
        <w:t>.</w:t>
      </w:r>
      <w:r w:rsidR="00274B4A">
        <w:rPr>
          <w:rFonts w:eastAsiaTheme="minorEastAsia"/>
          <w:noProof/>
        </w:rPr>
        <w:t>13</w:t>
      </w:r>
      <w:r w:rsidR="00274B4A">
        <w:fldChar w:fldCharType="end"/>
      </w:r>
      <w:r w:rsidR="00274B4A" w:rsidRPr="00274B4A">
        <w:t>-</w:t>
      </w:r>
      <w:r w:rsidR="00274B4A">
        <w:fldChar w:fldCharType="begin"/>
      </w:r>
      <w:r w:rsidR="00274B4A">
        <w:instrText xml:space="preserve"> REF _Ref134966316 \h </w:instrText>
      </w:r>
      <w:r w:rsidR="00274B4A">
        <w:fldChar w:fldCharType="separate"/>
      </w:r>
      <w:r w:rsidR="00274B4A">
        <w:rPr>
          <w:rFonts w:eastAsiaTheme="minorEastAsia"/>
          <w:noProof/>
        </w:rPr>
        <w:t>2</w:t>
      </w:r>
      <w:r w:rsidR="00274B4A">
        <w:rPr>
          <w:rFonts w:eastAsiaTheme="minorEastAsia"/>
        </w:rPr>
        <w:t>.</w:t>
      </w:r>
      <w:r w:rsidR="00274B4A">
        <w:rPr>
          <w:rFonts w:eastAsiaTheme="minorEastAsia"/>
          <w:noProof/>
        </w:rPr>
        <w:t>17</w:t>
      </w:r>
      <w:r w:rsidR="00274B4A">
        <w:fldChar w:fldCharType="end"/>
      </w:r>
      <w:r w:rsidR="00274B4A" w:rsidRPr="00274B4A">
        <w:t>)</w:t>
      </w:r>
      <w:r>
        <w:t xml:space="preserve"> уравнениях.</w:t>
      </w:r>
    </w:p>
    <w:p w14:paraId="0DC9B3FE" w14:textId="75994E49" w:rsidR="00D90A40" w:rsidRPr="00274B4A" w:rsidRDefault="00D90A40" w:rsidP="006F050E">
      <w:pPr>
        <w:pStyle w:val="ad"/>
        <w:rPr>
          <w:rFonts w:eastAsiaTheme="minorEastAsia"/>
        </w:rPr>
      </w:pPr>
      <w:r>
        <w:tab/>
      </w: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-c))</m:t>
        </m:r>
      </m:oMath>
      <w:r w:rsidR="006F050E">
        <w:rPr>
          <w:rFonts w:eastAsiaTheme="minorEastAsia"/>
        </w:rPr>
        <w:tab/>
      </w:r>
      <w:bookmarkStart w:id="35" w:name="_Ref134966268"/>
      <w:bookmarkStart w:id="36" w:name="_Ref134966315"/>
      <w:r w:rsidR="00274B4A" w:rsidRPr="00274B4A">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13</w:t>
      </w:r>
      <w:r w:rsidR="0012790F">
        <w:rPr>
          <w:rFonts w:eastAsiaTheme="minorEastAsia"/>
        </w:rPr>
        <w:fldChar w:fldCharType="end"/>
      </w:r>
      <w:bookmarkEnd w:id="35"/>
      <w:bookmarkEnd w:id="36"/>
      <w:r w:rsidR="00274B4A" w:rsidRPr="00274B4A">
        <w:rPr>
          <w:rFonts w:eastAsiaTheme="minorEastAsia"/>
        </w:rPr>
        <w:t>)</w:t>
      </w:r>
    </w:p>
    <w:p w14:paraId="4B114FC4" w14:textId="3D6EB02A" w:rsidR="006F050E" w:rsidRPr="00274B4A" w:rsidRDefault="006F050E" w:rsidP="006F050E">
      <w:pPr>
        <w:pStyle w:val="ad"/>
        <w:rPr>
          <w:rFonts w:eastAsiaTheme="minorEastAsia"/>
        </w:rPr>
      </w:pPr>
      <w:r>
        <w:tab/>
      </w:r>
      <m:oMath>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r>
          <w:rPr>
            <w:rFonts w:ascii="Cambria Math" w:hAnsi="Cambria Math"/>
          </w:rPr>
          <m:t>c</m:t>
        </m:r>
        <m:r>
          <m:rPr>
            <m:sty m:val="p"/>
          </m:rPr>
          <w:rPr>
            <w:rFonts w:ascii="Cambria Math" w:hAnsi="Cambria Math"/>
          </w:rPr>
          <m:t>)</m:t>
        </m:r>
      </m:oMath>
      <w:r>
        <w:rPr>
          <w:rFonts w:eastAsiaTheme="minorEastAsia"/>
        </w:rPr>
        <w:tab/>
      </w:r>
      <w:r w:rsidR="00274B4A" w:rsidRPr="00274B4A">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14</w:t>
      </w:r>
      <w:r w:rsidR="0012790F">
        <w:rPr>
          <w:rFonts w:eastAsiaTheme="minorEastAsia"/>
        </w:rPr>
        <w:fldChar w:fldCharType="end"/>
      </w:r>
      <w:r w:rsidR="00274B4A" w:rsidRPr="00274B4A">
        <w:rPr>
          <w:rFonts w:eastAsiaTheme="minorEastAsia"/>
        </w:rPr>
        <w:t>)</w:t>
      </w:r>
    </w:p>
    <w:p w14:paraId="7B5CE8C7" w14:textId="6498DC00" w:rsidR="006F050E" w:rsidRPr="00274B4A" w:rsidRDefault="006F050E" w:rsidP="006F050E">
      <w:pPr>
        <w:pStyle w:val="ad"/>
        <w:rPr>
          <w:rFonts w:eastAsiaTheme="minorEastAsia"/>
        </w:rPr>
      </w:pPr>
      <w:r>
        <w:tab/>
      </w:r>
      <m:oMath>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r>
              <w:rPr>
                <w:rFonts w:ascii="Cambria Math" w:hAnsi="Cambria Math"/>
              </w:rPr>
              <m:t>c</m:t>
            </m:r>
          </m:e>
        </m:d>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w:rPr>
            <w:rFonts w:ascii="Cambria Math" w:hAnsi="Cambria Math"/>
          </w:rPr>
          <m:t>b</m:t>
        </m:r>
      </m:oMath>
      <w:r>
        <w:rPr>
          <w:rFonts w:eastAsiaTheme="minorEastAsia"/>
        </w:rPr>
        <w:tab/>
      </w:r>
      <w:r w:rsidR="00274B4A" w:rsidRPr="00274B4A">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15</w:t>
      </w:r>
      <w:r w:rsidR="0012790F">
        <w:rPr>
          <w:rFonts w:eastAsiaTheme="minorEastAsia"/>
        </w:rPr>
        <w:fldChar w:fldCharType="end"/>
      </w:r>
      <w:r w:rsidR="00274B4A" w:rsidRPr="00274B4A">
        <w:rPr>
          <w:rFonts w:eastAsiaTheme="minorEastAsia"/>
        </w:rPr>
        <w:t>)</w:t>
      </w:r>
    </w:p>
    <w:p w14:paraId="6953E4A6" w14:textId="2C1DD7C2" w:rsidR="006F050E" w:rsidRPr="00274B4A" w:rsidRDefault="006F050E" w:rsidP="006F050E">
      <w:pPr>
        <w:pStyle w:val="ad"/>
        <w:rPr>
          <w:rFonts w:eastAsiaTheme="minorEastAsia"/>
        </w:rPr>
      </w:pPr>
      <w:r>
        <w:tab/>
      </w:r>
      <m:oMath>
        <m:sSub>
          <m:sSubPr>
            <m:ctrlPr>
              <w:rPr>
                <w:rFonts w:ascii="Cambria Math" w:hAnsi="Cambria Math"/>
                <w:i/>
              </w:rPr>
            </m:ctrlPr>
          </m:sSubPr>
          <m:e>
            <m:r>
              <w:rPr>
                <w:rFonts w:ascii="Cambria Math" w:hAnsi="Cambria Math"/>
              </w:rPr>
              <m:t>z</m:t>
            </m:r>
          </m:e>
          <m:sub>
            <m:r>
              <w:rPr>
                <w:rFonts w:ascii="Cambria Math" w:hAnsi="Cambria Math"/>
              </w:rPr>
              <m:t>n+1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-c</m:t>
                </m:r>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b</m:t>
        </m:r>
      </m:oMath>
      <w:r>
        <w:rPr>
          <w:rFonts w:eastAsiaTheme="minorEastAsia"/>
        </w:rPr>
        <w:tab/>
      </w:r>
      <w:r w:rsidR="00274B4A" w:rsidRPr="00274B4A">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16</w:t>
      </w:r>
      <w:r w:rsidR="0012790F">
        <w:rPr>
          <w:rFonts w:eastAsiaTheme="minorEastAsia"/>
        </w:rPr>
        <w:fldChar w:fldCharType="end"/>
      </w:r>
      <w:r w:rsidR="00274B4A" w:rsidRPr="00274B4A">
        <w:rPr>
          <w:rFonts w:eastAsiaTheme="minorEastAsia"/>
        </w:rPr>
        <w:t>)</w:t>
      </w:r>
    </w:p>
    <w:p w14:paraId="035C5B9D" w14:textId="67C5083E" w:rsidR="006F050E" w:rsidRPr="00274B4A" w:rsidRDefault="006F050E" w:rsidP="006F050E">
      <w:pPr>
        <w:pStyle w:val="ad"/>
        <w:rPr>
          <w:rFonts w:eastAsiaTheme="minorEastAsia"/>
        </w:rPr>
      </w:pPr>
      <w:r>
        <w:tab/>
      </w: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b</m:t>
            </m:r>
          </m:num>
          <m:den>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-c)</m:t>
            </m:r>
          </m:den>
        </m:f>
      </m:oMath>
      <w:r>
        <w:rPr>
          <w:rFonts w:eastAsiaTheme="minorEastAsia"/>
        </w:rPr>
        <w:tab/>
      </w:r>
      <w:bookmarkStart w:id="37" w:name="_Ref134966316"/>
      <w:r w:rsidR="00274B4A" w:rsidRPr="00274B4A">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17</w:t>
      </w:r>
      <w:r w:rsidR="0012790F">
        <w:rPr>
          <w:rFonts w:eastAsiaTheme="minorEastAsia"/>
        </w:rPr>
        <w:fldChar w:fldCharType="end"/>
      </w:r>
      <w:bookmarkEnd w:id="37"/>
      <w:r w:rsidR="00274B4A" w:rsidRPr="00274B4A">
        <w:rPr>
          <w:rFonts w:eastAsiaTheme="minorEastAsia"/>
        </w:rPr>
        <w:t>)</w:t>
      </w:r>
    </w:p>
    <w:p w14:paraId="4CE2C21D" w14:textId="2107F8A7" w:rsidR="006F050E" w:rsidRPr="00274B4A" w:rsidRDefault="006F050E" w:rsidP="006F050E">
      <w:pPr>
        <w:pStyle w:val="ad"/>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tab/>
      </w:r>
      <w:bookmarkStart w:id="38" w:name="_Ref134966292"/>
      <w:r w:rsidR="00274B4A" w:rsidRPr="00274B4A">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18</w:t>
      </w:r>
      <w:r w:rsidR="0012790F">
        <w:fldChar w:fldCharType="end"/>
      </w:r>
      <w:bookmarkEnd w:id="38"/>
      <w:r w:rsidR="00274B4A" w:rsidRPr="00274B4A">
        <w:t>)</w:t>
      </w:r>
    </w:p>
    <w:p w14:paraId="11CFDA45" w14:textId="27EC10BB" w:rsidR="006F050E" w:rsidRPr="00274B4A" w:rsidRDefault="006F050E" w:rsidP="006F050E">
      <w:pPr>
        <w:pStyle w:val="ad"/>
        <w:rPr>
          <w:rFonts w:eastAsiaTheme="minorEastAsia"/>
        </w:rPr>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n+1</m:t>
            </m:r>
          </m:sub>
        </m:sSub>
      </m:oMath>
      <w:r>
        <w:rPr>
          <w:rFonts w:eastAsiaTheme="minorEastAsia"/>
        </w:rPr>
        <w:tab/>
      </w:r>
      <w:r w:rsidR="00274B4A" w:rsidRPr="00274B4A">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19</w:t>
      </w:r>
      <w:r w:rsidR="0012790F">
        <w:rPr>
          <w:rFonts w:eastAsiaTheme="minorEastAsia"/>
        </w:rPr>
        <w:fldChar w:fldCharType="end"/>
      </w:r>
      <w:r w:rsidR="00274B4A" w:rsidRPr="00274B4A">
        <w:rPr>
          <w:rFonts w:eastAsiaTheme="minorEastAsia"/>
        </w:rPr>
        <w:t>)</w:t>
      </w:r>
    </w:p>
    <w:p w14:paraId="2099D52A" w14:textId="7D04B999" w:rsidR="006F050E" w:rsidRPr="00274B4A" w:rsidRDefault="006F050E" w:rsidP="006F050E">
      <w:pPr>
        <w:pStyle w:val="ad"/>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n+s</m:t>
            </m:r>
          </m:sub>
        </m:sSub>
      </m:oMath>
      <w:r>
        <w:tab/>
      </w:r>
      <w:r w:rsidR="00274B4A" w:rsidRPr="00274B4A">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20</w:t>
      </w:r>
      <w:r w:rsidR="0012790F">
        <w:fldChar w:fldCharType="end"/>
      </w:r>
      <w:r w:rsidR="00274B4A" w:rsidRPr="00274B4A">
        <w:t>)</w:t>
      </w:r>
    </w:p>
    <w:p w14:paraId="770A8FED" w14:textId="5A497DC2" w:rsidR="006F050E" w:rsidRPr="001153BF" w:rsidRDefault="006F050E" w:rsidP="006F050E">
      <w:pPr>
        <w:pStyle w:val="ad"/>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n+s</m:t>
            </m:r>
          </m:sub>
        </m:sSub>
      </m:oMath>
      <w:r>
        <w:tab/>
      </w:r>
      <w:r w:rsidR="00274B4A" w:rsidRPr="00274B4A">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21</w:t>
      </w:r>
      <w:r w:rsidR="0012790F">
        <w:fldChar w:fldCharType="end"/>
      </w:r>
      <w:r w:rsidR="00274B4A" w:rsidRPr="001153BF">
        <w:t>)</w:t>
      </w:r>
    </w:p>
    <w:p w14:paraId="4FCD7E6B" w14:textId="22D510ED" w:rsidR="006F050E" w:rsidRPr="0007445D" w:rsidRDefault="006F050E" w:rsidP="00274B4A">
      <w:pPr>
        <w:pStyle w:val="ad"/>
      </w:pPr>
      <w:r>
        <w:tab/>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n+s</m:t>
                </m:r>
              </m:sub>
            </m:sSub>
          </m:num>
          <m:den>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a</m:t>
            </m:r>
          </m:den>
        </m:f>
      </m:oMath>
      <w:r w:rsidR="00274B4A">
        <w:tab/>
      </w:r>
      <w:bookmarkStart w:id="39" w:name="_Ref134966294"/>
      <w:r w:rsidR="00274B4A" w:rsidRPr="00274B4A">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22</w:t>
      </w:r>
      <w:r w:rsidR="0012790F">
        <w:fldChar w:fldCharType="end"/>
      </w:r>
      <w:bookmarkEnd w:id="39"/>
      <w:r w:rsidR="00274B4A" w:rsidRPr="001153BF">
        <w:t>)</w:t>
      </w:r>
    </w:p>
    <w:p w14:paraId="750C975F" w14:textId="3E3174AF" w:rsidR="00274B4A" w:rsidRPr="001153BF" w:rsidRDefault="00274B4A" w:rsidP="00274B4A">
      <w:pPr>
        <w:pStyle w:val="ad"/>
      </w:pPr>
      <w:r>
        <w:lastRenderedPageBreak/>
        <w:tab/>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oMath>
      <w:r>
        <w:tab/>
      </w:r>
      <w:bookmarkStart w:id="40" w:name="_Ref134966269"/>
      <w:r w:rsidRPr="00274B4A">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23</w:t>
      </w:r>
      <w:r w:rsidR="0012790F">
        <w:fldChar w:fldCharType="end"/>
      </w:r>
      <w:bookmarkEnd w:id="40"/>
      <w:r w:rsidRPr="001153BF">
        <w:t>)</w:t>
      </w:r>
    </w:p>
    <w:p w14:paraId="3AC3854C" w14:textId="19D3951E" w:rsidR="003F45C2" w:rsidRPr="00575B77" w:rsidRDefault="003F45C2" w:rsidP="003F45C2">
      <w:pPr>
        <w:rPr>
          <w:rFonts w:eastAsiaTheme="minorEastAsia"/>
        </w:rPr>
      </w:pPr>
      <w:r>
        <w:t>В системе, описывающую модифицированную цепь Чуа с мемристором разрешение неявности</w:t>
      </w:r>
      <w:r w:rsidR="00A57664">
        <w:t xml:space="preserve"> аналитически невозможно</w:t>
      </w:r>
      <w:r>
        <w:t xml:space="preserve">, </w:t>
      </w:r>
      <w:r w:rsidR="00A57664">
        <w:t>в отличие</w:t>
      </w:r>
      <w:r>
        <w:t xml:space="preserve"> </w:t>
      </w:r>
      <w:r w:rsidR="00A57664">
        <w:t>от</w:t>
      </w:r>
      <w:r>
        <w:t xml:space="preserve"> систем</w:t>
      </w:r>
      <w:r w:rsidR="00A57664">
        <w:t>ы</w:t>
      </w:r>
      <w:r>
        <w:t xml:space="preserve"> Рёсслера – переменные состояния являются степенями и аргументами функций, таких как </w:t>
      </w:r>
      <m:oMath>
        <m:r>
          <w:rPr>
            <w:rFonts w:ascii="Cambria Math" w:hAnsi="Cambria Math"/>
            <w:lang w:val="en-US"/>
          </w:rPr>
          <m:t>sin</m:t>
        </m:r>
        <m:r>
          <w:rPr>
            <w:rFonts w:ascii="Cambria Math" w:hAnsi="Cambria Math"/>
          </w:rPr>
          <m:t>h</m:t>
        </m:r>
      </m:oMath>
      <w:r>
        <w:rPr>
          <w:rFonts w:eastAsiaTheme="minorEastAsia"/>
        </w:rPr>
        <w:t>. Для разрешения таких неявностей воспользуемся методом простой итерации</w:t>
      </w:r>
      <w:r w:rsidRPr="001153BF">
        <w:rPr>
          <w:rFonts w:eastAsiaTheme="minorEastAsia"/>
        </w:rPr>
        <w:t xml:space="preserve"> [</w:t>
      </w:r>
      <w:r>
        <w:rPr>
          <w:rFonts w:eastAsiaTheme="minorEastAsia"/>
          <w:lang w:val="en-US"/>
        </w:rPr>
        <w:fldChar w:fldCharType="begin"/>
      </w:r>
      <w:r w:rsidRPr="001153BF">
        <w:rPr>
          <w:rFonts w:eastAsiaTheme="minorEastAsia"/>
        </w:rPr>
        <w:instrText xml:space="preserve"> </w:instrText>
      </w:r>
      <w:r>
        <w:rPr>
          <w:rFonts w:eastAsiaTheme="minorEastAsia"/>
          <w:lang w:val="en-US"/>
        </w:rPr>
        <w:instrText>PAGEREF</w:instrText>
      </w:r>
      <w:r w:rsidRPr="001153BF">
        <w:rPr>
          <w:rFonts w:eastAsiaTheme="minorEastAsia"/>
        </w:rPr>
        <w:instrText xml:space="preserve"> _</w:instrText>
      </w:r>
      <w:r>
        <w:rPr>
          <w:rFonts w:eastAsiaTheme="minorEastAsia"/>
          <w:lang w:val="en-US"/>
        </w:rPr>
        <w:instrText>Ref</w:instrText>
      </w:r>
      <w:r w:rsidRPr="001153BF">
        <w:rPr>
          <w:rFonts w:eastAsiaTheme="minorEastAsia"/>
        </w:rPr>
        <w:instrText>134969450 \</w:instrText>
      </w:r>
      <w:r>
        <w:rPr>
          <w:rFonts w:eastAsiaTheme="minorEastAsia"/>
          <w:lang w:val="en-US"/>
        </w:rPr>
        <w:instrText>h</w:instrText>
      </w:r>
      <w:r w:rsidRPr="001153BF">
        <w:rPr>
          <w:rFonts w:eastAsiaTheme="minorEastAsia"/>
        </w:rPr>
        <w:instrText xml:space="preserve"> </w:instrText>
      </w:r>
      <w:r>
        <w:rPr>
          <w:rFonts w:eastAsiaTheme="minorEastAsia"/>
          <w:lang w:val="en-US"/>
        </w:rPr>
      </w:r>
      <w:r>
        <w:rPr>
          <w:rFonts w:eastAsiaTheme="minorEastAsia"/>
          <w:lang w:val="en-US"/>
        </w:rPr>
        <w:fldChar w:fldCharType="separate"/>
      </w:r>
      <w:r w:rsidRPr="001153BF">
        <w:rPr>
          <w:rFonts w:eastAsiaTheme="minorEastAsia"/>
          <w:noProof/>
        </w:rPr>
        <w:t>27</w:t>
      </w:r>
      <w:r>
        <w:rPr>
          <w:rFonts w:eastAsiaTheme="minorEastAsia"/>
          <w:lang w:val="en-US"/>
        </w:rPr>
        <w:fldChar w:fldCharType="end"/>
      </w:r>
      <w:r w:rsidRPr="001153BF">
        <w:rPr>
          <w:rFonts w:eastAsiaTheme="minorEastAsia"/>
        </w:rPr>
        <w:t>]</w:t>
      </w:r>
      <w:r w:rsidR="002F042B" w:rsidRPr="002F042B">
        <w:rPr>
          <w:rFonts w:eastAsiaTheme="minorEastAsia"/>
        </w:rPr>
        <w:t xml:space="preserve"> (</w:t>
      </w:r>
      <w:r w:rsidR="002F042B">
        <w:rPr>
          <w:rFonts w:eastAsiaTheme="minorEastAsia"/>
          <w:lang w:val="en-US"/>
        </w:rPr>
        <w:fldChar w:fldCharType="begin"/>
      </w:r>
      <w:r w:rsidR="002F042B" w:rsidRPr="002F042B">
        <w:rPr>
          <w:rFonts w:eastAsiaTheme="minorEastAsia"/>
        </w:rPr>
        <w:instrText xml:space="preserve"> </w:instrText>
      </w:r>
      <w:r w:rsidR="002F042B">
        <w:rPr>
          <w:rFonts w:eastAsiaTheme="minorEastAsia"/>
          <w:lang w:val="en-US"/>
        </w:rPr>
        <w:instrText>REF</w:instrText>
      </w:r>
      <w:r w:rsidR="002F042B" w:rsidRPr="002F042B">
        <w:rPr>
          <w:rFonts w:eastAsiaTheme="minorEastAsia"/>
        </w:rPr>
        <w:instrText xml:space="preserve"> _</w:instrText>
      </w:r>
      <w:r w:rsidR="002F042B">
        <w:rPr>
          <w:rFonts w:eastAsiaTheme="minorEastAsia"/>
          <w:lang w:val="en-US"/>
        </w:rPr>
        <w:instrText>Ref</w:instrText>
      </w:r>
      <w:r w:rsidR="002F042B" w:rsidRPr="002F042B">
        <w:rPr>
          <w:rFonts w:eastAsiaTheme="minorEastAsia"/>
        </w:rPr>
        <w:instrText>134977400 \</w:instrText>
      </w:r>
      <w:r w:rsidR="002F042B">
        <w:rPr>
          <w:rFonts w:eastAsiaTheme="minorEastAsia"/>
          <w:lang w:val="en-US"/>
        </w:rPr>
        <w:instrText>h</w:instrText>
      </w:r>
      <w:r w:rsidR="002F042B" w:rsidRPr="002F042B">
        <w:rPr>
          <w:rFonts w:eastAsiaTheme="minorEastAsia"/>
        </w:rPr>
        <w:instrText xml:space="preserve"> </w:instrText>
      </w:r>
      <w:r w:rsidR="002F042B">
        <w:rPr>
          <w:rFonts w:eastAsiaTheme="minorEastAsia"/>
          <w:lang w:val="en-US"/>
        </w:rPr>
      </w:r>
      <w:r w:rsidR="002F042B">
        <w:rPr>
          <w:rFonts w:eastAsiaTheme="minorEastAsia"/>
          <w:lang w:val="en-US"/>
        </w:rPr>
        <w:fldChar w:fldCharType="separate"/>
      </w:r>
      <w:r w:rsidR="002F042B">
        <w:rPr>
          <w:rFonts w:eastAsiaTheme="minorEastAsia"/>
          <w:noProof/>
        </w:rPr>
        <w:t>2</w:t>
      </w:r>
      <w:r w:rsidR="002F042B">
        <w:rPr>
          <w:rFonts w:eastAsiaTheme="minorEastAsia"/>
        </w:rPr>
        <w:t>.</w:t>
      </w:r>
      <w:r w:rsidR="002F042B">
        <w:rPr>
          <w:rFonts w:eastAsiaTheme="minorEastAsia"/>
          <w:noProof/>
        </w:rPr>
        <w:t>31</w:t>
      </w:r>
      <w:r w:rsidR="002F042B">
        <w:rPr>
          <w:rFonts w:eastAsiaTheme="minorEastAsia"/>
          <w:lang w:val="en-US"/>
        </w:rPr>
        <w:fldChar w:fldCharType="end"/>
      </w:r>
      <w:r w:rsidR="002F042B" w:rsidRPr="002F042B">
        <w:rPr>
          <w:rFonts w:eastAsiaTheme="minorEastAsia"/>
        </w:rPr>
        <w:t>-</w:t>
      </w:r>
      <w:r w:rsidR="002F042B">
        <w:rPr>
          <w:rFonts w:eastAsiaTheme="minorEastAsia"/>
          <w:lang w:val="en-US"/>
        </w:rPr>
        <w:fldChar w:fldCharType="begin"/>
      </w:r>
      <w:r w:rsidR="002F042B" w:rsidRPr="002F042B">
        <w:rPr>
          <w:rFonts w:eastAsiaTheme="minorEastAsia"/>
        </w:rPr>
        <w:instrText xml:space="preserve"> </w:instrText>
      </w:r>
      <w:r w:rsidR="002F042B">
        <w:rPr>
          <w:rFonts w:eastAsiaTheme="minorEastAsia"/>
          <w:lang w:val="en-US"/>
        </w:rPr>
        <w:instrText>REF</w:instrText>
      </w:r>
      <w:r w:rsidR="002F042B" w:rsidRPr="002F042B">
        <w:rPr>
          <w:rFonts w:eastAsiaTheme="minorEastAsia"/>
        </w:rPr>
        <w:instrText xml:space="preserve"> _</w:instrText>
      </w:r>
      <w:r w:rsidR="002F042B">
        <w:rPr>
          <w:rFonts w:eastAsiaTheme="minorEastAsia"/>
          <w:lang w:val="en-US"/>
        </w:rPr>
        <w:instrText>Ref</w:instrText>
      </w:r>
      <w:r w:rsidR="002F042B" w:rsidRPr="002F042B">
        <w:rPr>
          <w:rFonts w:eastAsiaTheme="minorEastAsia"/>
        </w:rPr>
        <w:instrText>134977401 \</w:instrText>
      </w:r>
      <w:r w:rsidR="002F042B">
        <w:rPr>
          <w:rFonts w:eastAsiaTheme="minorEastAsia"/>
          <w:lang w:val="en-US"/>
        </w:rPr>
        <w:instrText>h</w:instrText>
      </w:r>
      <w:r w:rsidR="002F042B" w:rsidRPr="002F042B">
        <w:rPr>
          <w:rFonts w:eastAsiaTheme="minorEastAsia"/>
        </w:rPr>
        <w:instrText xml:space="preserve"> </w:instrText>
      </w:r>
      <w:r w:rsidR="002F042B">
        <w:rPr>
          <w:rFonts w:eastAsiaTheme="minorEastAsia"/>
          <w:lang w:val="en-US"/>
        </w:rPr>
      </w:r>
      <w:r w:rsidR="002F042B">
        <w:rPr>
          <w:rFonts w:eastAsiaTheme="minorEastAsia"/>
          <w:lang w:val="en-US"/>
        </w:rPr>
        <w:fldChar w:fldCharType="separate"/>
      </w:r>
      <w:r w:rsidR="002F042B" w:rsidRPr="002F042B">
        <w:rPr>
          <w:rFonts w:eastAsiaTheme="minorEastAsia"/>
          <w:noProof/>
        </w:rPr>
        <w:t>2</w:t>
      </w:r>
      <w:r w:rsidR="002F042B" w:rsidRPr="002F042B">
        <w:rPr>
          <w:rFonts w:eastAsiaTheme="minorEastAsia"/>
        </w:rPr>
        <w:t>.</w:t>
      </w:r>
      <w:r w:rsidR="002F042B" w:rsidRPr="002F042B">
        <w:rPr>
          <w:rFonts w:eastAsiaTheme="minorEastAsia"/>
          <w:noProof/>
        </w:rPr>
        <w:t>34</w:t>
      </w:r>
      <w:r w:rsidR="002F042B">
        <w:rPr>
          <w:rFonts w:eastAsiaTheme="minorEastAsia"/>
          <w:lang w:val="en-US"/>
        </w:rPr>
        <w:fldChar w:fldCharType="end"/>
      </w:r>
      <w:r w:rsidR="002F042B" w:rsidRPr="002F042B">
        <w:rPr>
          <w:rFonts w:eastAsiaTheme="minorEastAsia"/>
        </w:rPr>
        <w:t xml:space="preserve">, </w:t>
      </w:r>
      <w:r w:rsidR="002F042B">
        <w:rPr>
          <w:rFonts w:eastAsiaTheme="minorEastAsia"/>
          <w:lang w:val="en-US"/>
        </w:rPr>
        <w:fldChar w:fldCharType="begin"/>
      </w:r>
      <w:r w:rsidR="002F042B" w:rsidRPr="002F042B">
        <w:rPr>
          <w:rFonts w:eastAsiaTheme="minorEastAsia"/>
        </w:rPr>
        <w:instrText xml:space="preserve"> </w:instrText>
      </w:r>
      <w:r w:rsidR="002F042B">
        <w:rPr>
          <w:rFonts w:eastAsiaTheme="minorEastAsia"/>
          <w:lang w:val="en-US"/>
        </w:rPr>
        <w:instrText>REF</w:instrText>
      </w:r>
      <w:r w:rsidR="002F042B" w:rsidRPr="002F042B">
        <w:rPr>
          <w:rFonts w:eastAsiaTheme="minorEastAsia"/>
        </w:rPr>
        <w:instrText xml:space="preserve"> _</w:instrText>
      </w:r>
      <w:r w:rsidR="002F042B">
        <w:rPr>
          <w:rFonts w:eastAsiaTheme="minorEastAsia"/>
          <w:lang w:val="en-US"/>
        </w:rPr>
        <w:instrText>Ref</w:instrText>
      </w:r>
      <w:r w:rsidR="002F042B" w:rsidRPr="002F042B">
        <w:rPr>
          <w:rFonts w:eastAsiaTheme="minorEastAsia"/>
        </w:rPr>
        <w:instrText>134977404 \</w:instrText>
      </w:r>
      <w:r w:rsidR="002F042B">
        <w:rPr>
          <w:rFonts w:eastAsiaTheme="minorEastAsia"/>
          <w:lang w:val="en-US"/>
        </w:rPr>
        <w:instrText>h</w:instrText>
      </w:r>
      <w:r w:rsidR="002F042B" w:rsidRPr="002F042B">
        <w:rPr>
          <w:rFonts w:eastAsiaTheme="minorEastAsia"/>
        </w:rPr>
        <w:instrText xml:space="preserve"> </w:instrText>
      </w:r>
      <w:r w:rsidR="002F042B">
        <w:rPr>
          <w:rFonts w:eastAsiaTheme="minorEastAsia"/>
          <w:lang w:val="en-US"/>
        </w:rPr>
      </w:r>
      <w:r w:rsidR="002F042B">
        <w:rPr>
          <w:rFonts w:eastAsiaTheme="minorEastAsia"/>
          <w:lang w:val="en-US"/>
        </w:rPr>
        <w:fldChar w:fldCharType="separate"/>
      </w:r>
      <w:r w:rsidR="002F042B" w:rsidRPr="002F042B">
        <w:rPr>
          <w:rFonts w:eastAsiaTheme="minorEastAsia"/>
          <w:noProof/>
        </w:rPr>
        <w:t>2</w:t>
      </w:r>
      <w:r w:rsidR="002F042B" w:rsidRPr="002F042B">
        <w:rPr>
          <w:rFonts w:eastAsiaTheme="minorEastAsia"/>
        </w:rPr>
        <w:t>.</w:t>
      </w:r>
      <w:r w:rsidR="002F042B" w:rsidRPr="002F042B">
        <w:rPr>
          <w:rFonts w:eastAsiaTheme="minorEastAsia"/>
          <w:noProof/>
        </w:rPr>
        <w:t>42</w:t>
      </w:r>
      <w:r w:rsidR="002F042B">
        <w:rPr>
          <w:rFonts w:eastAsiaTheme="minorEastAsia"/>
          <w:lang w:val="en-US"/>
        </w:rPr>
        <w:fldChar w:fldCharType="end"/>
      </w:r>
      <w:r w:rsidR="002F042B" w:rsidRPr="002F042B">
        <w:rPr>
          <w:rFonts w:eastAsiaTheme="minorEastAsia"/>
        </w:rPr>
        <w:t>-</w:t>
      </w:r>
      <w:r w:rsidR="002F042B">
        <w:rPr>
          <w:rFonts w:eastAsiaTheme="minorEastAsia"/>
          <w:lang w:val="en-US"/>
        </w:rPr>
        <w:fldChar w:fldCharType="begin"/>
      </w:r>
      <w:r w:rsidR="002F042B" w:rsidRPr="002F042B">
        <w:rPr>
          <w:rFonts w:eastAsiaTheme="minorEastAsia"/>
        </w:rPr>
        <w:instrText xml:space="preserve"> </w:instrText>
      </w:r>
      <w:r w:rsidR="002F042B">
        <w:rPr>
          <w:rFonts w:eastAsiaTheme="minorEastAsia"/>
          <w:lang w:val="en-US"/>
        </w:rPr>
        <w:instrText>REF</w:instrText>
      </w:r>
      <w:r w:rsidR="002F042B" w:rsidRPr="002F042B">
        <w:rPr>
          <w:rFonts w:eastAsiaTheme="minorEastAsia"/>
        </w:rPr>
        <w:instrText xml:space="preserve"> _</w:instrText>
      </w:r>
      <w:r w:rsidR="002F042B">
        <w:rPr>
          <w:rFonts w:eastAsiaTheme="minorEastAsia"/>
          <w:lang w:val="en-US"/>
        </w:rPr>
        <w:instrText>Ref</w:instrText>
      </w:r>
      <w:r w:rsidR="002F042B" w:rsidRPr="002F042B">
        <w:rPr>
          <w:rFonts w:eastAsiaTheme="minorEastAsia"/>
        </w:rPr>
        <w:instrText>134977405 \</w:instrText>
      </w:r>
      <w:r w:rsidR="002F042B">
        <w:rPr>
          <w:rFonts w:eastAsiaTheme="minorEastAsia"/>
          <w:lang w:val="en-US"/>
        </w:rPr>
        <w:instrText>h</w:instrText>
      </w:r>
      <w:r w:rsidR="002F042B" w:rsidRPr="002F042B">
        <w:rPr>
          <w:rFonts w:eastAsiaTheme="minorEastAsia"/>
        </w:rPr>
        <w:instrText xml:space="preserve"> </w:instrText>
      </w:r>
      <w:r w:rsidR="002F042B">
        <w:rPr>
          <w:rFonts w:eastAsiaTheme="minorEastAsia"/>
          <w:lang w:val="en-US"/>
        </w:rPr>
      </w:r>
      <w:r w:rsidR="002F042B">
        <w:rPr>
          <w:rFonts w:eastAsiaTheme="minorEastAsia"/>
          <w:lang w:val="en-US"/>
        </w:rPr>
        <w:fldChar w:fldCharType="separate"/>
      </w:r>
      <w:r w:rsidR="002F042B" w:rsidRPr="002F042B">
        <w:rPr>
          <w:rFonts w:eastAsiaTheme="minorEastAsia"/>
          <w:noProof/>
        </w:rPr>
        <w:t>2</w:t>
      </w:r>
      <w:r w:rsidR="002F042B" w:rsidRPr="002F042B">
        <w:rPr>
          <w:rFonts w:eastAsiaTheme="minorEastAsia"/>
        </w:rPr>
        <w:t>.</w:t>
      </w:r>
      <w:r w:rsidR="002F042B" w:rsidRPr="002F042B">
        <w:rPr>
          <w:rFonts w:eastAsiaTheme="minorEastAsia"/>
          <w:noProof/>
        </w:rPr>
        <w:t>45</w:t>
      </w:r>
      <w:r w:rsidR="002F042B">
        <w:rPr>
          <w:rFonts w:eastAsiaTheme="minorEastAsia"/>
          <w:lang w:val="en-US"/>
        </w:rPr>
        <w:fldChar w:fldCharType="end"/>
      </w:r>
      <w:r w:rsidR="002F042B" w:rsidRPr="002F042B">
        <w:rPr>
          <w:rFonts w:eastAsiaTheme="minorEastAsia"/>
        </w:rPr>
        <w:t>)</w:t>
      </w:r>
      <w:r>
        <w:rPr>
          <w:rFonts w:eastAsiaTheme="minorEastAsia"/>
        </w:rPr>
        <w:t>.</w:t>
      </w:r>
      <w:r w:rsidR="00D04EC8" w:rsidRPr="00575B77">
        <w:rPr>
          <w:rFonts w:eastAsiaTheme="minorEastAsia"/>
        </w:rPr>
        <w:t xml:space="preserve"> </w:t>
      </w:r>
      <w:r w:rsidR="002F042B">
        <w:rPr>
          <w:rFonts w:eastAsiaTheme="minorEastAsia"/>
        </w:rPr>
        <w:t>Пошаговое применение метода описано формулами ниже (</w:t>
      </w:r>
      <w:r w:rsidR="002F042B">
        <w:rPr>
          <w:rFonts w:eastAsiaTheme="minorEastAsia"/>
        </w:rPr>
        <w:fldChar w:fldCharType="begin"/>
      </w:r>
      <w:r w:rsidR="002F042B">
        <w:rPr>
          <w:rFonts w:eastAsiaTheme="minorEastAsia"/>
        </w:rPr>
        <w:instrText xml:space="preserve"> REF _Ref134977461 \h </w:instrText>
      </w:r>
      <w:r w:rsidR="002F042B">
        <w:rPr>
          <w:rFonts w:eastAsiaTheme="minorEastAsia"/>
        </w:rPr>
      </w:r>
      <w:r w:rsidR="002F042B">
        <w:rPr>
          <w:rFonts w:eastAsiaTheme="minorEastAsia"/>
        </w:rPr>
        <w:fldChar w:fldCharType="separate"/>
      </w:r>
      <w:r w:rsidR="002F042B">
        <w:rPr>
          <w:noProof/>
        </w:rPr>
        <w:t>2</w:t>
      </w:r>
      <w:r w:rsidR="002F042B">
        <w:t>.</w:t>
      </w:r>
      <w:r w:rsidR="002F042B">
        <w:rPr>
          <w:noProof/>
        </w:rPr>
        <w:t>24</w:t>
      </w:r>
      <w:r w:rsidR="002F042B">
        <w:rPr>
          <w:rFonts w:eastAsiaTheme="minorEastAsia"/>
        </w:rPr>
        <w:fldChar w:fldCharType="end"/>
      </w:r>
      <w:r w:rsidR="002F042B">
        <w:rPr>
          <w:rFonts w:eastAsiaTheme="minorEastAsia"/>
        </w:rPr>
        <w:t>-</w:t>
      </w:r>
      <w:r w:rsidR="002F042B">
        <w:rPr>
          <w:rFonts w:eastAsiaTheme="minorEastAsia"/>
        </w:rPr>
        <w:fldChar w:fldCharType="begin"/>
      </w:r>
      <w:r w:rsidR="002F042B">
        <w:rPr>
          <w:rFonts w:eastAsiaTheme="minorEastAsia"/>
        </w:rPr>
        <w:instrText xml:space="preserve"> REF _Ref134977463 \h </w:instrText>
      </w:r>
      <w:r w:rsidR="002F042B">
        <w:rPr>
          <w:rFonts w:eastAsiaTheme="minorEastAsia"/>
        </w:rPr>
      </w:r>
      <w:r w:rsidR="002F042B">
        <w:rPr>
          <w:rFonts w:eastAsiaTheme="minorEastAsia"/>
        </w:rPr>
        <w:fldChar w:fldCharType="separate"/>
      </w:r>
      <w:r w:rsidR="002F042B" w:rsidRPr="002F042B">
        <w:rPr>
          <w:rFonts w:eastAsiaTheme="minorEastAsia"/>
          <w:noProof/>
        </w:rPr>
        <w:t>2</w:t>
      </w:r>
      <w:r w:rsidR="002F042B" w:rsidRPr="002F042B">
        <w:rPr>
          <w:rFonts w:eastAsiaTheme="minorEastAsia"/>
        </w:rPr>
        <w:t>.</w:t>
      </w:r>
      <w:r w:rsidR="002F042B" w:rsidRPr="002F042B">
        <w:rPr>
          <w:rFonts w:eastAsiaTheme="minorEastAsia"/>
          <w:noProof/>
        </w:rPr>
        <w:t>45</w:t>
      </w:r>
      <w:r w:rsidR="002F042B">
        <w:rPr>
          <w:rFonts w:eastAsiaTheme="minorEastAsia"/>
        </w:rPr>
        <w:fldChar w:fldCharType="end"/>
      </w:r>
      <w:r w:rsidR="002F042B">
        <w:rPr>
          <w:rFonts w:eastAsiaTheme="minorEastAsia"/>
        </w:rPr>
        <w:t>).</w:t>
      </w:r>
    </w:p>
    <w:p w14:paraId="612C1D6B" w14:textId="662669DD" w:rsidR="001153BF" w:rsidRPr="001153BF" w:rsidRDefault="001153BF" w:rsidP="001153BF">
      <w:pPr>
        <w:pStyle w:val="ad"/>
      </w:pPr>
      <w:r w:rsidRPr="001153BF">
        <w:rPr>
          <w:rFonts w:eastAsiaTheme="minorEastAsia"/>
        </w:rPr>
        <w:tab/>
      </w:r>
      <m:oMath>
        <m:sSub>
          <m:sSubPr>
            <m:ctrlPr>
              <w:rPr>
                <w:rFonts w:ascii="Cambria Math" w:hAnsi="Cambria Math"/>
                <w:i/>
                <w:lang w:val="en-US"/>
              </w:rPr>
            </m:ctrlPr>
          </m:sSubPr>
          <m:e>
            <m:r>
              <w:rPr>
                <w:rFonts w:ascii="Cambria Math" w:hAnsi="Cambria Math"/>
              </w:rPr>
              <m:t>h</m:t>
            </m:r>
          </m:e>
          <m:sub>
            <m:r>
              <w:rPr>
                <w:rFonts w:ascii="Cambria Math" w:hAnsi="Cambria Math"/>
              </w:rPr>
              <m:t>1</m:t>
            </m:r>
          </m:sub>
        </m:sSub>
        <m:r>
          <w:rPr>
            <w:rFonts w:ascii="Cambria Math" w:hAnsi="Cambria Math"/>
          </w:rPr>
          <m:t>=h*</m:t>
        </m:r>
        <m:r>
          <w:rPr>
            <w:rFonts w:ascii="Cambria Math" w:hAnsi="Cambria Math"/>
            <w:lang w:val="en-US"/>
          </w:rPr>
          <m:t>s</m:t>
        </m:r>
      </m:oMath>
      <w:r w:rsidRPr="001153BF">
        <w:tab/>
      </w:r>
      <w:bookmarkStart w:id="41" w:name="_Ref134977461"/>
      <w:r w:rsidR="002F042B">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24</w:t>
      </w:r>
      <w:r w:rsidR="0012790F">
        <w:fldChar w:fldCharType="end"/>
      </w:r>
      <w:bookmarkEnd w:id="41"/>
      <w:r w:rsidR="002F042B">
        <w:t>)</w:t>
      </w:r>
    </w:p>
    <w:p w14:paraId="7BD86543" w14:textId="4A70F131" w:rsidR="001153BF" w:rsidRPr="001153BF" w:rsidRDefault="001153BF" w:rsidP="001153BF">
      <w:pPr>
        <w:pStyle w:val="ad"/>
      </w:pPr>
      <w:r w:rsidRPr="001153BF">
        <w:tab/>
      </w:r>
      <m:oMath>
        <m:sSub>
          <m:sSubPr>
            <m:ctrlPr>
              <w:rPr>
                <w:rFonts w:ascii="Cambria Math" w:hAnsi="Cambria Math"/>
                <w:i/>
                <w:lang w:val="en-US"/>
              </w:rPr>
            </m:ctrlPr>
          </m:sSubPr>
          <m:e>
            <m:r>
              <w:rPr>
                <w:rFonts w:ascii="Cambria Math" w:hAnsi="Cambria Math"/>
              </w:rPr>
              <m:t>h</m:t>
            </m:r>
          </m:e>
          <m:sub>
            <m:r>
              <w:rPr>
                <w:rFonts w:ascii="Cambria Math" w:hAnsi="Cambria Math"/>
              </w:rPr>
              <m:t>2</m:t>
            </m:r>
          </m:sub>
        </m:sSub>
        <m:r>
          <w:rPr>
            <w:rFonts w:ascii="Cambria Math" w:hAnsi="Cambria Math"/>
          </w:rPr>
          <m:t>=h*(1-</m:t>
        </m:r>
        <m:r>
          <w:rPr>
            <w:rFonts w:ascii="Cambria Math" w:hAnsi="Cambria Math"/>
            <w:lang w:val="en-US"/>
          </w:rPr>
          <m:t>s</m:t>
        </m:r>
        <m:r>
          <w:rPr>
            <w:rFonts w:ascii="Cambria Math" w:hAnsi="Cambria Math"/>
          </w:rPr>
          <m:t xml:space="preserve">) </m:t>
        </m:r>
      </m:oMath>
      <w:r w:rsidRPr="001153BF">
        <w:tab/>
      </w:r>
      <w:r w:rsidR="002F042B">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25</w:t>
      </w:r>
      <w:r w:rsidR="0012790F">
        <w:fldChar w:fldCharType="end"/>
      </w:r>
      <w:r w:rsidR="002F042B">
        <w:t>)</w:t>
      </w:r>
    </w:p>
    <w:p w14:paraId="2C505563" w14:textId="32BD5589" w:rsidR="001153BF" w:rsidRPr="00575B77" w:rsidRDefault="001153BF" w:rsidP="001153BF">
      <w:pPr>
        <w:pStyle w:val="ad"/>
        <w:rPr>
          <w:rFonts w:eastAsiaTheme="minorEastAsia"/>
        </w:rPr>
      </w:pPr>
      <w:r w:rsidRPr="001153BF">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rPr>
                      <m:t>(</m:t>
                    </m:r>
                    <m:r>
                      <w:rPr>
                        <w:rFonts w:ascii="Cambria Math" w:hAnsi="Cambria Math"/>
                        <w:lang w:val="en-US"/>
                      </w:rPr>
                      <m:t>R</m:t>
                    </m:r>
                  </m:e>
                  <m:sub>
                    <m:r>
                      <m:rPr>
                        <m:sty m:val="p"/>
                      </m:rPr>
                      <w:rPr>
                        <w:rFonts w:ascii="Cambria Math" w:hAnsi="Cambria Math"/>
                      </w:rPr>
                      <m:t>1</m:t>
                    </m:r>
                  </m:sub>
                </m:sSub>
                <m:r>
                  <w:rPr>
                    <w:rFonts w:ascii="Cambria Math" w:hAnsi="Cambria Math"/>
                    <w:lang w:val="en-US"/>
                  </w:rPr>
                  <m:t>G</m:t>
                </m:r>
                <m:r>
                  <m:rPr>
                    <m:sty m:val="p"/>
                  </m:rPr>
                  <w:rPr>
                    <w:rFonts w:ascii="Cambria Math" w:hAnsi="Cambria Math"/>
                  </w:rPr>
                  <m:t>-1)</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sub>
                    </m:sSub>
                  </m:sup>
                </m:sSup>
                <m:r>
                  <m:rPr>
                    <m:sty m:val="p"/>
                  </m:rPr>
                  <w:rPr>
                    <w:rFonts w:ascii="Cambria Math" w:hAnsi="Cambria Math"/>
                    <w:lang w:val="en-US"/>
                  </w:rPr>
                  <m:t>sinh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sub>
                </m:sSub>
                <m:r>
                  <m:rPr>
                    <m:sty m:val="p"/>
                  </m:rPr>
                  <w:rPr>
                    <w:rFonts w:ascii="Cambria Math" w:hAnsi="Cambria Math"/>
                  </w:rPr>
                  <m:t>)</m:t>
                </m: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e>
        </m:d>
      </m:oMath>
      <w:r w:rsidRPr="001153BF">
        <w:rPr>
          <w:rFonts w:eastAsiaTheme="minorEastAsia"/>
        </w:rPr>
        <w:tab/>
      </w:r>
      <w:r w:rsidR="002F042B">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26</w:t>
      </w:r>
      <w:r w:rsidR="0012790F">
        <w:rPr>
          <w:rFonts w:eastAsiaTheme="minorEastAsia"/>
        </w:rPr>
        <w:fldChar w:fldCharType="end"/>
      </w:r>
      <w:r w:rsidR="002F042B">
        <w:rPr>
          <w:rFonts w:eastAsiaTheme="minorEastAsia"/>
        </w:rPr>
        <w:t>)</w:t>
      </w:r>
    </w:p>
    <w:p w14:paraId="0C3BC4F0" w14:textId="7D5AEBA2" w:rsidR="001153BF" w:rsidRPr="00575B77" w:rsidRDefault="001153BF" w:rsidP="001153BF">
      <w:pPr>
        <w:pStyle w:val="ad"/>
        <w:rPr>
          <w:rFonts w:eastAsiaTheme="minorEastAsia"/>
        </w:rPr>
      </w:pPr>
      <w: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rPr>
                          <m:t>3</m:t>
                        </m:r>
                      </m:sub>
                    </m:sSub>
                  </m:e>
                  <m:sub>
                    <m:r>
                      <w:rPr>
                        <w:rFonts w:ascii="Cambria Math" w:hAnsi="Cambria Math"/>
                        <w:lang w:val="en-US"/>
                      </w:rPr>
                      <m:t>n</m:t>
                    </m:r>
                  </m:sub>
                </m:sSub>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e>
        </m:d>
      </m:oMath>
      <w:r w:rsidRPr="001153BF">
        <w:rPr>
          <w:rFonts w:eastAsiaTheme="minorEastAsia"/>
        </w:rPr>
        <w:tab/>
      </w:r>
      <w:r w:rsidR="002F042B">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27</w:t>
      </w:r>
      <w:r w:rsidR="0012790F">
        <w:rPr>
          <w:rFonts w:eastAsiaTheme="minorEastAsia"/>
        </w:rPr>
        <w:fldChar w:fldCharType="end"/>
      </w:r>
      <w:r w:rsidR="002F042B">
        <w:rPr>
          <w:rFonts w:eastAsiaTheme="minorEastAsia"/>
        </w:rPr>
        <w:t>)</w:t>
      </w:r>
    </w:p>
    <w:p w14:paraId="443EB1DF" w14:textId="7937A898" w:rsidR="001153BF" w:rsidRPr="00575B77" w:rsidRDefault="001153BF" w:rsidP="00D04EC8">
      <w:pPr>
        <w:pStyle w:val="ad"/>
      </w:pPr>
      <w:r w:rsidRPr="00575B77">
        <w:tab/>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i</m:t>
                </m:r>
              </m:e>
              <m:sub>
                <m:r>
                  <w:rPr>
                    <w:rFonts w:ascii="Cambria Math" w:hAnsi="Cambria Math"/>
                  </w:rPr>
                  <m:t>3</m:t>
                </m:r>
              </m:sub>
            </m:sSub>
          </m:e>
          <m:sub>
            <m:r>
              <w:rPr>
                <w:rFonts w:ascii="Cambria Math" w:hAnsi="Cambria Math"/>
                <w:lang w:val="en-US"/>
              </w:rPr>
              <m:t>n</m:t>
            </m:r>
            <m:r>
              <w:rPr>
                <w:rFonts w:ascii="Cambria Math" w:hAnsi="Cambria Math"/>
              </w:rPr>
              <m:t>+</m:t>
            </m:r>
            <m:r>
              <w:rPr>
                <w:rFonts w:ascii="Cambria Math" w:hAnsi="Cambria Math"/>
                <w:lang w:val="en-US"/>
              </w:rPr>
              <m:t>s</m:t>
            </m:r>
          </m:sub>
        </m:sSub>
        <m:r>
          <w:rPr>
            <w:rFonts w:ascii="Cambria Math" w:hAnsi="Cambria Math"/>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i</m:t>
                </m:r>
              </m:e>
              <m:sub>
                <m:r>
                  <w:rPr>
                    <w:rFonts w:ascii="Cambria Math" w:hAnsi="Cambria Math"/>
                  </w:rPr>
                  <m:t>3</m:t>
                </m:r>
              </m:sub>
            </m:sSub>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rPr>
              <m:t>h</m:t>
            </m:r>
          </m:e>
          <m:sub>
            <m:r>
              <w:rPr>
                <w:rFonts w:ascii="Cambria Math" w:hAnsi="Cambria Math"/>
              </w:rPr>
              <m:t>1</m:t>
            </m:r>
          </m:sub>
        </m:sSub>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rPr>
                      <m:t>2</m:t>
                    </m:r>
                  </m:sub>
                </m:sSub>
              </m:e>
              <m:sub>
                <m:r>
                  <w:rPr>
                    <w:rFonts w:ascii="Cambria Math" w:hAnsi="Cambria Math"/>
                    <w:lang w:val="en-US"/>
                  </w:rPr>
                  <m:t>n</m:t>
                </m:r>
                <m:r>
                  <w:rPr>
                    <w:rFonts w:ascii="Cambria Math" w:hAnsi="Cambria Math"/>
                  </w:rPr>
                  <m:t>+</m:t>
                </m:r>
                <m:r>
                  <w:rPr>
                    <w:rFonts w:ascii="Cambria Math" w:hAnsi="Cambria Math"/>
                    <w:lang w:val="en-US"/>
                  </w:rPr>
                  <m:t>s</m:t>
                </m:r>
              </m:sub>
            </m:sSub>
          </m:num>
          <m:den>
            <m:r>
              <w:rPr>
                <w:rFonts w:ascii="Cambria Math" w:hAnsi="Cambria Math"/>
                <w:lang w:val="en-US"/>
              </w:rPr>
              <m:t>L</m:t>
            </m:r>
          </m:den>
        </m:f>
      </m:oMath>
      <w:r w:rsidR="00D04EC8" w:rsidRPr="00575B77">
        <w:tab/>
      </w:r>
      <w:r w:rsidR="002F042B">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28</w:t>
      </w:r>
      <w:r w:rsidR="0012790F">
        <w:fldChar w:fldCharType="end"/>
      </w:r>
      <w:r w:rsidR="002F042B">
        <w:t>)</w:t>
      </w:r>
    </w:p>
    <w:p w14:paraId="7671CD00" w14:textId="5B0516E3" w:rsidR="00D04EC8" w:rsidRPr="00575B77" w:rsidRDefault="00D04EC8" w:rsidP="00D04EC8">
      <w:pPr>
        <w:pStyle w:val="ad"/>
        <w:rPr>
          <w:rFonts w:eastAsiaTheme="minorEastAsia"/>
        </w:rPr>
      </w:pPr>
      <w:r w:rsidRPr="00575B77">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1</m:t>
            </m:r>
          </m:sub>
        </m:sSub>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sub>
                    </m:sSub>
                  </m:sup>
                </m:sSup>
                <m:r>
                  <m:rPr>
                    <m:sty m:val="p"/>
                  </m:rPr>
                  <w:rPr>
                    <w:rFonts w:ascii="Cambria Math" w:hAnsi="Cambria Math"/>
                    <w:lang w:val="en-US"/>
                  </w:rPr>
                  <m:t>cosh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num>
              <m:den>
                <m:r>
                  <w:rPr>
                    <w:rFonts w:ascii="Cambria Math" w:hAnsi="Cambria Math"/>
                    <w:lang w:val="en-US"/>
                  </w:rPr>
                  <m:t>C</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sub>
                </m:sSub>
              </m:num>
              <m:den>
                <m:r>
                  <w:rPr>
                    <w:rFonts w:ascii="Cambria Math" w:hAnsi="Cambria Math"/>
                    <w:lang w:val="en-US"/>
                  </w:rPr>
                  <m:t>RC</m:t>
                </m:r>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num>
              <m:den>
                <m:r>
                  <w:rPr>
                    <w:rFonts w:ascii="Cambria Math" w:hAnsi="Cambria Math"/>
                    <w:lang w:val="en-US"/>
                  </w:rPr>
                  <m:t>C</m:t>
                </m:r>
              </m:den>
            </m:f>
          </m:e>
        </m:d>
      </m:oMath>
      <w:r w:rsidRPr="00575B77">
        <w:rPr>
          <w:rFonts w:eastAsiaTheme="minorEastAsia"/>
        </w:rPr>
        <w:tab/>
      </w:r>
      <w:r w:rsidR="002F042B">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29</w:t>
      </w:r>
      <w:r w:rsidR="0012790F">
        <w:rPr>
          <w:rFonts w:eastAsiaTheme="minorEastAsia"/>
        </w:rPr>
        <w:fldChar w:fldCharType="end"/>
      </w:r>
      <w:r w:rsidR="002F042B">
        <w:rPr>
          <w:rFonts w:eastAsiaTheme="minorEastAsia"/>
        </w:rPr>
        <w:t>0</w:t>
      </w:r>
    </w:p>
    <w:p w14:paraId="7CD4C4E2" w14:textId="01DA5693" w:rsidR="00D04EC8" w:rsidRPr="00575B77" w:rsidRDefault="00D04EC8" w:rsidP="00575B77">
      <w:pPr>
        <w:pStyle w:val="ad"/>
      </w:pPr>
      <w:r w:rsidRPr="00575B77">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temp</m:t>
            </m:r>
          </m:sub>
        </m:sSub>
        <m: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oMath>
      <w:r w:rsidR="00575B77" w:rsidRPr="00575B77">
        <w:tab/>
      </w:r>
      <w:r w:rsidR="002F042B">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30</w:t>
      </w:r>
      <w:r w:rsidR="0012790F">
        <w:fldChar w:fldCharType="end"/>
      </w:r>
      <w:r w:rsidR="002F042B">
        <w:t>)</w:t>
      </w:r>
    </w:p>
    <w:p w14:paraId="5DA84425" w14:textId="5C8341CC" w:rsidR="00575B77" w:rsidRPr="0082151D" w:rsidRDefault="00575B77" w:rsidP="00575B77">
      <w:pPr>
        <w:pStyle w:val="ad"/>
        <w:rPr>
          <w:rFonts w:eastAsiaTheme="minorEastAsia"/>
        </w:rPr>
      </w:pPr>
      <w:r w:rsidRPr="00575B77">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temp</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m:t>
                        </m:r>
                        <m:r>
                          <w:rPr>
                            <w:rFonts w:ascii="Cambria Math" w:hAnsi="Cambria Math"/>
                            <w:lang w:val="en-US"/>
                          </w:rPr>
                          <m:t>s</m:t>
                        </m:r>
                      </m:sub>
                    </m:sSub>
                  </m:sup>
                </m:sSup>
                <m:r>
                  <m:rPr>
                    <m:sty m:val="p"/>
                  </m:rPr>
                  <w:rPr>
                    <w:rFonts w:ascii="Cambria Math" w:hAnsi="Cambria Math"/>
                    <w:lang w:val="en-US"/>
                  </w:rPr>
                  <m:t>cosh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num>
              <m:den>
                <m:r>
                  <w:rPr>
                    <w:rFonts w:ascii="Cambria Math" w:hAnsi="Cambria Math"/>
                    <w:lang w:val="en-US"/>
                  </w:rPr>
                  <m:t>C</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m:t>
                    </m:r>
                    <m:r>
                      <w:rPr>
                        <w:rFonts w:ascii="Cambria Math" w:hAnsi="Cambria Math"/>
                        <w:lang w:val="en-US"/>
                      </w:rPr>
                      <m:t>s</m:t>
                    </m:r>
                  </m:sub>
                </m:sSub>
              </m:num>
              <m:den>
                <m:r>
                  <w:rPr>
                    <w:rFonts w:ascii="Cambria Math" w:hAnsi="Cambria Math"/>
                    <w:lang w:val="en-US"/>
                  </w:rPr>
                  <m:t>RC</m:t>
                </m:r>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num>
              <m:den>
                <m:r>
                  <w:rPr>
                    <w:rFonts w:ascii="Cambria Math" w:hAnsi="Cambria Math"/>
                    <w:lang w:val="en-US"/>
                  </w:rPr>
                  <m:t>C</m:t>
                </m:r>
              </m:den>
            </m:f>
          </m:e>
        </m:d>
      </m:oMath>
      <w:r w:rsidRPr="00575B77">
        <w:rPr>
          <w:rFonts w:eastAsiaTheme="minorEastAsia"/>
        </w:rPr>
        <w:tab/>
      </w:r>
      <w:bookmarkStart w:id="42" w:name="_Ref134977400"/>
      <w:r w:rsidR="002F042B">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31</w:t>
      </w:r>
      <w:r w:rsidR="0012790F">
        <w:rPr>
          <w:rFonts w:eastAsiaTheme="minorEastAsia"/>
        </w:rPr>
        <w:fldChar w:fldCharType="end"/>
      </w:r>
      <w:bookmarkEnd w:id="42"/>
      <w:r w:rsidR="002F042B">
        <w:rPr>
          <w:rFonts w:eastAsiaTheme="minorEastAsia"/>
        </w:rPr>
        <w:t>0</w:t>
      </w:r>
    </w:p>
    <w:p w14:paraId="19EE94E7" w14:textId="48ED9A66" w:rsidR="00575B77" w:rsidRPr="004D32BC" w:rsidRDefault="00575B77" w:rsidP="00575B77">
      <w:pPr>
        <w:pStyle w:val="ad"/>
        <w:rPr>
          <w:rFonts w:eastAsiaTheme="minorEastAsia"/>
        </w:rPr>
      </w:pPr>
      <w:r w:rsidRPr="0082151D">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temp</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sup>
                </m:sSup>
                <m:r>
                  <m:rPr>
                    <m:sty m:val="p"/>
                  </m:rPr>
                  <w:rPr>
                    <w:rFonts w:ascii="Cambria Math" w:hAnsi="Cambria Math"/>
                    <w:lang w:val="en-US"/>
                  </w:rPr>
                  <m:t>cosh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num>
              <m:den>
                <m:r>
                  <w:rPr>
                    <w:rFonts w:ascii="Cambria Math" w:hAnsi="Cambria Math"/>
                    <w:lang w:val="en-US"/>
                  </w:rPr>
                  <m:t>C</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num>
              <m:den>
                <m:r>
                  <w:rPr>
                    <w:rFonts w:ascii="Cambria Math" w:hAnsi="Cambria Math"/>
                    <w:lang w:val="en-US"/>
                  </w:rPr>
                  <m:t>RC</m:t>
                </m:r>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num>
              <m:den>
                <m:r>
                  <w:rPr>
                    <w:rFonts w:ascii="Cambria Math" w:hAnsi="Cambria Math"/>
                    <w:lang w:val="en-US"/>
                  </w:rPr>
                  <m:t>C</m:t>
                </m:r>
              </m:den>
            </m:f>
          </m:e>
        </m:d>
      </m:oMath>
      <w:r w:rsidRPr="0082151D">
        <w:rPr>
          <w:rFonts w:eastAsiaTheme="minorEastAsia"/>
        </w:rPr>
        <w:tab/>
      </w:r>
      <w:r w:rsidR="002F042B">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32</w:t>
      </w:r>
      <w:r w:rsidR="0012790F">
        <w:rPr>
          <w:rFonts w:eastAsiaTheme="minorEastAsia"/>
        </w:rPr>
        <w:fldChar w:fldCharType="end"/>
      </w:r>
      <w:r w:rsidR="002F042B">
        <w:rPr>
          <w:rFonts w:eastAsiaTheme="minorEastAsia"/>
        </w:rPr>
        <w:t>)</w:t>
      </w:r>
    </w:p>
    <w:p w14:paraId="565B62D0" w14:textId="65BCE3DD" w:rsidR="00575B77" w:rsidRPr="00B32F9B" w:rsidRDefault="00575B77" w:rsidP="00575B77">
      <w:pPr>
        <w:pStyle w:val="ad"/>
        <w:rPr>
          <w:rFonts w:eastAsiaTheme="minorEastAsia"/>
        </w:rPr>
      </w:pPr>
      <w:r w:rsidRPr="004D32BC">
        <w:rPr>
          <w:rFonts w:eastAsiaTheme="minorEastAsia"/>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temp</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sup>
                </m:sSup>
                <m:r>
                  <m:rPr>
                    <m:sty m:val="p"/>
                  </m:rPr>
                  <w:rPr>
                    <w:rFonts w:ascii="Cambria Math" w:hAnsi="Cambria Math"/>
                    <w:lang w:val="en-US"/>
                  </w:rPr>
                  <m:t>cosh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num>
              <m:den>
                <m:r>
                  <w:rPr>
                    <w:rFonts w:ascii="Cambria Math" w:hAnsi="Cambria Math"/>
                    <w:lang w:val="en-US"/>
                  </w:rPr>
                  <m:t>C</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num>
              <m:den>
                <m:r>
                  <w:rPr>
                    <w:rFonts w:ascii="Cambria Math" w:hAnsi="Cambria Math"/>
                    <w:lang w:val="en-US"/>
                  </w:rPr>
                  <m:t>RC</m:t>
                </m:r>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num>
              <m:den>
                <m:r>
                  <w:rPr>
                    <w:rFonts w:ascii="Cambria Math" w:hAnsi="Cambria Math"/>
                    <w:lang w:val="en-US"/>
                  </w:rPr>
                  <m:t>C</m:t>
                </m:r>
              </m:den>
            </m:f>
          </m:e>
        </m:d>
      </m:oMath>
      <w:r w:rsidRPr="004D32BC">
        <w:rPr>
          <w:rFonts w:eastAsiaTheme="minorEastAsia"/>
        </w:rPr>
        <w:tab/>
      </w:r>
      <w:r w:rsidR="002F042B">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33</w:t>
      </w:r>
      <w:r w:rsidR="0012790F">
        <w:rPr>
          <w:rFonts w:eastAsiaTheme="minorEastAsia"/>
        </w:rPr>
        <w:fldChar w:fldCharType="end"/>
      </w:r>
      <w:r w:rsidR="002F042B" w:rsidRPr="00B32F9B">
        <w:rPr>
          <w:rFonts w:eastAsiaTheme="minorEastAsia"/>
        </w:rPr>
        <w:t>)</w:t>
      </w:r>
    </w:p>
    <w:p w14:paraId="75EEC86D" w14:textId="43A11BD5" w:rsidR="00575B77" w:rsidRPr="00B32F9B" w:rsidRDefault="00575B77" w:rsidP="00575B77">
      <w:pPr>
        <w:pStyle w:val="ad"/>
        <w:rPr>
          <w:rFonts w:eastAsiaTheme="minorEastAsia"/>
        </w:rPr>
      </w:pPr>
      <w:r w:rsidRPr="00B32F9B">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temp</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sup>
                </m:sSup>
                <m:r>
                  <m:rPr>
                    <m:sty m:val="p"/>
                  </m:rPr>
                  <w:rPr>
                    <w:rFonts w:ascii="Cambria Math" w:hAnsi="Cambria Math"/>
                    <w:lang w:val="en-US"/>
                  </w:rPr>
                  <m:t>cosh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num>
              <m:den>
                <m:r>
                  <w:rPr>
                    <w:rFonts w:ascii="Cambria Math" w:hAnsi="Cambria Math"/>
                    <w:lang w:val="en-US"/>
                  </w:rPr>
                  <m:t>C</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num>
              <m:den>
                <m:r>
                  <w:rPr>
                    <w:rFonts w:ascii="Cambria Math" w:hAnsi="Cambria Math"/>
                    <w:lang w:val="en-US"/>
                  </w:rPr>
                  <m:t>RC</m:t>
                </m:r>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num>
              <m:den>
                <m:r>
                  <w:rPr>
                    <w:rFonts w:ascii="Cambria Math" w:hAnsi="Cambria Math"/>
                    <w:lang w:val="en-US"/>
                  </w:rPr>
                  <m:t>C</m:t>
                </m:r>
              </m:den>
            </m:f>
          </m:e>
        </m:d>
      </m:oMath>
      <w:r w:rsidRPr="00B32F9B">
        <w:rPr>
          <w:rFonts w:eastAsiaTheme="minorEastAsia"/>
        </w:rPr>
        <w:tab/>
      </w:r>
      <w:bookmarkStart w:id="43" w:name="_Ref134977401"/>
      <w:r w:rsidR="002F042B" w:rsidRPr="00B32F9B">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34</w:t>
      </w:r>
      <w:r w:rsidR="0012790F">
        <w:rPr>
          <w:rFonts w:eastAsiaTheme="minorEastAsia"/>
        </w:rPr>
        <w:fldChar w:fldCharType="end"/>
      </w:r>
      <w:bookmarkEnd w:id="43"/>
      <w:r w:rsidR="002F042B" w:rsidRPr="00B32F9B">
        <w:rPr>
          <w:rFonts w:eastAsiaTheme="minorEastAsia"/>
        </w:rPr>
        <w:t>)</w:t>
      </w:r>
    </w:p>
    <w:p w14:paraId="34A8F2B6" w14:textId="13232A62" w:rsidR="0082151D" w:rsidRPr="00B32F9B" w:rsidRDefault="0082151D" w:rsidP="0082151D">
      <w:pPr>
        <w:pStyle w:val="ad"/>
      </w:pPr>
      <w:r w:rsidRPr="00B32F9B">
        <w:tab/>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i</m:t>
                </m:r>
              </m:e>
              <m:sub>
                <m:r>
                  <w:rPr>
                    <w:rFonts w:ascii="Cambria Math" w:hAnsi="Cambria Math"/>
                  </w:rPr>
                  <m:t>3</m:t>
                </m:r>
              </m:sub>
            </m:sSub>
          </m:e>
          <m:sub>
            <m:r>
              <w:rPr>
                <w:rFonts w:ascii="Cambria Math" w:hAnsi="Cambria Math"/>
                <w:lang w:val="en-US"/>
              </w:rPr>
              <m:t>n</m:t>
            </m:r>
            <m:r>
              <w:rPr>
                <w:rFonts w:ascii="Cambria Math" w:hAnsi="Cambria Math"/>
              </w:rPr>
              <m:t>+1</m:t>
            </m:r>
          </m:sub>
        </m:sSub>
        <m:r>
          <w:rPr>
            <w:rFonts w:ascii="Cambria Math" w:hAnsi="Cambria Math"/>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i</m:t>
                </m:r>
              </m:e>
              <m:sub>
                <m:r>
                  <w:rPr>
                    <w:rFonts w:ascii="Cambria Math" w:hAnsi="Cambria Math"/>
                  </w:rPr>
                  <m:t>3</m:t>
                </m:r>
              </m:sub>
            </m:sSub>
          </m:e>
          <m:sub>
            <m:r>
              <w:rPr>
                <w:rFonts w:ascii="Cambria Math" w:hAnsi="Cambria Math"/>
                <w:lang w:val="en-US"/>
              </w:rPr>
              <m:t>n</m:t>
            </m:r>
            <m:r>
              <w:rPr>
                <w:rFonts w:ascii="Cambria Math" w:hAnsi="Cambria Math"/>
              </w:rPr>
              <m:t>+</m:t>
            </m:r>
            <m:r>
              <w:rPr>
                <w:rFonts w:ascii="Cambria Math" w:hAnsi="Cambria Math"/>
                <w:lang w:val="en-US"/>
              </w:rPr>
              <m:t>s</m:t>
            </m:r>
          </m:sub>
        </m:sSub>
        <m:r>
          <w:rPr>
            <w:rFonts w:ascii="Cambria Math" w:hAnsi="Cambria Math"/>
          </w:rPr>
          <m:t>+</m:t>
        </m:r>
        <m:sSub>
          <m:sSubPr>
            <m:ctrlPr>
              <w:rPr>
                <w:rFonts w:ascii="Cambria Math" w:hAnsi="Cambria Math"/>
                <w:i/>
                <w:lang w:val="en-US"/>
              </w:rPr>
            </m:ctrlPr>
          </m:sSubPr>
          <m:e>
            <m:r>
              <w:rPr>
                <w:rFonts w:ascii="Cambria Math" w:hAnsi="Cambria Math"/>
              </w:rPr>
              <m:t>h</m:t>
            </m:r>
          </m:e>
          <m:sub>
            <m:r>
              <w:rPr>
                <w:rFonts w:ascii="Cambria Math" w:hAnsi="Cambria Math"/>
              </w:rPr>
              <m:t>2</m:t>
            </m:r>
          </m:sub>
        </m:sSub>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v</m:t>
                    </m:r>
                  </m:e>
                  <m:sub>
                    <m:r>
                      <w:rPr>
                        <w:rFonts w:ascii="Cambria Math" w:hAnsi="Cambria Math"/>
                      </w:rPr>
                      <m:t>2</m:t>
                    </m:r>
                  </m:sub>
                </m:sSub>
              </m:e>
              <m:sub>
                <m:r>
                  <w:rPr>
                    <w:rFonts w:ascii="Cambria Math" w:hAnsi="Cambria Math"/>
                    <w:lang w:val="en-US"/>
                  </w:rPr>
                  <m:t>n</m:t>
                </m:r>
                <m:r>
                  <w:rPr>
                    <w:rFonts w:ascii="Cambria Math" w:hAnsi="Cambria Math"/>
                  </w:rPr>
                  <m:t>+</m:t>
                </m:r>
                <m:r>
                  <w:rPr>
                    <w:rFonts w:ascii="Cambria Math" w:hAnsi="Cambria Math"/>
                    <w:lang w:val="en-US"/>
                  </w:rPr>
                  <m:t>s</m:t>
                </m:r>
              </m:sub>
            </m:sSub>
          </m:num>
          <m:den>
            <m:r>
              <w:rPr>
                <w:rFonts w:ascii="Cambria Math" w:hAnsi="Cambria Math"/>
                <w:lang w:val="en-US"/>
              </w:rPr>
              <m:t>L</m:t>
            </m:r>
          </m:den>
        </m:f>
      </m:oMath>
      <w:r w:rsidRPr="00B32F9B">
        <w:tab/>
      </w:r>
      <w:r w:rsidR="002F042B" w:rsidRPr="00B32F9B">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35</w:t>
      </w:r>
      <w:r w:rsidR="0012790F">
        <w:fldChar w:fldCharType="end"/>
      </w:r>
      <w:r w:rsidR="002F042B" w:rsidRPr="00B32F9B">
        <w:t>)</w:t>
      </w:r>
    </w:p>
    <w:p w14:paraId="091CC474" w14:textId="4320B150" w:rsidR="0082151D" w:rsidRPr="00B32F9B" w:rsidRDefault="0082151D" w:rsidP="0082151D">
      <w:pPr>
        <w:pStyle w:val="ad"/>
        <w:rPr>
          <w:rFonts w:eastAsiaTheme="minorEastAsia"/>
        </w:rPr>
      </w:pPr>
      <w:r w:rsidRPr="00B32F9B">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w:rPr>
                <w:rFonts w:ascii="Cambria Math" w:hAnsi="Cambria Math"/>
              </w:rPr>
              <m:t>+</m:t>
            </m:r>
            <m:r>
              <w:rPr>
                <w:rFonts w:ascii="Cambria Math" w:hAnsi="Cambria Math"/>
                <w:lang w:val="en-US"/>
              </w:rPr>
              <m:t>s</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w:rPr>
                        <w:rFonts w:ascii="Cambria Math" w:hAnsi="Cambria Math"/>
                      </w:rPr>
                      <m:t>+1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rPr>
                          <m:t>3</m:t>
                        </m:r>
                      </m:sub>
                    </m:sSub>
                  </m:e>
                  <m:sub>
                    <m:r>
                      <w:rPr>
                        <w:rFonts w:ascii="Cambria Math" w:hAnsi="Cambria Math"/>
                        <w:lang w:val="en-US"/>
                      </w:rPr>
                      <m:t>n</m:t>
                    </m:r>
                    <m:r>
                      <w:rPr>
                        <w:rFonts w:ascii="Cambria Math" w:hAnsi="Cambria Math"/>
                      </w:rPr>
                      <m:t>+1</m:t>
                    </m:r>
                  </m:sub>
                </m:sSub>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e>
        </m:d>
      </m:oMath>
      <w:r w:rsidRPr="00B32F9B">
        <w:rPr>
          <w:rFonts w:eastAsiaTheme="minorEastAsia"/>
        </w:rPr>
        <w:tab/>
      </w:r>
      <w:r w:rsidR="002F042B" w:rsidRPr="00B32F9B">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36</w:t>
      </w:r>
      <w:r w:rsidR="0012790F">
        <w:rPr>
          <w:rFonts w:eastAsiaTheme="minorEastAsia"/>
        </w:rPr>
        <w:fldChar w:fldCharType="end"/>
      </w:r>
      <w:r w:rsidR="002F042B" w:rsidRPr="00B32F9B">
        <w:rPr>
          <w:rFonts w:eastAsiaTheme="minorEastAsia"/>
        </w:rPr>
        <w:t>)</w:t>
      </w:r>
    </w:p>
    <w:p w14:paraId="1A14C340" w14:textId="15ADF861" w:rsidR="0082151D" w:rsidRPr="00B32F9B" w:rsidRDefault="0082151D" w:rsidP="0082151D">
      <w:pPr>
        <w:pStyle w:val="ad"/>
        <w:rPr>
          <w:rFonts w:eastAsiaTheme="minorEastAsia"/>
        </w:rPr>
      </w:pPr>
      <w:r w:rsidRPr="00B32F9B">
        <w:rPr>
          <w:rFonts w:eastAsiaTheme="minorEastAsia"/>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m:rPr>
                <m:sty m:val="p"/>
              </m:rPr>
              <w:rPr>
                <w:rFonts w:ascii="Cambria Math" w:hAnsi="Cambria Math"/>
              </w:rPr>
              <m:t>+</m:t>
            </m:r>
            <m:r>
              <w:rPr>
                <w:rFonts w:ascii="Cambria Math" w:hAnsi="Cambria Math"/>
              </w:rPr>
              <m:t>1</m:t>
            </m:r>
          </m:sub>
        </m:sSub>
        <m:r>
          <w:rPr>
            <w:rFonts w:ascii="Cambria Math" w:eastAsiaTheme="minorEastAsia" w:hAnsi="Cambria Math"/>
          </w:rPr>
          <m:t xml:space="preserve">= </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w:rPr>
            <w:rFonts w:ascii="Cambria Math" w:hAnsi="Cambria Math"/>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r>
          <w:rPr>
            <w:rFonts w:ascii="Cambria Math" w:eastAsiaTheme="minorEastAsia" w:hAnsi="Cambria Math"/>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w:rPr>
                    <w:rFonts w:ascii="Cambria Math" w:hAnsi="Cambria Math"/>
                  </w:rPr>
                  <m:t>+1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r>
          <w:rPr>
            <w:rFonts w:ascii="Cambria Math" w:eastAsiaTheme="minorEastAsia"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rPr>
                      <m:t>3</m:t>
                    </m:r>
                  </m:sub>
                </m:sSub>
              </m:e>
              <m:sub>
                <m:r>
                  <w:rPr>
                    <w:rFonts w:ascii="Cambria Math" w:hAnsi="Cambria Math"/>
                    <w:lang w:val="en-US"/>
                  </w:rPr>
                  <m:t>n</m:t>
                </m:r>
                <m:r>
                  <w:rPr>
                    <w:rFonts w:ascii="Cambria Math" w:hAnsi="Cambria Math"/>
                  </w:rPr>
                  <m:t>+1</m:t>
                </m:r>
              </m:sub>
            </m:sSub>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oMath>
      <w:r w:rsidRPr="00B32F9B">
        <w:rPr>
          <w:rFonts w:eastAsiaTheme="minorEastAsia"/>
        </w:rPr>
        <w:tab/>
      </w:r>
      <w:r w:rsidR="002F042B" w:rsidRPr="00B32F9B">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37</w:t>
      </w:r>
      <w:r w:rsidR="0012790F">
        <w:rPr>
          <w:rFonts w:eastAsiaTheme="minorEastAsia"/>
        </w:rPr>
        <w:fldChar w:fldCharType="end"/>
      </w:r>
      <w:r w:rsidR="002F042B" w:rsidRPr="00B32F9B">
        <w:rPr>
          <w:rFonts w:eastAsiaTheme="minorEastAsia"/>
        </w:rPr>
        <w:t>)</w:t>
      </w:r>
    </w:p>
    <w:p w14:paraId="04E4021A" w14:textId="2883EB1E" w:rsidR="0082151D" w:rsidRPr="00B32F9B" w:rsidRDefault="0082151D" w:rsidP="0082151D">
      <w:pPr>
        <w:pStyle w:val="ad"/>
        <w:rPr>
          <w:rFonts w:eastAsiaTheme="minorEastAsia"/>
        </w:rPr>
      </w:pPr>
      <w:r w:rsidRPr="00B32F9B">
        <w:rPr>
          <w:rFonts w:eastAsiaTheme="minorEastAsia"/>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m:rPr>
                <m:sty m:val="p"/>
              </m:rPr>
              <w:rPr>
                <w:rFonts w:ascii="Cambria Math" w:hAnsi="Cambria Math"/>
              </w:rPr>
              <m:t>+</m:t>
            </m:r>
            <m:r>
              <w:rPr>
                <w:rFonts w:ascii="Cambria Math" w:hAnsi="Cambria Math"/>
              </w:rPr>
              <m:t>1</m:t>
            </m:r>
          </m:sub>
        </m:sSub>
        <m:r>
          <w:rPr>
            <w:rFonts w:ascii="Cambria Math" w:eastAsiaTheme="minorEastAsia" w:hAnsi="Cambria Math"/>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w:rPr>
                    <w:rFonts w:ascii="Cambria Math" w:hAnsi="Cambria Math"/>
                  </w:rPr>
                  <m:t>+1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r>
          <w:rPr>
            <w:rFonts w:ascii="Cambria Math" w:eastAsiaTheme="minorEastAsia" w:hAnsi="Cambria Math"/>
          </w:rPr>
          <m:t xml:space="preserve">= </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w:rPr>
            <w:rFonts w:ascii="Cambria Math" w:hAnsi="Cambria Math"/>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r>
          <w:rPr>
            <w:rFonts w:ascii="Cambria Math" w:eastAsiaTheme="minorEastAsia"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rPr>
                      <m:t>3</m:t>
                    </m:r>
                  </m:sub>
                </m:sSub>
              </m:e>
              <m:sub>
                <m:r>
                  <w:rPr>
                    <w:rFonts w:ascii="Cambria Math" w:hAnsi="Cambria Math"/>
                    <w:lang w:val="en-US"/>
                  </w:rPr>
                  <m:t>n</m:t>
                </m:r>
                <m:r>
                  <w:rPr>
                    <w:rFonts w:ascii="Cambria Math" w:hAnsi="Cambria Math"/>
                  </w:rPr>
                  <m:t>+1</m:t>
                </m:r>
              </m:sub>
            </m:sSub>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oMath>
      <w:r w:rsidRPr="00B32F9B">
        <w:rPr>
          <w:rFonts w:eastAsiaTheme="minorEastAsia"/>
        </w:rPr>
        <w:tab/>
      </w:r>
      <w:r w:rsidR="002F042B" w:rsidRPr="00B32F9B">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38</w:t>
      </w:r>
      <w:r w:rsidR="0012790F">
        <w:rPr>
          <w:rFonts w:eastAsiaTheme="minorEastAsia"/>
        </w:rPr>
        <w:fldChar w:fldCharType="end"/>
      </w:r>
      <w:r w:rsidR="002F042B" w:rsidRPr="00B32F9B">
        <w:rPr>
          <w:rFonts w:eastAsiaTheme="minorEastAsia"/>
        </w:rPr>
        <w:t>)</w:t>
      </w:r>
    </w:p>
    <w:p w14:paraId="6A4D42BB" w14:textId="0DFDF42B" w:rsidR="0082151D" w:rsidRPr="00806D69" w:rsidRDefault="0082151D" w:rsidP="0082151D">
      <w:pPr>
        <w:pStyle w:val="ad"/>
        <w:rPr>
          <w:rFonts w:eastAsiaTheme="minorEastAsia"/>
        </w:rPr>
      </w:pPr>
      <w:r w:rsidRPr="00B32F9B">
        <w:rPr>
          <w:rFonts w:eastAsiaTheme="minorEastAsia"/>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m:rPr>
                <m:sty m:val="p"/>
              </m:rPr>
              <w:rPr>
                <w:rFonts w:ascii="Cambria Math" w:hAnsi="Cambria Math"/>
              </w:rPr>
              <m:t>+</m:t>
            </m:r>
            <m:r>
              <w:rPr>
                <w:rFonts w:ascii="Cambria Math" w:hAnsi="Cambria Math"/>
              </w:rPr>
              <m:t>1</m:t>
            </m:r>
          </m:sub>
        </m:sSub>
        <m:r>
          <w:rPr>
            <w:rFonts w:ascii="Cambria Math" w:eastAsiaTheme="minorEastAsia" w:hAnsi="Cambria Math"/>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r>
          <w:rPr>
            <w:rFonts w:ascii="Cambria Math" w:eastAsiaTheme="minorEastAsia" w:hAnsi="Cambria Math"/>
          </w:rPr>
          <m:t xml:space="preserve">)= </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r>
          <w:rPr>
            <w:rFonts w:ascii="Cambria Math" w:hAnsi="Cambria Math"/>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r>
          <w:rPr>
            <w:rFonts w:ascii="Cambria Math" w:eastAsiaTheme="minorEastAsia"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rPr>
                      <m:t>3</m:t>
                    </m:r>
                  </m:sub>
                </m:sSub>
              </m:e>
              <m:sub>
                <m:r>
                  <w:rPr>
                    <w:rFonts w:ascii="Cambria Math" w:hAnsi="Cambria Math"/>
                    <w:lang w:val="en-US"/>
                  </w:rPr>
                  <m:t>n</m:t>
                </m:r>
                <m:r>
                  <w:rPr>
                    <w:rFonts w:ascii="Cambria Math" w:hAnsi="Cambria Math"/>
                  </w:rPr>
                  <m:t>+1</m:t>
                </m:r>
              </m:sub>
            </m:sSub>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den>
        </m:f>
      </m:oMath>
      <w:r w:rsidRPr="00B32F9B">
        <w:rPr>
          <w:rFonts w:eastAsiaTheme="minorEastAsia"/>
        </w:rPr>
        <w:tab/>
      </w:r>
      <w:r w:rsidR="002F042B" w:rsidRPr="00B32F9B">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39</w:t>
      </w:r>
      <w:r w:rsidR="0012790F">
        <w:rPr>
          <w:rFonts w:eastAsiaTheme="minorEastAsia"/>
        </w:rPr>
        <w:fldChar w:fldCharType="end"/>
      </w:r>
      <w:r w:rsidR="002F042B" w:rsidRPr="00806D69">
        <w:rPr>
          <w:rFonts w:eastAsiaTheme="minorEastAsia"/>
        </w:rPr>
        <w:t>)</w:t>
      </w:r>
    </w:p>
    <w:p w14:paraId="75EB6068" w14:textId="2978D176" w:rsidR="004D32BC" w:rsidRPr="00806D69" w:rsidRDefault="0082151D" w:rsidP="004D32BC">
      <w:pPr>
        <w:pStyle w:val="ad"/>
        <w:rPr>
          <w:rFonts w:eastAsiaTheme="minorEastAsia"/>
        </w:rPr>
      </w:pPr>
      <w:r w:rsidRPr="00806D69">
        <w:rPr>
          <w:rFonts w:eastAsiaTheme="minorEastAsia"/>
        </w:rPr>
        <w:lastRenderedPageBreak/>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m:rPr>
                <m:sty m:val="p"/>
              </m:rPr>
              <w:rPr>
                <w:rFonts w:ascii="Cambria Math" w:hAnsi="Cambria Math"/>
              </w:rPr>
              <m:t>+</m:t>
            </m:r>
            <m:r>
              <w:rPr>
                <w:rFonts w:ascii="Cambria Math" w:hAnsi="Cambria Math"/>
              </w:rPr>
              <m:t>1</m:t>
            </m:r>
          </m:sub>
        </m:sSub>
        <m:r>
          <w:rPr>
            <w:rFonts w:ascii="Cambria Math" w:eastAsiaTheme="minorEastAsia" w:hAnsi="Cambria Math"/>
          </w:rPr>
          <m:t xml:space="preserve">= </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en>
        </m:f>
        <m:r>
          <w:rPr>
            <w:rFonts w:ascii="Cambria Math" w:hAnsi="Cambria Math"/>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en>
        </m:f>
        <m:r>
          <w:rPr>
            <w:rFonts w:ascii="Cambria Math" w:eastAsiaTheme="minorEastAsia"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r>
                  <w:rPr>
                    <w:rFonts w:ascii="Cambria Math" w:hAnsi="Cambria Math"/>
                  </w:rPr>
                  <m:t>h</m:t>
                </m:r>
              </m:e>
              <m:sub>
                <m:r>
                  <m:rPr>
                    <m:sty m:val="p"/>
                  </m:rPr>
                  <w:rPr>
                    <w:rFonts w:ascii="Cambria Math" w:hAnsi="Cambria Math"/>
                  </w:rPr>
                  <m:t>2</m:t>
                </m:r>
              </m:sub>
            </m:sSub>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i</m:t>
                    </m:r>
                  </m:e>
                  <m:sub>
                    <m:r>
                      <m:rPr>
                        <m:sty m:val="p"/>
                      </m:rPr>
                      <w:rPr>
                        <w:rFonts w:ascii="Cambria Math" w:hAnsi="Cambria Math"/>
                      </w:rPr>
                      <m:t>3</m:t>
                    </m:r>
                  </m:sub>
                </m:sSub>
              </m:e>
              <m:sub>
                <m:r>
                  <w:rPr>
                    <w:rFonts w:ascii="Cambria Math" w:hAnsi="Cambria Math"/>
                    <w:lang w:val="en-US"/>
                  </w:rPr>
                  <m:t>n</m:t>
                </m:r>
                <m:r>
                  <w:rPr>
                    <w:rFonts w:ascii="Cambria Math" w:hAnsi="Cambria Math"/>
                  </w:rPr>
                  <m:t>+1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en>
        </m:f>
      </m:oMath>
      <w:r w:rsidR="004D32BC" w:rsidRPr="00806D69">
        <w:rPr>
          <w:rFonts w:eastAsiaTheme="minorEastAsia"/>
        </w:rPr>
        <w:tab/>
      </w:r>
      <w:r w:rsidR="002F042B" w:rsidRPr="00806D69">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40</w:t>
      </w:r>
      <w:r w:rsidR="0012790F">
        <w:rPr>
          <w:rFonts w:eastAsiaTheme="minorEastAsia"/>
        </w:rPr>
        <w:fldChar w:fldCharType="end"/>
      </w:r>
      <w:r w:rsidR="002F042B" w:rsidRPr="00806D69">
        <w:rPr>
          <w:rFonts w:eastAsiaTheme="minorEastAsia"/>
        </w:rPr>
        <w:t>)</w:t>
      </w:r>
    </w:p>
    <w:p w14:paraId="0D92C64D" w14:textId="5E480904" w:rsidR="004D32BC" w:rsidRPr="00806D69" w:rsidRDefault="004D32BC" w:rsidP="004D32BC">
      <w:pPr>
        <w:pStyle w:val="ad"/>
      </w:pPr>
      <w:r w:rsidRPr="00806D69">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rPr>
                  <m:t>1</m:t>
                </m:r>
              </m:sub>
            </m:sSub>
          </m:e>
          <m:sub>
            <m:r>
              <w:rPr>
                <w:rFonts w:ascii="Cambria Math" w:hAnsi="Cambria Math"/>
                <w:lang w:val="en-US"/>
              </w:rPr>
              <m:t>temp</m:t>
            </m:r>
          </m:sub>
        </m:sSub>
        <m: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lang w:val="en-US"/>
              </w:rPr>
              <m:t>s</m:t>
            </m:r>
          </m:sub>
        </m:sSub>
      </m:oMath>
      <w:r w:rsidRPr="00806D69">
        <w:tab/>
      </w:r>
      <w:r w:rsidR="002F042B" w:rsidRPr="00806D69">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41</w:t>
      </w:r>
      <w:r w:rsidR="0012790F">
        <w:fldChar w:fldCharType="end"/>
      </w:r>
      <w:r w:rsidR="002F042B" w:rsidRPr="00806D69">
        <w:t>)</w:t>
      </w:r>
    </w:p>
    <w:p w14:paraId="6426BEF8" w14:textId="171331AA" w:rsidR="004D32BC" w:rsidRPr="00806D69" w:rsidRDefault="004D32BC" w:rsidP="004D32BC">
      <w:pPr>
        <w:pStyle w:val="ad"/>
        <w:rPr>
          <w:rFonts w:eastAsiaTheme="minorEastAsia"/>
        </w:rPr>
      </w:pPr>
      <w:r w:rsidRPr="00806D69">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rPr>
                  <m:t>1</m:t>
                </m:r>
              </m:sub>
            </m:sSub>
          </m:e>
          <m:sub>
            <m:r>
              <w:rPr>
                <w:rFonts w:ascii="Cambria Math" w:hAnsi="Cambria Math"/>
                <w:lang w:val="en-US"/>
              </w:rPr>
              <m:t>temp</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rPr>
                      <m:t>(</m:t>
                    </m:r>
                    <m:r>
                      <w:rPr>
                        <w:rFonts w:ascii="Cambria Math" w:hAnsi="Cambria Math"/>
                        <w:lang w:val="en-US"/>
                      </w:rPr>
                      <m:t>R</m:t>
                    </m:r>
                  </m:e>
                  <m:sub>
                    <m:r>
                      <m:rPr>
                        <m:sty m:val="p"/>
                      </m:rPr>
                      <w:rPr>
                        <w:rFonts w:ascii="Cambria Math" w:hAnsi="Cambria Math"/>
                      </w:rPr>
                      <m:t>1</m:t>
                    </m:r>
                  </m:sub>
                </m:sSub>
                <m:r>
                  <w:rPr>
                    <w:rFonts w:ascii="Cambria Math" w:hAnsi="Cambria Math"/>
                    <w:lang w:val="en-US"/>
                  </w:rPr>
                  <m:t>G</m:t>
                </m:r>
                <m:r>
                  <m:rPr>
                    <m:sty m:val="p"/>
                  </m:rPr>
                  <w:rPr>
                    <w:rFonts w:ascii="Cambria Math" w:hAnsi="Cambria Math"/>
                  </w:rPr>
                  <m:t>-1)</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w:rPr>
                        <w:rFonts w:ascii="Cambria Math" w:hAnsi="Cambria Math"/>
                      </w:rPr>
                      <m:t>+</m:t>
                    </m:r>
                    <m:r>
                      <w:rPr>
                        <w:rFonts w:ascii="Cambria Math" w:hAnsi="Cambria Math"/>
                        <w:lang w:val="en-US"/>
                      </w:rPr>
                      <m:t>s</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w:rPr>
                        <w:rFonts w:ascii="Cambria Math" w:hAnsi="Cambria Math"/>
                      </w:rPr>
                      <m:t>+1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sup>
                </m:sSup>
                <m:r>
                  <m:rPr>
                    <m:sty m:val="p"/>
                  </m:rPr>
                  <w:rPr>
                    <w:rFonts w:ascii="Cambria Math" w:hAnsi="Cambria Math"/>
                    <w:lang w:val="en-US"/>
                  </w:rPr>
                  <m:t>sinh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w:rPr>
                        <w:rFonts w:ascii="Cambria Math" w:hAnsi="Cambria Math"/>
                      </w:rPr>
                      <m:t>+</m:t>
                    </m:r>
                    <m:r>
                      <w:rPr>
                        <w:rFonts w:ascii="Cambria Math" w:hAnsi="Cambria Math"/>
                        <w:lang w:val="en-US"/>
                      </w:rPr>
                      <m:t>s</m:t>
                    </m:r>
                  </m:sub>
                </m:sSub>
                <m:r>
                  <m:rPr>
                    <m:sty m:val="p"/>
                  </m:rPr>
                  <w:rPr>
                    <w:rFonts w:ascii="Cambria Math" w:hAnsi="Cambria Math"/>
                  </w:rPr>
                  <m:t>)</m:t>
                </m: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e>
        </m:d>
      </m:oMath>
      <w:r w:rsidRPr="00806D69">
        <w:rPr>
          <w:rFonts w:eastAsiaTheme="minorEastAsia"/>
        </w:rPr>
        <w:tab/>
      </w:r>
      <w:bookmarkStart w:id="44" w:name="_Ref134977404"/>
      <w:r w:rsidR="002F042B" w:rsidRPr="00806D69">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42</w:t>
      </w:r>
      <w:r w:rsidR="0012790F">
        <w:rPr>
          <w:rFonts w:eastAsiaTheme="minorEastAsia"/>
        </w:rPr>
        <w:fldChar w:fldCharType="end"/>
      </w:r>
      <w:bookmarkEnd w:id="44"/>
      <w:r w:rsidR="002F042B" w:rsidRPr="00806D69">
        <w:rPr>
          <w:rFonts w:eastAsiaTheme="minorEastAsia"/>
        </w:rPr>
        <w:t>)</w:t>
      </w:r>
    </w:p>
    <w:p w14:paraId="514C5D83" w14:textId="68E78EFA" w:rsidR="004D32BC" w:rsidRPr="0012790F" w:rsidRDefault="004D32BC" w:rsidP="004D32BC">
      <w:pPr>
        <w:pStyle w:val="ad"/>
        <w:rPr>
          <w:rFonts w:eastAsiaTheme="minorEastAsia"/>
        </w:rPr>
      </w:pPr>
      <w:r w:rsidRPr="00806D69">
        <w:rPr>
          <w:rFonts w:eastAsiaTheme="minorEastAsia"/>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rPr>
                  <m:t>1</m:t>
                </m:r>
              </m:sub>
            </m:sSub>
          </m:e>
          <m:sub>
            <m:r>
              <w:rPr>
                <w:rFonts w:ascii="Cambria Math" w:hAnsi="Cambria Math"/>
                <w:lang w:val="en-US"/>
              </w:rPr>
              <m:t>temp</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rPr>
                      <m:t>(</m:t>
                    </m:r>
                    <m:r>
                      <w:rPr>
                        <w:rFonts w:ascii="Cambria Math" w:hAnsi="Cambria Math"/>
                        <w:lang w:val="en-US"/>
                      </w:rPr>
                      <m:t>R</m:t>
                    </m:r>
                  </m:e>
                  <m:sub>
                    <m:r>
                      <m:rPr>
                        <m:sty m:val="p"/>
                      </m:rPr>
                      <w:rPr>
                        <w:rFonts w:ascii="Cambria Math" w:hAnsi="Cambria Math"/>
                      </w:rPr>
                      <m:t>1</m:t>
                    </m:r>
                  </m:sub>
                </m:sSub>
                <m:r>
                  <w:rPr>
                    <w:rFonts w:ascii="Cambria Math" w:hAnsi="Cambria Math"/>
                    <w:lang w:val="en-US"/>
                  </w:rPr>
                  <m:t>G</m:t>
                </m:r>
                <m:r>
                  <m:rPr>
                    <m:sty m:val="p"/>
                  </m:rPr>
                  <w:rPr>
                    <w:rFonts w:ascii="Cambria Math" w:hAnsi="Cambria Math"/>
                  </w:rPr>
                  <m:t>-1)</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w:rPr>
                        <w:rFonts w:ascii="Cambria Math" w:hAnsi="Cambria Math"/>
                      </w:rPr>
                      <m:t>+1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w:rPr>
                        <w:rFonts w:ascii="Cambria Math" w:hAnsi="Cambria Math"/>
                      </w:rPr>
                      <m:t>+1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sup>
                </m:sSup>
                <m:r>
                  <m:rPr>
                    <m:sty m:val="p"/>
                  </m:rPr>
                  <w:rPr>
                    <w:rFonts w:ascii="Cambria Math" w:hAnsi="Cambria Math"/>
                    <w:lang w:val="en-US"/>
                  </w:rPr>
                  <m:t>sinh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w:rPr>
                        <w:rFonts w:ascii="Cambria Math" w:hAnsi="Cambria Math"/>
                      </w:rPr>
                      <m:t>+1</m:t>
                    </m:r>
                  </m:sub>
                </m:sSub>
                <m:r>
                  <m:rPr>
                    <m:sty m:val="p"/>
                  </m:rPr>
                  <w:rPr>
                    <w:rFonts w:ascii="Cambria Math" w:hAnsi="Cambria Math"/>
                  </w:rPr>
                  <m:t>)</m:t>
                </m: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e>
        </m:d>
      </m:oMath>
      <w:r w:rsidRPr="00806D69">
        <w:rPr>
          <w:rFonts w:eastAsiaTheme="minorEastAsia"/>
        </w:rPr>
        <w:tab/>
      </w:r>
      <w:r w:rsidR="002F042B" w:rsidRPr="00806D69">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43</w:t>
      </w:r>
      <w:r w:rsidR="0012790F">
        <w:rPr>
          <w:rFonts w:eastAsiaTheme="minorEastAsia"/>
        </w:rPr>
        <w:fldChar w:fldCharType="end"/>
      </w:r>
      <w:r w:rsidR="002F042B" w:rsidRPr="0012790F">
        <w:rPr>
          <w:rFonts w:eastAsiaTheme="minorEastAsia"/>
        </w:rPr>
        <w:t>)</w:t>
      </w:r>
    </w:p>
    <w:p w14:paraId="41572016" w14:textId="0A07746D" w:rsidR="004D32BC" w:rsidRPr="00F17CFF" w:rsidRDefault="004D32BC" w:rsidP="004D32BC">
      <w:pPr>
        <w:pStyle w:val="ad"/>
        <w:rPr>
          <w:rFonts w:eastAsiaTheme="minorEastAsia"/>
          <w:lang w:val="en-US"/>
        </w:rPr>
      </w:pPr>
      <w:r w:rsidRPr="0012790F">
        <w:rPr>
          <w:rFonts w:eastAsiaTheme="minorEastAsia"/>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rPr>
                  <m:t>1</m:t>
                </m:r>
              </m:sub>
            </m:sSub>
          </m:e>
          <m:sub>
            <m:r>
              <w:rPr>
                <w:rFonts w:ascii="Cambria Math" w:hAnsi="Cambria Math"/>
                <w:lang w:val="en-US"/>
              </w:rPr>
              <m:t>temp</m:t>
            </m:r>
          </m:sub>
        </m:sSub>
        <m:r>
          <m:rPr>
            <m:sty m:val="p"/>
          </m:rPr>
          <w:rPr>
            <w:rFonts w:ascii="Cambria Math" w:hAnsi="Cambria Math"/>
          </w:rPr>
          <m:t>+</m:t>
        </m:r>
        <m:sSub>
          <m:sSubPr>
            <m:ctrlPr>
              <w:rPr>
                <w:rFonts w:ascii="Cambria Math" w:hAnsi="Cambria Math"/>
                <w:lang w:val="en-US"/>
              </w:rPr>
            </m:ctrlPr>
          </m:sSubPr>
          <m:e>
            <m:r>
              <w:rPr>
                <w:rFonts w:ascii="Cambria Math" w:hAnsi="Cambria Math"/>
              </w:rPr>
              <m:t>h</m:t>
            </m:r>
          </m:e>
          <m:sub>
            <m:r>
              <m:rPr>
                <m:sty m:val="p"/>
              </m:rPr>
              <w:rPr>
                <w:rFonts w:ascii="Cambria Math" w:hAnsi="Cambria Math"/>
              </w:rPr>
              <m:t>2</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rPr>
                      <m:t>(</m:t>
                    </m:r>
                    <m:r>
                      <w:rPr>
                        <w:rFonts w:ascii="Cambria Math" w:hAnsi="Cambria Math"/>
                        <w:lang w:val="en-US"/>
                      </w:rPr>
                      <m:t>R</m:t>
                    </m:r>
                  </m:e>
                  <m:sub>
                    <m:r>
                      <m:rPr>
                        <m:sty m:val="p"/>
                      </m:rPr>
                      <w:rPr>
                        <w:rFonts w:ascii="Cambria Math" w:hAnsi="Cambria Math"/>
                      </w:rPr>
                      <m:t>1</m:t>
                    </m:r>
                  </m:sub>
                </m:sSub>
                <m:r>
                  <w:rPr>
                    <w:rFonts w:ascii="Cambria Math" w:hAnsi="Cambria Math"/>
                    <w:lang w:val="en-US"/>
                  </w:rPr>
                  <m:t>G</m:t>
                </m:r>
                <m:r>
                  <m:rPr>
                    <m:sty m:val="p"/>
                  </m:rPr>
                  <w:rPr>
                    <w:rFonts w:ascii="Cambria Math" w:hAnsi="Cambria Math"/>
                  </w:rPr>
                  <m:t>-1)</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w:rPr>
                        <w:rFonts w:ascii="Cambria Math" w:hAnsi="Cambria Math"/>
                      </w:rPr>
                      <m:t>+1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2</m:t>
                        </m:r>
                      </m:sub>
                    </m:sSub>
                  </m:e>
                  <m:sub>
                    <m:r>
                      <w:rPr>
                        <w:rFonts w:ascii="Cambria Math" w:hAnsi="Cambria Math"/>
                        <w:lang w:val="en-US"/>
                      </w:rPr>
                      <m:t>n</m:t>
                    </m:r>
                    <m:r>
                      <w:rPr>
                        <w:rFonts w:ascii="Cambria Math" w:hAnsi="Cambria Math"/>
                      </w:rPr>
                      <m:t>+1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lang w:val="en-US"/>
                  </w:rPr>
                </m:ctrlPr>
              </m:fPr>
              <m:num>
                <m:r>
                  <m:rPr>
                    <m:sty m:val="p"/>
                  </m:rPr>
                  <w:rPr>
                    <w:rFonts w:ascii="Cambria Math" w:hAnsi="Cambria Math"/>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m:t>
                        </m:r>
                        <m:r>
                          <w:rPr>
                            <w:rFonts w:ascii="Cambria Math" w:hAnsi="Cambria Math"/>
                          </w:rPr>
                          <m:t>+1</m:t>
                        </m:r>
                      </m:sub>
                    </m:sSub>
                  </m:sup>
                </m:sSup>
                <m:r>
                  <m:rPr>
                    <m:sty m:val="p"/>
                  </m:rPr>
                  <w:rPr>
                    <w:rFonts w:ascii="Cambria Math" w:hAnsi="Cambria Math"/>
                    <w:lang w:val="en-US"/>
                  </w:rPr>
                  <m:t>sinh</m:t>
                </m:r>
                <m:r>
                  <m:rPr>
                    <m:sty m:val="p"/>
                  </m:rPr>
                  <w:rPr>
                    <w:rFonts w:ascii="Cambria Math" w:hAnsi="Cambria Math"/>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e>
                  <m:sub>
                    <m:r>
                      <w:rPr>
                        <w:rFonts w:ascii="Cambria Math" w:hAnsi="Cambria Math"/>
                        <w:lang w:val="en-US"/>
                      </w:rPr>
                      <m:t>n</m:t>
                    </m:r>
                    <m:r>
                      <w:rPr>
                        <w:rFonts w:ascii="Cambria Math" w:hAnsi="Cambria Math"/>
                      </w:rPr>
                      <m:t>+1</m:t>
                    </m:r>
                  </m:sub>
                </m:sSub>
                <m:r>
                  <m:rPr>
                    <m:sty m:val="p"/>
                  </m:rPr>
                  <w:rPr>
                    <w:rFonts w:ascii="Cambria Math" w:hAnsi="Cambria Math"/>
                  </w:rPr>
                  <m:t>)</m:t>
                </m: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den>
            </m:f>
          </m:e>
        </m:d>
      </m:oMath>
      <w:r w:rsidRPr="0012790F">
        <w:rPr>
          <w:rFonts w:eastAsiaTheme="minorEastAsia"/>
        </w:rPr>
        <w:tab/>
      </w:r>
      <w:r w:rsidR="002F042B" w:rsidRPr="0012790F">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44</w:t>
      </w:r>
      <w:r w:rsidR="0012790F">
        <w:rPr>
          <w:rFonts w:eastAsiaTheme="minorEastAsia"/>
        </w:rPr>
        <w:fldChar w:fldCharType="end"/>
      </w:r>
      <w:r w:rsidR="002F042B" w:rsidRPr="00F17CFF">
        <w:rPr>
          <w:rFonts w:eastAsiaTheme="minorEastAsia"/>
          <w:lang w:val="en-US"/>
        </w:rPr>
        <w:t>)</w:t>
      </w:r>
    </w:p>
    <w:p w14:paraId="2DAEC862" w14:textId="0EA5EC7B" w:rsidR="004D32BC" w:rsidRDefault="004D32BC" w:rsidP="004D32BC">
      <w:pPr>
        <w:pStyle w:val="ad"/>
        <w:rPr>
          <w:rFonts w:eastAsiaTheme="minorEastAsia"/>
        </w:rPr>
      </w:pPr>
      <w:r>
        <w:rPr>
          <w:rFonts w:eastAsiaTheme="minorEastAsia"/>
          <w:lang w:val="en-US"/>
        </w:rPr>
        <w:tab/>
      </w: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m:t>
            </m:r>
            <m:r>
              <m:rPr>
                <m:sty m:val="p"/>
              </m:rPr>
              <w:rPr>
                <w:rFonts w:ascii="Cambria Math" w:hAnsi="Cambria Math"/>
                <w:lang w:val="en-US"/>
              </w:rPr>
              <m:t>+</m:t>
            </m:r>
            <m: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e>
          <m:sub>
            <m:r>
              <w:rPr>
                <w:rFonts w:ascii="Cambria Math" w:hAnsi="Cambria Math"/>
                <w:lang w:val="en-US"/>
              </w:rPr>
              <m:t>temp</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t>
                    </m:r>
                    <m:r>
                      <w:rPr>
                        <w:rFonts w:ascii="Cambria Math" w:hAnsi="Cambria Math"/>
                        <w:lang w:val="en-US"/>
                      </w:rPr>
                      <m:t>R</m:t>
                    </m:r>
                  </m:e>
                  <m:sub>
                    <m:r>
                      <m:rPr>
                        <m:sty m:val="p"/>
                      </m:rPr>
                      <w:rPr>
                        <w:rFonts w:ascii="Cambria Math" w:hAnsi="Cambria Math"/>
                        <w:lang w:val="en-US"/>
                      </w:rPr>
                      <m:t>1</m:t>
                    </m:r>
                  </m:sub>
                </m:sSub>
                <m:r>
                  <w:rPr>
                    <w:rFonts w:ascii="Cambria Math" w:hAnsi="Cambria Math"/>
                    <w:lang w:val="en-US"/>
                  </w:rPr>
                  <m:t>G</m:t>
                </m:r>
                <m:r>
                  <m:rPr>
                    <m:sty m:val="p"/>
                  </m:rPr>
                  <w:rPr>
                    <w:rFonts w:ascii="Cambria Math" w:hAnsi="Cambria Math"/>
                    <w:lang w:val="en-US"/>
                  </w:rPr>
                  <m:t>-1)</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R</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s</m:t>
                    </m:r>
                  </m:sub>
                </m:sSub>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m:t>
                            </m:r>
                          </m:sub>
                        </m:sSub>
                      </m:e>
                      <m:sub>
                        <m:r>
                          <w:rPr>
                            <w:rFonts w:ascii="Cambria Math" w:hAnsi="Cambria Math"/>
                            <w:lang w:val="en-US"/>
                          </w:rPr>
                          <m:t>n+1</m:t>
                        </m:r>
                      </m:sub>
                    </m:sSub>
                  </m:sup>
                </m:sSup>
                <m:r>
                  <m:rPr>
                    <m:sty m:val="p"/>
                  </m:rPr>
                  <w:rPr>
                    <w:rFonts w:ascii="Cambria Math" w:hAnsi="Cambria Math"/>
                    <w:lang w:val="en-US"/>
                  </w:rPr>
                  <m:t>sinh</m:t>
                </m:r>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e>
                  <m:sub>
                    <m:r>
                      <w:rPr>
                        <w:rFonts w:ascii="Cambria Math" w:hAnsi="Cambria Math"/>
                        <w:lang w:val="en-US"/>
                      </w:rPr>
                      <m:t>n+1</m:t>
                    </m:r>
                  </m:sub>
                </m:sSub>
                <m:r>
                  <m:rPr>
                    <m:sty m:val="p"/>
                  </m:rPr>
                  <w:rPr>
                    <w:rFonts w:ascii="Cambria Math" w:hAnsi="Cambria Math"/>
                    <w:lang w:val="en-US"/>
                  </w:rPr>
                  <m:t>)</m:t>
                </m:r>
              </m:num>
              <m:den>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den>
            </m:f>
          </m:e>
        </m:d>
      </m:oMath>
      <w:r>
        <w:rPr>
          <w:rFonts w:eastAsiaTheme="minorEastAsia"/>
          <w:lang w:val="en-US"/>
        </w:rPr>
        <w:tab/>
      </w:r>
      <w:bookmarkStart w:id="45" w:name="_Ref134977405"/>
      <w:bookmarkStart w:id="46" w:name="_Ref134977463"/>
      <w:r w:rsidR="002F042B" w:rsidRPr="002F042B">
        <w:rPr>
          <w:rFonts w:eastAsiaTheme="minorEastAsia"/>
          <w:lang w:val="en-US"/>
        </w:rPr>
        <w:t>(</w:t>
      </w:r>
      <w:r w:rsidR="0012790F">
        <w:rPr>
          <w:rFonts w:eastAsiaTheme="minorEastAsia"/>
          <w:lang w:val="en-US"/>
        </w:rPr>
        <w:fldChar w:fldCharType="begin"/>
      </w:r>
      <w:r w:rsidR="0012790F">
        <w:rPr>
          <w:rFonts w:eastAsiaTheme="minorEastAsia"/>
          <w:lang w:val="en-US"/>
        </w:rPr>
        <w:instrText xml:space="preserve"> STYLEREF 1 \s </w:instrText>
      </w:r>
      <w:r w:rsidR="0012790F">
        <w:rPr>
          <w:rFonts w:eastAsiaTheme="minorEastAsia"/>
          <w:lang w:val="en-US"/>
        </w:rPr>
        <w:fldChar w:fldCharType="separate"/>
      </w:r>
      <w:r w:rsidR="0012790F">
        <w:rPr>
          <w:rFonts w:eastAsiaTheme="minorEastAsia"/>
          <w:noProof/>
          <w:lang w:val="en-US"/>
        </w:rPr>
        <w:t>2</w:t>
      </w:r>
      <w:r w:rsidR="0012790F">
        <w:rPr>
          <w:rFonts w:eastAsiaTheme="minorEastAsia"/>
          <w:lang w:val="en-US"/>
        </w:rPr>
        <w:fldChar w:fldCharType="end"/>
      </w:r>
      <w:r w:rsidR="0012790F">
        <w:rPr>
          <w:rFonts w:eastAsiaTheme="minorEastAsia"/>
          <w:lang w:val="en-US"/>
        </w:rPr>
        <w:t>.</w:t>
      </w:r>
      <w:r w:rsidR="0012790F">
        <w:rPr>
          <w:rFonts w:eastAsiaTheme="minorEastAsia"/>
          <w:lang w:val="en-US"/>
        </w:rPr>
        <w:fldChar w:fldCharType="begin"/>
      </w:r>
      <w:r w:rsidR="0012790F">
        <w:rPr>
          <w:rFonts w:eastAsiaTheme="minorEastAsia"/>
          <w:lang w:val="en-US"/>
        </w:rPr>
        <w:instrText xml:space="preserve"> SEQ Формула \* ARABIC \s 1 </w:instrText>
      </w:r>
      <w:r w:rsidR="0012790F">
        <w:rPr>
          <w:rFonts w:eastAsiaTheme="minorEastAsia"/>
          <w:lang w:val="en-US"/>
        </w:rPr>
        <w:fldChar w:fldCharType="separate"/>
      </w:r>
      <w:r w:rsidR="0012790F" w:rsidRPr="0012790F">
        <w:rPr>
          <w:rFonts w:eastAsiaTheme="minorEastAsia"/>
          <w:noProof/>
        </w:rPr>
        <w:t>45</w:t>
      </w:r>
      <w:r w:rsidR="0012790F">
        <w:rPr>
          <w:rFonts w:eastAsiaTheme="minorEastAsia"/>
          <w:lang w:val="en-US"/>
        </w:rPr>
        <w:fldChar w:fldCharType="end"/>
      </w:r>
      <w:bookmarkEnd w:id="45"/>
      <w:bookmarkEnd w:id="46"/>
      <w:r w:rsidR="002F042B">
        <w:rPr>
          <w:rFonts w:eastAsiaTheme="minorEastAsia"/>
        </w:rPr>
        <w:t>)</w:t>
      </w:r>
    </w:p>
    <w:p w14:paraId="1A059FB0" w14:textId="5E28EB09" w:rsidR="00B32F9B" w:rsidRDefault="00B32F9B" w:rsidP="00B32F9B">
      <w:pPr>
        <w:rPr>
          <w:rFonts w:eastAsiaTheme="minorEastAsia"/>
        </w:rPr>
      </w:pPr>
      <w:r>
        <w:t xml:space="preserve">Аналогично применим метод </w:t>
      </w:r>
      <w:r>
        <w:rPr>
          <w:lang w:val="en-US"/>
        </w:rPr>
        <w:t>CD</w:t>
      </w:r>
      <w:r w:rsidRPr="00B32F9B">
        <w:t xml:space="preserve"> </w:t>
      </w:r>
      <w:r>
        <w:t>к системе ОДУ, описывающую цепь генератора Колпитца (</w:t>
      </w:r>
      <w:r w:rsidR="0012790F">
        <w:fldChar w:fldCharType="begin"/>
      </w:r>
      <w:r w:rsidR="0012790F">
        <w:instrText xml:space="preserve"> REF _Ref134980823 \h </w:instrText>
      </w:r>
      <w:r w:rsidR="0012790F">
        <w:fldChar w:fldCharType="separate"/>
      </w:r>
      <w:r w:rsidR="0012790F">
        <w:rPr>
          <w:noProof/>
        </w:rPr>
        <w:t>2</w:t>
      </w:r>
      <w:r w:rsidR="0012790F">
        <w:t>.</w:t>
      </w:r>
      <w:r w:rsidR="0012790F">
        <w:rPr>
          <w:noProof/>
        </w:rPr>
        <w:t>46</w:t>
      </w:r>
      <w:r w:rsidR="0012790F">
        <w:fldChar w:fldCharType="end"/>
      </w:r>
      <w:r w:rsidR="0012790F" w:rsidRPr="0012790F">
        <w:t>-</w:t>
      </w:r>
      <w:r w:rsidR="0012790F">
        <w:fldChar w:fldCharType="begin"/>
      </w:r>
      <w:r w:rsidR="0012790F">
        <w:instrText xml:space="preserve"> REF _Ref134980808 \h </w:instrText>
      </w:r>
      <w:r w:rsidR="0012790F">
        <w:fldChar w:fldCharType="separate"/>
      </w:r>
      <w:r w:rsidR="0012790F">
        <w:rPr>
          <w:noProof/>
        </w:rPr>
        <w:t>2</w:t>
      </w:r>
      <w:r w:rsidR="0012790F">
        <w:t>.</w:t>
      </w:r>
      <w:r w:rsidR="0012790F">
        <w:rPr>
          <w:noProof/>
        </w:rPr>
        <w:t>62</w:t>
      </w:r>
      <w:r w:rsidR="0012790F">
        <w:fldChar w:fldCharType="end"/>
      </w:r>
      <w:r>
        <w:t xml:space="preserve">). Следует обратить внимание, что в каждом уравнении, где используется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 и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Pr="00B32F9B">
        <w:rPr>
          <w:rFonts w:eastAsiaTheme="minorEastAsia"/>
        </w:rPr>
        <w:t xml:space="preserve"> </w:t>
      </w:r>
      <w:r>
        <w:rPr>
          <w:rFonts w:eastAsiaTheme="minorEastAsia"/>
        </w:rPr>
        <w:t>требуется произвести их перерасчет по представленным ниже формулам (</w:t>
      </w:r>
      <w:r w:rsidR="0012790F">
        <w:rPr>
          <w:rFonts w:eastAsiaTheme="minorEastAsia"/>
        </w:rPr>
        <w:fldChar w:fldCharType="begin"/>
      </w:r>
      <w:r w:rsidR="0012790F">
        <w:rPr>
          <w:rFonts w:eastAsiaTheme="minorEastAsia"/>
        </w:rPr>
        <w:instrText xml:space="preserve"> REF _Ref134980807 \h </w:instrText>
      </w:r>
      <w:r w:rsidR="0012790F">
        <w:rPr>
          <w:rFonts w:eastAsiaTheme="minorEastAsia"/>
        </w:rPr>
      </w:r>
      <w:r w:rsidR="0012790F">
        <w:rPr>
          <w:rFonts w:eastAsiaTheme="minorEastAsia"/>
        </w:rPr>
        <w:fldChar w:fldCharType="separate"/>
      </w:r>
      <w:r w:rsidR="0012790F">
        <w:rPr>
          <w:noProof/>
        </w:rPr>
        <w:t>2</w:t>
      </w:r>
      <w:r w:rsidR="0012790F">
        <w:t>.</w:t>
      </w:r>
      <w:r w:rsidR="0012790F">
        <w:rPr>
          <w:noProof/>
        </w:rPr>
        <w:t>61</w:t>
      </w:r>
      <w:r w:rsidR="0012790F">
        <w:rPr>
          <w:rFonts w:eastAsiaTheme="minorEastAsia"/>
        </w:rPr>
        <w:fldChar w:fldCharType="end"/>
      </w:r>
      <w:r w:rsidR="0012790F" w:rsidRPr="0012790F">
        <w:rPr>
          <w:rFonts w:eastAsiaTheme="minorEastAsia"/>
        </w:rPr>
        <w:t xml:space="preserve">, </w:t>
      </w:r>
      <w:r w:rsidR="0012790F">
        <w:rPr>
          <w:rFonts w:eastAsiaTheme="minorEastAsia"/>
        </w:rPr>
        <w:fldChar w:fldCharType="begin"/>
      </w:r>
      <w:r w:rsidR="0012790F">
        <w:rPr>
          <w:rFonts w:eastAsiaTheme="minorEastAsia"/>
        </w:rPr>
        <w:instrText xml:space="preserve"> REF _Ref134980808 \h </w:instrText>
      </w:r>
      <w:r w:rsidR="0012790F">
        <w:rPr>
          <w:rFonts w:eastAsiaTheme="minorEastAsia"/>
        </w:rPr>
      </w:r>
      <w:r w:rsidR="0012790F">
        <w:rPr>
          <w:rFonts w:eastAsiaTheme="minorEastAsia"/>
        </w:rPr>
        <w:fldChar w:fldCharType="separate"/>
      </w:r>
      <w:r w:rsidR="0012790F">
        <w:rPr>
          <w:noProof/>
        </w:rPr>
        <w:t>2</w:t>
      </w:r>
      <w:r w:rsidR="0012790F">
        <w:t>.</w:t>
      </w:r>
      <w:r w:rsidR="0012790F">
        <w:rPr>
          <w:noProof/>
        </w:rPr>
        <w:t>62</w:t>
      </w:r>
      <w:r w:rsidR="0012790F">
        <w:rPr>
          <w:rFonts w:eastAsiaTheme="minorEastAsia"/>
        </w:rPr>
        <w:fldChar w:fldCharType="end"/>
      </w:r>
      <w:r>
        <w:rPr>
          <w:rFonts w:eastAsiaTheme="minorEastAsia"/>
        </w:rPr>
        <w:t>).</w:t>
      </w:r>
    </w:p>
    <w:p w14:paraId="7DACC112" w14:textId="0E5FF742" w:rsidR="00B32F9B" w:rsidRPr="0012790F" w:rsidRDefault="00B32F9B" w:rsidP="00B32F9B">
      <w:pPr>
        <w:pStyle w:val="ad"/>
      </w:pPr>
      <w:r>
        <w:tab/>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=h*s</m:t>
        </m:r>
      </m:oMath>
      <w:r>
        <w:tab/>
      </w:r>
      <w:bookmarkStart w:id="47" w:name="_Ref134980823"/>
      <w:r w:rsidR="0012790F" w:rsidRPr="0012790F">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46</w:t>
      </w:r>
      <w:r w:rsidR="0012790F">
        <w:fldChar w:fldCharType="end"/>
      </w:r>
      <w:bookmarkEnd w:id="47"/>
      <w:r w:rsidR="0012790F" w:rsidRPr="0012790F">
        <w:t>)</w:t>
      </w:r>
    </w:p>
    <w:p w14:paraId="69E298DF" w14:textId="129D4B6A" w:rsidR="00B32F9B" w:rsidRPr="0012790F" w:rsidRDefault="00B32F9B" w:rsidP="00B32F9B">
      <w:pPr>
        <w:pStyle w:val="ad"/>
      </w:pPr>
      <w:r>
        <w:tab/>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=h*(1-s)</m:t>
        </m:r>
      </m:oMath>
      <w:r>
        <w:tab/>
      </w:r>
      <w:r w:rsidR="0012790F" w:rsidRPr="0012790F">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47</w:t>
      </w:r>
      <w:r w:rsidR="0012790F">
        <w:fldChar w:fldCharType="end"/>
      </w:r>
      <w:r w:rsidR="0012790F" w:rsidRPr="0012790F">
        <w:t>)</w:t>
      </w:r>
    </w:p>
    <w:p w14:paraId="38503A99" w14:textId="3762C9F8" w:rsidR="00B32F9B" w:rsidRPr="0012790F" w:rsidRDefault="00B32F9B" w:rsidP="00B32F9B">
      <w:pPr>
        <w:pStyle w:val="ad"/>
        <w:rPr>
          <w:rFonts w:eastAsiaTheme="minorEastAsia"/>
        </w:rPr>
      </w:pPr>
      <w:r>
        <w:tab/>
      </w:r>
      <m:oMath>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CE</m:t>
                </m:r>
              </m:sub>
            </m:sSub>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CE</m:t>
                </m:r>
              </m:sub>
            </m:sSub>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C</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e>
        </m:d>
      </m:oMath>
      <w:r>
        <w:rPr>
          <w:rFonts w:eastAsiaTheme="minorEastAsia"/>
        </w:rPr>
        <w:tab/>
      </w:r>
      <w:r w:rsidR="0012790F" w:rsidRPr="0012790F">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48</w:t>
      </w:r>
      <w:r w:rsidR="0012790F">
        <w:rPr>
          <w:rFonts w:eastAsiaTheme="minorEastAsia"/>
        </w:rPr>
        <w:fldChar w:fldCharType="end"/>
      </w:r>
      <w:r w:rsidR="0012790F" w:rsidRPr="0012790F">
        <w:rPr>
          <w:rFonts w:eastAsiaTheme="minorEastAsia"/>
        </w:rPr>
        <w:t>)</w:t>
      </w:r>
    </w:p>
    <w:p w14:paraId="7CDFE558" w14:textId="63EB0C3A" w:rsidR="00B32F9B" w:rsidRPr="0012790F" w:rsidRDefault="00B32F9B" w:rsidP="00B32F9B">
      <w:pPr>
        <w:pStyle w:val="ad"/>
      </w:pPr>
      <w:r>
        <w:tab/>
      </w:r>
      <m:oMath>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EE</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m:t>
                    </m:r>
                  </m:sub>
                </m:sSub>
              </m:num>
              <m:den>
                <m:sSub>
                  <m:sSubPr>
                    <m:ctrlPr>
                      <w:rPr>
                        <w:rFonts w:ascii="Cambria Math" w:hAnsi="Cambria Math"/>
                      </w:rPr>
                    </m:ctrlPr>
                  </m:sSubPr>
                  <m:e>
                    <m:r>
                      <w:rPr>
                        <w:rFonts w:ascii="Cambria Math" w:hAnsi="Cambria Math"/>
                      </w:rPr>
                      <m:t>R</m:t>
                    </m:r>
                  </m:e>
                  <m:sub>
                    <m:r>
                      <w:rPr>
                        <w:rFonts w:ascii="Cambria Math" w:hAnsi="Cambria Math"/>
                      </w:rPr>
                      <m:t>EE</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B</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e>
        </m:d>
      </m:oMath>
      <w:r>
        <w:tab/>
      </w:r>
      <w:r w:rsidR="0012790F" w:rsidRPr="0012790F">
        <w:t>(</w:t>
      </w:r>
      <w:r w:rsidR="0012790F">
        <w:fldChar w:fldCharType="begin"/>
      </w:r>
      <w:r w:rsidR="0012790F">
        <w:instrText xml:space="preserve"> STYLEREF 1 \s </w:instrText>
      </w:r>
      <w:r w:rsidR="0012790F">
        <w:fldChar w:fldCharType="separate"/>
      </w:r>
      <w:r w:rsidR="0012790F">
        <w:rPr>
          <w:noProof/>
        </w:rPr>
        <w:t>2</w:t>
      </w:r>
      <w:r w:rsidR="0012790F">
        <w:fldChar w:fldCharType="end"/>
      </w:r>
      <w:r w:rsidR="0012790F">
        <w:t>.</w:t>
      </w:r>
      <w:r w:rsidR="0012790F">
        <w:fldChar w:fldCharType="begin"/>
      </w:r>
      <w:r w:rsidR="0012790F">
        <w:instrText xml:space="preserve"> SEQ Формула \* ARABIC \s 1 </w:instrText>
      </w:r>
      <w:r w:rsidR="0012790F">
        <w:fldChar w:fldCharType="separate"/>
      </w:r>
      <w:r w:rsidR="0012790F">
        <w:rPr>
          <w:noProof/>
        </w:rPr>
        <w:t>49</w:t>
      </w:r>
      <w:r w:rsidR="0012790F">
        <w:fldChar w:fldCharType="end"/>
      </w:r>
      <w:r w:rsidR="0012790F" w:rsidRPr="0012790F">
        <w:t>)</w:t>
      </w:r>
    </w:p>
    <w:p w14:paraId="144A0EB1" w14:textId="4B4104CE" w:rsidR="00B32F9B" w:rsidRPr="0012790F" w:rsidRDefault="00B32F9B" w:rsidP="00B32F9B">
      <w:pPr>
        <w:pStyle w:val="ad"/>
        <w:rPr>
          <w:rFonts w:eastAsiaTheme="minorEastAsia"/>
          <w:lang w:val="en-US"/>
        </w:rPr>
      </w:pPr>
      <w:r>
        <w:tab/>
      </w:r>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CC</m:t>
                    </m:r>
                  </m:sub>
                </m:sSub>
              </m:num>
              <m:den>
                <m:r>
                  <w:rPr>
                    <w:rFonts w:ascii="Cambria Math" w:hAnsi="Cambria Math"/>
                  </w:rPr>
                  <m:t>L</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CE</m:t>
                        </m:r>
                      </m:sub>
                    </m:sSub>
                  </m:e>
                  <m:sub>
                    <m:r>
                      <w:rPr>
                        <w:rFonts w:ascii="Cambria Math" w:hAnsi="Cambria Math"/>
                      </w:rPr>
                      <m:t>n</m:t>
                    </m:r>
                    <m:r>
                      <m:rPr>
                        <m:sty m:val="p"/>
                      </m:rPr>
                      <w:rPr>
                        <w:rFonts w:ascii="Cambria Math" w:hAnsi="Cambria Math"/>
                      </w:rPr>
                      <m:t>+</m:t>
                    </m:r>
                    <m:r>
                      <w:rPr>
                        <w:rFonts w:ascii="Cambria Math" w:hAnsi="Cambria Math"/>
                      </w:rPr>
                      <m:t>s</m:t>
                    </m:r>
                  </m:sub>
                </m:sSub>
              </m:num>
              <m:den>
                <m:r>
                  <w:rPr>
                    <w:rFonts w:ascii="Cambria Math" w:hAnsi="Cambria Math"/>
                  </w:rPr>
                  <m:t>L</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m:t>
                    </m:r>
                    <m:r>
                      <m:rPr>
                        <m:sty m:val="p"/>
                      </m:rPr>
                      <w:rPr>
                        <w:rFonts w:ascii="Cambria Math" w:hAnsi="Cambria Math"/>
                      </w:rPr>
                      <m:t>+</m:t>
                    </m:r>
                    <m:r>
                      <w:rPr>
                        <w:rFonts w:ascii="Cambria Math" w:hAnsi="Cambria Math"/>
                      </w:rPr>
                      <m:t>s</m:t>
                    </m:r>
                  </m:sub>
                </m:sSub>
              </m:num>
              <m:den>
                <m:r>
                  <w:rPr>
                    <w:rFonts w:ascii="Cambria Math" w:hAnsi="Cambria Math"/>
                  </w:rPr>
                  <m:t>L</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m:t>
                    </m:r>
                  </m:sub>
                </m:sSub>
                <m:sSub>
                  <m:sSubPr>
                    <m:ctrlPr>
                      <w:rPr>
                        <w:rFonts w:ascii="Cambria Math" w:hAnsi="Cambria Math"/>
                      </w:rPr>
                    </m:ctrlPr>
                  </m:sSubPr>
                  <m:e>
                    <m:r>
                      <w:rPr>
                        <w:rFonts w:ascii="Cambria Math" w:hAnsi="Cambria Math"/>
                      </w:rPr>
                      <m:t>R</m:t>
                    </m:r>
                  </m:e>
                  <m:sub>
                    <m:r>
                      <w:rPr>
                        <w:rFonts w:ascii="Cambria Math" w:hAnsi="Cambria Math"/>
                      </w:rPr>
                      <m:t>L</m:t>
                    </m:r>
                  </m:sub>
                </m:sSub>
              </m:num>
              <m:den>
                <m:r>
                  <w:rPr>
                    <w:rFonts w:ascii="Cambria Math" w:hAnsi="Cambria Math"/>
                  </w:rPr>
                  <m:t>L</m:t>
                </m:r>
              </m:den>
            </m:f>
          </m:e>
        </m:d>
      </m:oMath>
      <w:r>
        <w:rPr>
          <w:rFonts w:eastAsiaTheme="minorEastAsia"/>
        </w:rPr>
        <w:tab/>
      </w:r>
      <w:r w:rsidR="0012790F" w:rsidRPr="0012790F">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50</w:t>
      </w:r>
      <w:r w:rsidR="0012790F">
        <w:rPr>
          <w:rFonts w:eastAsiaTheme="minorEastAsia"/>
        </w:rPr>
        <w:fldChar w:fldCharType="end"/>
      </w:r>
      <w:r w:rsidR="0012790F">
        <w:rPr>
          <w:rFonts w:eastAsiaTheme="minorEastAsia"/>
          <w:lang w:val="en-US"/>
        </w:rPr>
        <w:t>)</w:t>
      </w:r>
    </w:p>
    <w:p w14:paraId="27DAB57C" w14:textId="186236B8" w:rsidR="00806D69" w:rsidRPr="0012790F" w:rsidRDefault="00806D69" w:rsidP="00806D69">
      <w:pPr>
        <w:pStyle w:val="ad"/>
        <w:rPr>
          <w:rFonts w:eastAsiaTheme="minorEastAsia"/>
          <w:lang w:val="en-US"/>
        </w:rPr>
      </w:pPr>
      <w:r>
        <w:rPr>
          <w:rFonts w:eastAsiaTheme="minorEastAsia"/>
        </w:rPr>
        <w:tab/>
      </w:r>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CC</m:t>
                    </m:r>
                  </m:sub>
                </m:sSub>
              </m:num>
              <m:den>
                <m:r>
                  <w:rPr>
                    <w:rFonts w:ascii="Cambria Math" w:hAnsi="Cambria Math"/>
                  </w:rPr>
                  <m:t>L</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CE</m:t>
                        </m:r>
                      </m:sub>
                    </m:sSub>
                  </m:e>
                  <m:sub>
                    <m:r>
                      <w:rPr>
                        <w:rFonts w:ascii="Cambria Math" w:hAnsi="Cambria Math"/>
                      </w:rPr>
                      <m:t>n</m:t>
                    </m:r>
                    <m:r>
                      <m:rPr>
                        <m:sty m:val="p"/>
                      </m:rPr>
                      <w:rPr>
                        <w:rFonts w:ascii="Cambria Math" w:hAnsi="Cambria Math"/>
                      </w:rPr>
                      <m:t>+</m:t>
                    </m:r>
                    <m:r>
                      <w:rPr>
                        <w:rFonts w:ascii="Cambria Math" w:hAnsi="Cambria Math"/>
                      </w:rPr>
                      <m:t>s</m:t>
                    </m:r>
                  </m:sub>
                </m:sSub>
              </m:num>
              <m:den>
                <m:r>
                  <w:rPr>
                    <w:rFonts w:ascii="Cambria Math" w:hAnsi="Cambria Math"/>
                  </w:rPr>
                  <m:t>L</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m:t>
                    </m:r>
                    <m:r>
                      <m:rPr>
                        <m:sty m:val="p"/>
                      </m:rPr>
                      <w:rPr>
                        <w:rFonts w:ascii="Cambria Math" w:hAnsi="Cambria Math"/>
                      </w:rPr>
                      <m:t>+</m:t>
                    </m:r>
                    <m:r>
                      <w:rPr>
                        <w:rFonts w:ascii="Cambria Math" w:hAnsi="Cambria Math"/>
                      </w:rPr>
                      <m:t>s</m:t>
                    </m:r>
                  </m:sub>
                </m:sSub>
              </m:num>
              <m:den>
                <m:r>
                  <w:rPr>
                    <w:rFonts w:ascii="Cambria Math" w:hAnsi="Cambria Math"/>
                  </w:rPr>
                  <m:t>L</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n+1</m:t>
                    </m:r>
                  </m:sub>
                </m:sSub>
                <m:sSub>
                  <m:sSubPr>
                    <m:ctrlPr>
                      <w:rPr>
                        <w:rFonts w:ascii="Cambria Math" w:hAnsi="Cambria Math"/>
                      </w:rPr>
                    </m:ctrlPr>
                  </m:sSubPr>
                  <m:e>
                    <m:r>
                      <w:rPr>
                        <w:rFonts w:ascii="Cambria Math" w:hAnsi="Cambria Math"/>
                      </w:rPr>
                      <m:t>R</m:t>
                    </m:r>
                  </m:e>
                  <m:sub>
                    <m:r>
                      <w:rPr>
                        <w:rFonts w:ascii="Cambria Math" w:hAnsi="Cambria Math"/>
                      </w:rPr>
                      <m:t>L</m:t>
                    </m:r>
                  </m:sub>
                </m:sSub>
              </m:num>
              <m:den>
                <m:r>
                  <w:rPr>
                    <w:rFonts w:ascii="Cambria Math" w:hAnsi="Cambria Math"/>
                  </w:rPr>
                  <m:t>L</m:t>
                </m:r>
              </m:den>
            </m:f>
          </m:e>
        </m:d>
      </m:oMath>
      <w:r>
        <w:rPr>
          <w:rFonts w:eastAsiaTheme="minorEastAsia"/>
        </w:rPr>
        <w:tab/>
      </w:r>
      <w:r w:rsidR="0012790F" w:rsidRPr="0012790F">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51</w:t>
      </w:r>
      <w:r w:rsidR="0012790F">
        <w:rPr>
          <w:rFonts w:eastAsiaTheme="minorEastAsia"/>
        </w:rPr>
        <w:fldChar w:fldCharType="end"/>
      </w:r>
      <w:r w:rsidR="0012790F">
        <w:rPr>
          <w:rFonts w:eastAsiaTheme="minorEastAsia"/>
          <w:lang w:val="en-US"/>
        </w:rPr>
        <w:t>)</w:t>
      </w:r>
    </w:p>
    <w:p w14:paraId="4BB7F54F" w14:textId="0AD9E932" w:rsidR="00806D69" w:rsidRPr="0012790F" w:rsidRDefault="00806D69" w:rsidP="00806D69">
      <w:pPr>
        <w:pStyle w:val="ad"/>
        <w:rPr>
          <w:rFonts w:eastAsiaTheme="minorEastAsia"/>
          <w:lang w:val="en-US"/>
        </w:rPr>
      </w:pPr>
      <w:r>
        <w:rPr>
          <w:rFonts w:eastAsiaTheme="minorEastAsia"/>
        </w:rPr>
        <w:tab/>
      </w:r>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n+s</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CC</m:t>
                </m:r>
              </m:sub>
            </m:sSub>
          </m:num>
          <m:den>
            <m:r>
              <w:rPr>
                <w:rFonts w:ascii="Cambria Math" w:hAnsi="Cambria Math"/>
              </w:rPr>
              <m:t>L</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CE</m:t>
                    </m:r>
                  </m:sub>
                </m:sSub>
              </m:e>
              <m:sub>
                <m:r>
                  <w:rPr>
                    <w:rFonts w:ascii="Cambria Math" w:hAnsi="Cambria Math"/>
                  </w:rPr>
                  <m:t>n</m:t>
                </m:r>
                <m:r>
                  <m:rPr>
                    <m:sty m:val="p"/>
                  </m:rPr>
                  <w:rPr>
                    <w:rFonts w:ascii="Cambria Math" w:hAnsi="Cambria Math"/>
                  </w:rPr>
                  <m:t>+</m:t>
                </m:r>
                <m:r>
                  <w:rPr>
                    <w:rFonts w:ascii="Cambria Math" w:hAnsi="Cambria Math"/>
                  </w:rPr>
                  <m:t>s</m:t>
                </m:r>
              </m:sub>
            </m:sSub>
          </m:num>
          <m:den>
            <m:r>
              <w:rPr>
                <w:rFonts w:ascii="Cambria Math" w:hAnsi="Cambria Math"/>
              </w:rPr>
              <m:t>L</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m:t>
                </m:r>
                <m:r>
                  <m:rPr>
                    <m:sty m:val="p"/>
                  </m:rPr>
                  <w:rPr>
                    <w:rFonts w:ascii="Cambria Math" w:hAnsi="Cambria Math"/>
                  </w:rPr>
                  <m:t>+</m:t>
                </m:r>
                <m:r>
                  <w:rPr>
                    <w:rFonts w:ascii="Cambria Math" w:hAnsi="Cambria Math"/>
                  </w:rPr>
                  <m:t>s</m:t>
                </m:r>
              </m:sub>
            </m:sSub>
          </m:num>
          <m:den>
            <m:r>
              <w:rPr>
                <w:rFonts w:ascii="Cambria Math" w:hAnsi="Cambria Math"/>
              </w:rPr>
              <m:t>L</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n+1</m:t>
                </m:r>
              </m:sub>
            </m:sSub>
            <m:sSub>
              <m:sSubPr>
                <m:ctrlPr>
                  <w:rPr>
                    <w:rFonts w:ascii="Cambria Math" w:hAnsi="Cambria Math"/>
                  </w:rPr>
                </m:ctrlPr>
              </m:sSubPr>
              <m:e>
                <m:r>
                  <w:rPr>
                    <w:rFonts w:ascii="Cambria Math" w:hAnsi="Cambria Math"/>
                  </w:rPr>
                  <m:t>R</m:t>
                </m:r>
              </m:e>
              <m:sub>
                <m:r>
                  <w:rPr>
                    <w:rFonts w:ascii="Cambria Math" w:hAnsi="Cambria Math"/>
                  </w:rPr>
                  <m:t>L</m:t>
                </m:r>
              </m:sub>
            </m:sSub>
          </m:num>
          <m:den>
            <m:r>
              <w:rPr>
                <w:rFonts w:ascii="Cambria Math" w:hAnsi="Cambria Math"/>
              </w:rPr>
              <m:t>L</m:t>
            </m:r>
          </m:den>
        </m:f>
      </m:oMath>
      <w:r>
        <w:rPr>
          <w:rFonts w:eastAsiaTheme="minorEastAsia"/>
        </w:rPr>
        <w:tab/>
      </w:r>
      <w:r w:rsidR="0012790F" w:rsidRPr="0012790F">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52</w:t>
      </w:r>
      <w:r w:rsidR="0012790F">
        <w:rPr>
          <w:rFonts w:eastAsiaTheme="minorEastAsia"/>
        </w:rPr>
        <w:fldChar w:fldCharType="end"/>
      </w:r>
      <w:r w:rsidR="0012790F">
        <w:rPr>
          <w:rFonts w:eastAsiaTheme="minorEastAsia"/>
          <w:lang w:val="en-US"/>
        </w:rPr>
        <w:t>)</w:t>
      </w:r>
    </w:p>
    <w:p w14:paraId="3F3E641C" w14:textId="64D3C70E" w:rsidR="003F45C2" w:rsidRPr="0012790F" w:rsidRDefault="00806D69" w:rsidP="00806D69">
      <w:pPr>
        <w:pStyle w:val="ad"/>
        <w:rPr>
          <w:rFonts w:eastAsiaTheme="minorEastAsia"/>
          <w:lang w:val="en-US"/>
        </w:rPr>
      </w:pPr>
      <w:r>
        <w:rPr>
          <w:rFonts w:eastAsiaTheme="minorEastAsia"/>
        </w:rPr>
        <w:tab/>
      </w:r>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n+1</m:t>
                </m:r>
              </m:sub>
            </m:sSub>
            <m:sSub>
              <m:sSubPr>
                <m:ctrlPr>
                  <w:rPr>
                    <w:rFonts w:ascii="Cambria Math" w:hAnsi="Cambria Math"/>
                  </w:rPr>
                </m:ctrlPr>
              </m:sSubPr>
              <m:e>
                <m:r>
                  <w:rPr>
                    <w:rFonts w:ascii="Cambria Math" w:hAnsi="Cambria Math"/>
                  </w:rPr>
                  <m:t>R</m:t>
                </m:r>
              </m:e>
              <m:sub>
                <m:r>
                  <w:rPr>
                    <w:rFonts w:ascii="Cambria Math" w:hAnsi="Cambria Math"/>
                  </w:rPr>
                  <m:t>L</m:t>
                </m:r>
              </m:sub>
            </m:sSub>
          </m:num>
          <m:den>
            <m:r>
              <w:rPr>
                <w:rFonts w:ascii="Cambria Math" w:hAnsi="Cambria Math"/>
              </w:rPr>
              <m:t>L</m:t>
            </m:r>
          </m:den>
        </m:f>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n+s</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CC</m:t>
                </m:r>
              </m:sub>
            </m:sSub>
          </m:num>
          <m:den>
            <m:r>
              <w:rPr>
                <w:rFonts w:ascii="Cambria Math" w:hAnsi="Cambria Math"/>
              </w:rPr>
              <m:t>L</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CE</m:t>
                    </m:r>
                  </m:sub>
                </m:sSub>
              </m:e>
              <m:sub>
                <m:r>
                  <w:rPr>
                    <w:rFonts w:ascii="Cambria Math" w:hAnsi="Cambria Math"/>
                  </w:rPr>
                  <m:t>n</m:t>
                </m:r>
                <m:r>
                  <m:rPr>
                    <m:sty m:val="p"/>
                  </m:rPr>
                  <w:rPr>
                    <w:rFonts w:ascii="Cambria Math" w:hAnsi="Cambria Math"/>
                  </w:rPr>
                  <m:t>+</m:t>
                </m:r>
                <m:r>
                  <w:rPr>
                    <w:rFonts w:ascii="Cambria Math" w:hAnsi="Cambria Math"/>
                  </w:rPr>
                  <m:t>s</m:t>
                </m:r>
              </m:sub>
            </m:sSub>
          </m:num>
          <m:den>
            <m:r>
              <w:rPr>
                <w:rFonts w:ascii="Cambria Math" w:hAnsi="Cambria Math"/>
              </w:rPr>
              <m:t>L</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m:t>
                </m:r>
                <m:r>
                  <m:rPr>
                    <m:sty m:val="p"/>
                  </m:rPr>
                  <w:rPr>
                    <w:rFonts w:ascii="Cambria Math" w:hAnsi="Cambria Math"/>
                  </w:rPr>
                  <m:t>+</m:t>
                </m:r>
                <m:r>
                  <w:rPr>
                    <w:rFonts w:ascii="Cambria Math" w:hAnsi="Cambria Math"/>
                  </w:rPr>
                  <m:t>s</m:t>
                </m:r>
              </m:sub>
            </m:sSub>
          </m:num>
          <m:den>
            <m:r>
              <w:rPr>
                <w:rFonts w:ascii="Cambria Math" w:hAnsi="Cambria Math"/>
              </w:rPr>
              <m:t>L</m:t>
            </m:r>
          </m:den>
        </m:f>
      </m:oMath>
      <w:r>
        <w:rPr>
          <w:rFonts w:eastAsiaTheme="minorEastAsia"/>
        </w:rPr>
        <w:tab/>
      </w:r>
      <w:r w:rsidR="0012790F" w:rsidRPr="0012790F">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53</w:t>
      </w:r>
      <w:r w:rsidR="0012790F">
        <w:rPr>
          <w:rFonts w:eastAsiaTheme="minorEastAsia"/>
        </w:rPr>
        <w:fldChar w:fldCharType="end"/>
      </w:r>
      <w:r w:rsidR="0012790F">
        <w:rPr>
          <w:rFonts w:eastAsiaTheme="minorEastAsia"/>
          <w:lang w:val="en-US"/>
        </w:rPr>
        <w:t>)</w:t>
      </w:r>
    </w:p>
    <w:p w14:paraId="61EC4815" w14:textId="2B883E27" w:rsidR="00806D69" w:rsidRPr="0012790F" w:rsidRDefault="00806D69" w:rsidP="00806D69">
      <w:pPr>
        <w:pStyle w:val="ad"/>
        <w:rPr>
          <w:rFonts w:eastAsiaTheme="minorEastAsia"/>
        </w:rPr>
      </w:pPr>
      <w:r w:rsidRPr="0012790F">
        <w:rPr>
          <w:rFonts w:eastAsiaTheme="minorEastAsia"/>
          <w:lang w:val="en-US"/>
        </w:rPr>
        <w:tab/>
      </w:r>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m:t>
            </m:r>
            <m:r>
              <m:rPr>
                <m:sty m:val="p"/>
              </m:rPr>
              <w:rPr>
                <w:rFonts w:ascii="Cambria Math" w:hAnsi="Cambria Math"/>
                <w:lang w:val="en-US"/>
              </w:rPr>
              <m:t>+</m:t>
            </m:r>
            <m:r>
              <w:rPr>
                <w:rFonts w:ascii="Cambria Math" w:hAnsi="Cambria Math"/>
                <w:lang w:val="en-US"/>
              </w:rPr>
              <m:t>1</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r>
                  <w:rPr>
                    <w:rFonts w:ascii="Cambria Math" w:eastAsiaTheme="minorEastAsia" w:hAnsi="Cambria Math"/>
                    <w:lang w:val="en-US"/>
                  </w:rPr>
                  <m:t>+</m:t>
                </m:r>
                <m:sSub>
                  <m:sSubPr>
                    <m:ctrlPr>
                      <w:rPr>
                        <w:rFonts w:ascii="Cambria Math" w:hAnsi="Cambria Math"/>
                        <w:i/>
                      </w:rPr>
                    </m:ctrlPr>
                  </m:sSubPr>
                  <m:e>
                    <m:r>
                      <w:rPr>
                        <w:rFonts w:ascii="Cambria Math" w:hAnsi="Cambria Math"/>
                        <w:lang w:val="en-US"/>
                      </w:rPr>
                      <m:t>h</m:t>
                    </m:r>
                  </m:e>
                  <m:sub>
                    <m:r>
                      <w:rPr>
                        <w:rFonts w:ascii="Cambria Math" w:hAnsi="Cambria Math"/>
                        <w:lang w:val="en-US"/>
                      </w:rPr>
                      <m:t>2</m:t>
                    </m:r>
                  </m:sub>
                </m:sSub>
                <m:sSub>
                  <m:sSubPr>
                    <m:ctrlPr>
                      <w:rPr>
                        <w:rFonts w:ascii="Cambria Math" w:hAnsi="Cambria Math"/>
                      </w:rPr>
                    </m:ctrlPr>
                  </m:sSubPr>
                  <m:e>
                    <m:r>
                      <w:rPr>
                        <w:rFonts w:ascii="Cambria Math" w:hAnsi="Cambria Math"/>
                      </w:rPr>
                      <m:t>R</m:t>
                    </m:r>
                  </m:e>
                  <m:sub>
                    <m:r>
                      <w:rPr>
                        <w:rFonts w:ascii="Cambria Math" w:hAnsi="Cambria Math"/>
                      </w:rPr>
                      <m:t>L</m:t>
                    </m:r>
                  </m:sub>
                </m:sSub>
              </m:num>
              <m:den>
                <m:r>
                  <w:rPr>
                    <w:rFonts w:ascii="Cambria Math" w:eastAsiaTheme="minorEastAsia" w:hAnsi="Cambria Math"/>
                  </w:rPr>
                  <m:t>L</m:t>
                </m:r>
              </m:den>
            </m:f>
          </m:e>
        </m:d>
        <m:r>
          <w:rPr>
            <w:rFonts w:ascii="Cambria Math" w:eastAsiaTheme="minorEastAsia" w:hAnsi="Cambria Math"/>
            <w:lang w:val="en-US"/>
          </w:rPr>
          <m:t>=</m:t>
        </m:r>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m:t>
            </m:r>
            <m:r>
              <w:rPr>
                <w:rFonts w:ascii="Cambria Math" w:hAnsi="Cambria Math"/>
                <w:lang w:val="en-US"/>
              </w:rPr>
              <m:t>+</m:t>
            </m:r>
            <m:r>
              <w:rPr>
                <w:rFonts w:ascii="Cambria Math" w:hAnsi="Cambria Math"/>
              </w:rPr>
              <m:t>s</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i/>
                  </w:rPr>
                </m:ctrlPr>
              </m:sSubPr>
              <m:e>
                <m:r>
                  <w:rPr>
                    <w:rFonts w:ascii="Cambria Math" w:hAnsi="Cambria Math"/>
                    <w:lang w:val="en-US"/>
                  </w:rPr>
                  <m:t>h</m:t>
                </m:r>
              </m:e>
              <m:sub>
                <m:r>
                  <w:rPr>
                    <w:rFonts w:ascii="Cambria Math" w:hAnsi="Cambria Math"/>
                    <w:lang w:val="en-US"/>
                  </w:rPr>
                  <m:t>2</m:t>
                </m:r>
              </m:sub>
            </m:sSub>
            <m:sSub>
              <m:sSubPr>
                <m:ctrlPr>
                  <w:rPr>
                    <w:rFonts w:ascii="Cambria Math" w:hAnsi="Cambria Math"/>
                  </w:rPr>
                </m:ctrlPr>
              </m:sSubPr>
              <m:e>
                <m:r>
                  <w:rPr>
                    <w:rFonts w:ascii="Cambria Math" w:hAnsi="Cambria Math"/>
                  </w:rPr>
                  <m:t>V</m:t>
                </m:r>
              </m:e>
              <m:sub>
                <m:r>
                  <w:rPr>
                    <w:rFonts w:ascii="Cambria Math" w:hAnsi="Cambria Math"/>
                  </w:rPr>
                  <m:t>CC</m:t>
                </m:r>
              </m:sub>
            </m:sSub>
          </m:num>
          <m:den>
            <m:r>
              <w:rPr>
                <w:rFonts w:ascii="Cambria Math" w:hAnsi="Cambria Math"/>
              </w:rPr>
              <m:t>L</m:t>
            </m:r>
          </m:den>
        </m:f>
        <m:r>
          <m:rPr>
            <m:sty m:val="p"/>
          </m:rPr>
          <w:rPr>
            <w:rFonts w:ascii="Cambria Math" w:hAnsi="Cambria Math"/>
            <w:lang w:val="en-US"/>
          </w:rPr>
          <m:t>-</m:t>
        </m:r>
        <m:f>
          <m:fPr>
            <m:ctrlPr>
              <w:rPr>
                <w:rFonts w:ascii="Cambria Math" w:hAnsi="Cambria Math"/>
              </w:rPr>
            </m:ctrlPr>
          </m:fPr>
          <m:num>
            <m:sSub>
              <m:sSubPr>
                <m:ctrlPr>
                  <w:rPr>
                    <w:rFonts w:ascii="Cambria Math" w:hAnsi="Cambria Math"/>
                    <w:i/>
                  </w:rPr>
                </m:ctrlPr>
              </m:sSubPr>
              <m:e>
                <m:r>
                  <w:rPr>
                    <w:rFonts w:ascii="Cambria Math" w:hAnsi="Cambria Math"/>
                    <w:lang w:val="en-US"/>
                  </w:rPr>
                  <m:t>h</m:t>
                </m:r>
              </m:e>
              <m:sub>
                <m:r>
                  <w:rPr>
                    <w:rFonts w:ascii="Cambria Math" w:hAnsi="Cambria Math"/>
                    <w:lang w:val="en-US"/>
                  </w:rPr>
                  <m:t>2</m:t>
                </m:r>
              </m:sub>
            </m:sSub>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CE</m:t>
                    </m:r>
                  </m:sub>
                </m:sSub>
              </m:e>
              <m:sub>
                <m:r>
                  <w:rPr>
                    <w:rFonts w:ascii="Cambria Math" w:hAnsi="Cambria Math"/>
                  </w:rPr>
                  <m:t>n</m:t>
                </m:r>
                <m:r>
                  <m:rPr>
                    <m:sty m:val="p"/>
                  </m:rPr>
                  <w:rPr>
                    <w:rFonts w:ascii="Cambria Math" w:hAnsi="Cambria Math"/>
                    <w:lang w:val="en-US"/>
                  </w:rPr>
                  <m:t>+</m:t>
                </m:r>
                <m:r>
                  <w:rPr>
                    <w:rFonts w:ascii="Cambria Math" w:hAnsi="Cambria Math"/>
                  </w:rPr>
                  <m:t>s</m:t>
                </m:r>
              </m:sub>
            </m:sSub>
          </m:num>
          <m:den>
            <m:r>
              <w:rPr>
                <w:rFonts w:ascii="Cambria Math" w:hAnsi="Cambria Math"/>
              </w:rPr>
              <m:t>L</m:t>
            </m:r>
          </m:den>
        </m:f>
        <m:r>
          <m:rPr>
            <m:sty m:val="p"/>
          </m:rPr>
          <w:rPr>
            <w:rFonts w:ascii="Cambria Math" w:hAnsi="Cambria Math"/>
            <w:lang w:val="en-US"/>
          </w:rPr>
          <m:t>+</m:t>
        </m:r>
        <m:f>
          <m:fPr>
            <m:ctrlPr>
              <w:rPr>
                <w:rFonts w:ascii="Cambria Math" w:hAnsi="Cambria Math"/>
              </w:rPr>
            </m:ctrlPr>
          </m:fPr>
          <m:num>
            <m:sSub>
              <m:sSubPr>
                <m:ctrlPr>
                  <w:rPr>
                    <w:rFonts w:ascii="Cambria Math" w:hAnsi="Cambria Math"/>
                    <w:i/>
                  </w:rPr>
                </m:ctrlPr>
              </m:sSubPr>
              <m:e>
                <m:r>
                  <w:rPr>
                    <w:rFonts w:ascii="Cambria Math" w:hAnsi="Cambria Math"/>
                    <w:lang w:val="en-US"/>
                  </w:rPr>
                  <m:t>h</m:t>
                </m:r>
              </m:e>
              <m:sub>
                <m:r>
                  <w:rPr>
                    <w:rFonts w:ascii="Cambria Math" w:hAnsi="Cambria Math"/>
                    <w:lang w:val="en-US"/>
                  </w:rPr>
                  <m:t>2</m:t>
                </m:r>
              </m:sub>
            </m:sSub>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m:t>
                </m:r>
                <m:r>
                  <m:rPr>
                    <m:sty m:val="p"/>
                  </m:rPr>
                  <w:rPr>
                    <w:rFonts w:ascii="Cambria Math" w:hAnsi="Cambria Math"/>
                    <w:lang w:val="en-US"/>
                  </w:rPr>
                  <m:t>+</m:t>
                </m:r>
                <m:r>
                  <w:rPr>
                    <w:rFonts w:ascii="Cambria Math" w:hAnsi="Cambria Math"/>
                  </w:rPr>
                  <m:t>s</m:t>
                </m:r>
              </m:sub>
            </m:sSub>
          </m:num>
          <m:den>
            <m:r>
              <w:rPr>
                <w:rFonts w:ascii="Cambria Math" w:hAnsi="Cambria Math"/>
              </w:rPr>
              <m:t>L</m:t>
            </m:r>
          </m:den>
        </m:f>
      </m:oMath>
      <w:r w:rsidRPr="0012790F">
        <w:rPr>
          <w:rFonts w:eastAsiaTheme="minorEastAsia"/>
          <w:lang w:val="en-US"/>
        </w:rPr>
        <w:tab/>
      </w:r>
      <w:r w:rsidR="0012790F">
        <w:rPr>
          <w:rFonts w:eastAsiaTheme="minorEastAsia"/>
          <w:lang w:val="en-US"/>
        </w:rPr>
        <w:t>(</w:t>
      </w:r>
      <w:r w:rsidR="0012790F">
        <w:rPr>
          <w:rFonts w:eastAsiaTheme="minorEastAsia"/>
        </w:rPr>
        <w:fldChar w:fldCharType="begin"/>
      </w:r>
      <w:r w:rsidR="0012790F" w:rsidRPr="0012790F">
        <w:rPr>
          <w:rFonts w:eastAsiaTheme="minorEastAsia"/>
          <w:lang w:val="en-US"/>
        </w:rPr>
        <w:instrText xml:space="preserve"> STYLEREF 1 \s </w:instrText>
      </w:r>
      <w:r w:rsidR="0012790F">
        <w:rPr>
          <w:rFonts w:eastAsiaTheme="minorEastAsia"/>
        </w:rPr>
        <w:fldChar w:fldCharType="separate"/>
      </w:r>
      <w:r w:rsidR="0012790F" w:rsidRPr="0012790F">
        <w:rPr>
          <w:rFonts w:eastAsiaTheme="minorEastAsia"/>
          <w:noProof/>
          <w:lang w:val="en-US"/>
        </w:rPr>
        <w:t>2</w:t>
      </w:r>
      <w:r w:rsidR="0012790F">
        <w:rPr>
          <w:rFonts w:eastAsiaTheme="minorEastAsia"/>
        </w:rPr>
        <w:fldChar w:fldCharType="end"/>
      </w:r>
      <w:r w:rsidR="0012790F" w:rsidRPr="0012790F">
        <w:rPr>
          <w:rFonts w:eastAsiaTheme="minorEastAsia"/>
          <w:lang w:val="en-US"/>
        </w:rPr>
        <w:t>.</w:t>
      </w:r>
      <w:r w:rsidR="0012790F">
        <w:rPr>
          <w:rFonts w:eastAsiaTheme="minorEastAsia"/>
        </w:rPr>
        <w:fldChar w:fldCharType="begin"/>
      </w:r>
      <w:r w:rsidR="0012790F" w:rsidRPr="0012790F">
        <w:rPr>
          <w:rFonts w:eastAsiaTheme="minorEastAsia"/>
          <w:lang w:val="en-US"/>
        </w:rPr>
        <w:instrText xml:space="preserve"> SEQ </w:instrText>
      </w:r>
      <w:r w:rsidR="0012790F">
        <w:rPr>
          <w:rFonts w:eastAsiaTheme="minorEastAsia"/>
        </w:rPr>
        <w:instrText>Формула</w:instrText>
      </w:r>
      <w:r w:rsidR="0012790F" w:rsidRPr="0012790F">
        <w:rPr>
          <w:rFonts w:eastAsiaTheme="minorEastAsia"/>
          <w:lang w:val="en-US"/>
        </w:rPr>
        <w:instrText xml:space="preserve"> \* ARABIC \s 1 </w:instrText>
      </w:r>
      <w:r w:rsidR="0012790F">
        <w:rPr>
          <w:rFonts w:eastAsiaTheme="minorEastAsia"/>
        </w:rPr>
        <w:fldChar w:fldCharType="separate"/>
      </w:r>
      <w:r w:rsidR="0012790F">
        <w:rPr>
          <w:rFonts w:eastAsiaTheme="minorEastAsia"/>
          <w:noProof/>
        </w:rPr>
        <w:t>54</w:t>
      </w:r>
      <w:r w:rsidR="0012790F">
        <w:rPr>
          <w:rFonts w:eastAsiaTheme="minorEastAsia"/>
        </w:rPr>
        <w:fldChar w:fldCharType="end"/>
      </w:r>
      <w:r w:rsidR="0012790F" w:rsidRPr="0012790F">
        <w:rPr>
          <w:rFonts w:eastAsiaTheme="minorEastAsia"/>
        </w:rPr>
        <w:t>)</w:t>
      </w:r>
    </w:p>
    <w:p w14:paraId="6E6D26B0" w14:textId="24C51E62" w:rsidR="00806D69" w:rsidRPr="0012790F" w:rsidRDefault="00806D69" w:rsidP="00806D69">
      <w:pPr>
        <w:pStyle w:val="ad"/>
        <w:rPr>
          <w:rFonts w:eastAsiaTheme="minorEastAsia"/>
          <w:lang w:val="en-US"/>
        </w:rPr>
      </w:pPr>
      <w:r>
        <w:rPr>
          <w:rFonts w:eastAsiaTheme="minorEastAsia"/>
        </w:rPr>
        <w:tab/>
      </w:r>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m:t>
            </m:r>
            <m:r>
              <m:rPr>
                <m:sty m:val="p"/>
              </m:rPr>
              <w:rPr>
                <w:rFonts w:ascii="Cambria Math" w:hAnsi="Cambria Math"/>
              </w:rPr>
              <m:t>+</m:t>
            </m:r>
            <m:r>
              <w:rPr>
                <w:rFonts w:ascii="Cambria Math" w:hAnsi="Cambria Math"/>
              </w:rPr>
              <m:t>1</m:t>
            </m:r>
          </m:sub>
        </m:sSub>
        <m:r>
          <w:rPr>
            <w:rFonts w:ascii="Cambria Math" w:eastAsiaTheme="minorEastAsia" w:hAnsi="Cambria Math"/>
          </w:rPr>
          <m:t>=</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n+s</m:t>
                </m:r>
              </m:sub>
            </m:sSub>
            <m:r>
              <w:rPr>
                <w:rFonts w:ascii="Cambria Math" w:hAnsi="Cambria Math"/>
              </w:rPr>
              <m:t>L</m:t>
            </m:r>
          </m:num>
          <m:den>
            <m:r>
              <w:rPr>
                <w:rFonts w:ascii="Cambria Math" w:eastAsiaTheme="minorEastAsia"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L</m:t>
                </m:r>
              </m:sub>
            </m:sSub>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CC</m:t>
                </m:r>
              </m:sub>
            </m:sSub>
          </m:num>
          <m:den>
            <m:r>
              <w:rPr>
                <w:rFonts w:ascii="Cambria Math" w:eastAsiaTheme="minorEastAsia"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L</m:t>
                </m:r>
              </m:sub>
            </m:sSub>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CE</m:t>
                    </m:r>
                  </m:sub>
                </m:sSub>
              </m:e>
              <m:sub>
                <m:r>
                  <w:rPr>
                    <w:rFonts w:ascii="Cambria Math" w:hAnsi="Cambria Math"/>
                  </w:rPr>
                  <m:t>n</m:t>
                </m:r>
                <m:r>
                  <m:rPr>
                    <m:sty m:val="p"/>
                  </m:rPr>
                  <w:rPr>
                    <w:rFonts w:ascii="Cambria Math" w:hAnsi="Cambria Math"/>
                  </w:rPr>
                  <m:t>+</m:t>
                </m:r>
                <m:r>
                  <w:rPr>
                    <w:rFonts w:ascii="Cambria Math" w:hAnsi="Cambria Math"/>
                  </w:rPr>
                  <m:t>s</m:t>
                </m:r>
              </m:sub>
            </m:sSub>
          </m:num>
          <m:den>
            <m:r>
              <w:rPr>
                <w:rFonts w:ascii="Cambria Math" w:eastAsiaTheme="minorEastAsia"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L</m:t>
                </m:r>
              </m:sub>
            </m:sSub>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m:t>
                </m:r>
                <m:r>
                  <m:rPr>
                    <m:sty m:val="p"/>
                  </m:rPr>
                  <w:rPr>
                    <w:rFonts w:ascii="Cambria Math" w:hAnsi="Cambria Math"/>
                  </w:rPr>
                  <m:t>+</m:t>
                </m:r>
                <m:r>
                  <w:rPr>
                    <w:rFonts w:ascii="Cambria Math" w:hAnsi="Cambria Math"/>
                  </w:rPr>
                  <m:t>s</m:t>
                </m:r>
              </m:sub>
            </m:sSub>
          </m:num>
          <m:den>
            <m:r>
              <w:rPr>
                <w:rFonts w:ascii="Cambria Math" w:eastAsiaTheme="minorEastAsia"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L</m:t>
                </m:r>
              </m:sub>
            </m:sSub>
          </m:den>
        </m:f>
      </m:oMath>
      <w:r>
        <w:rPr>
          <w:rFonts w:eastAsiaTheme="minorEastAsia"/>
        </w:rPr>
        <w:tab/>
      </w:r>
      <w:r w:rsidR="0012790F" w:rsidRPr="0012790F">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55</w:t>
      </w:r>
      <w:r w:rsidR="0012790F">
        <w:rPr>
          <w:rFonts w:eastAsiaTheme="minorEastAsia"/>
        </w:rPr>
        <w:fldChar w:fldCharType="end"/>
      </w:r>
      <w:r w:rsidR="0012790F">
        <w:rPr>
          <w:rFonts w:eastAsiaTheme="minorEastAsia"/>
          <w:lang w:val="en-US"/>
        </w:rPr>
        <w:t>)</w:t>
      </w:r>
    </w:p>
    <w:p w14:paraId="1D1DAEE8" w14:textId="392B62A1" w:rsidR="00806D69" w:rsidRPr="0012790F" w:rsidRDefault="00806D69" w:rsidP="00806D69">
      <w:pPr>
        <w:pStyle w:val="ad"/>
        <w:rPr>
          <w:rFonts w:eastAsiaTheme="minorEastAsia"/>
          <w:lang w:val="en-US"/>
        </w:rPr>
      </w:pPr>
      <w:r>
        <w:rPr>
          <w:rFonts w:eastAsiaTheme="minorEastAsia"/>
        </w:rPr>
        <w:tab/>
      </w:r>
      <m:oMath>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EE</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m:t>
                    </m:r>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EE</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n+1</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B</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e>
        </m:d>
      </m:oMath>
      <w:r>
        <w:rPr>
          <w:rFonts w:eastAsiaTheme="minorEastAsia"/>
        </w:rPr>
        <w:tab/>
      </w:r>
      <w:r w:rsidR="0012790F" w:rsidRPr="0012790F">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56</w:t>
      </w:r>
      <w:r w:rsidR="0012790F">
        <w:rPr>
          <w:rFonts w:eastAsiaTheme="minorEastAsia"/>
        </w:rPr>
        <w:fldChar w:fldCharType="end"/>
      </w:r>
      <w:r w:rsidR="0012790F">
        <w:rPr>
          <w:rFonts w:eastAsiaTheme="minorEastAsia"/>
          <w:lang w:val="en-US"/>
        </w:rPr>
        <w:t>)</w:t>
      </w:r>
    </w:p>
    <w:p w14:paraId="4C24090D" w14:textId="507389D6" w:rsidR="00806D69" w:rsidRPr="0012790F" w:rsidRDefault="00806D69" w:rsidP="00806D69">
      <w:pPr>
        <w:pStyle w:val="ad"/>
        <w:rPr>
          <w:rFonts w:eastAsiaTheme="minorEastAsia"/>
        </w:rPr>
      </w:pPr>
      <w:r>
        <w:rPr>
          <w:rFonts w:eastAsiaTheme="minorEastAsia"/>
        </w:rPr>
        <w:tab/>
      </w:r>
      <m:oMath>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V</m:t>
                </m:r>
              </m:e>
              <m:sub>
                <m:r>
                  <w:rPr>
                    <w:rFonts w:ascii="Cambria Math" w:hAnsi="Cambria Math"/>
                  </w:rPr>
                  <m:t>EE</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V</m:t>
                    </m:r>
                  </m:e>
                  <m:sub>
                    <m:r>
                      <w:rPr>
                        <w:rFonts w:ascii="Cambria Math" w:hAnsi="Cambria Math"/>
                      </w:rPr>
                      <m:t>BE</m:t>
                    </m:r>
                  </m:sub>
                </m:sSub>
              </m:e>
              <m:sub>
                <m:r>
                  <w:rPr>
                    <w:rFonts w:ascii="Cambria Math" w:hAnsi="Cambria Math"/>
                  </w:rPr>
                  <m:t>n+</m:t>
                </m:r>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EE</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n+1</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B</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oMath>
      <w:r>
        <w:rPr>
          <w:rFonts w:eastAsiaTheme="minorEastAsia"/>
        </w:rPr>
        <w:tab/>
      </w:r>
      <w:r w:rsidR="0012790F" w:rsidRPr="0012790F">
        <w:rPr>
          <w:rFonts w:eastAsiaTheme="minorEastAsia"/>
        </w:rPr>
        <w:t>(</w:t>
      </w:r>
      <w:r w:rsidR="0012790F">
        <w:rPr>
          <w:rFonts w:eastAsiaTheme="minorEastAsia"/>
        </w:rPr>
        <w:fldChar w:fldCharType="begin"/>
      </w:r>
      <w:r w:rsidR="0012790F">
        <w:rPr>
          <w:rFonts w:eastAsiaTheme="minorEastAsia"/>
        </w:rPr>
        <w:instrText xml:space="preserve"> STYLEREF 1 \s </w:instrText>
      </w:r>
      <w:r w:rsidR="0012790F">
        <w:rPr>
          <w:rFonts w:eastAsiaTheme="minorEastAsia"/>
        </w:rPr>
        <w:fldChar w:fldCharType="separate"/>
      </w:r>
      <w:r w:rsidR="0012790F">
        <w:rPr>
          <w:rFonts w:eastAsiaTheme="minorEastAsia"/>
          <w:noProof/>
        </w:rPr>
        <w:t>2</w:t>
      </w:r>
      <w:r w:rsidR="0012790F">
        <w:rPr>
          <w:rFonts w:eastAsiaTheme="minorEastAsia"/>
        </w:rPr>
        <w:fldChar w:fldCharType="end"/>
      </w:r>
      <w:r w:rsidR="0012790F">
        <w:rPr>
          <w:rFonts w:eastAsiaTheme="minorEastAsia"/>
        </w:rPr>
        <w:t>.</w:t>
      </w:r>
      <w:r w:rsidR="0012790F">
        <w:rPr>
          <w:rFonts w:eastAsiaTheme="minorEastAsia"/>
        </w:rPr>
        <w:fldChar w:fldCharType="begin"/>
      </w:r>
      <w:r w:rsidR="0012790F">
        <w:rPr>
          <w:rFonts w:eastAsiaTheme="minorEastAsia"/>
        </w:rPr>
        <w:instrText xml:space="preserve"> SEQ Формула \* ARABIC \s 1 </w:instrText>
      </w:r>
      <w:r w:rsidR="0012790F">
        <w:rPr>
          <w:rFonts w:eastAsiaTheme="minorEastAsia"/>
        </w:rPr>
        <w:fldChar w:fldCharType="separate"/>
      </w:r>
      <w:r w:rsidR="0012790F">
        <w:rPr>
          <w:rFonts w:eastAsiaTheme="minorEastAsia"/>
          <w:noProof/>
        </w:rPr>
        <w:t>57</w:t>
      </w:r>
      <w:r w:rsidR="0012790F">
        <w:rPr>
          <w:rFonts w:eastAsiaTheme="minorEastAsia"/>
        </w:rPr>
        <w:fldChar w:fldCharType="end"/>
      </w:r>
      <w:r w:rsidR="0012790F" w:rsidRPr="0012790F">
        <w:rPr>
          <w:rFonts w:eastAsiaTheme="minorEastAsia"/>
        </w:rPr>
        <w:t>)</w:t>
      </w:r>
    </w:p>
    <w:p w14:paraId="4EF84429" w14:textId="7B7BBE4A" w:rsidR="0012790F" w:rsidRPr="0012790F" w:rsidRDefault="0012790F" w:rsidP="0012790F">
      <w:pPr>
        <w:pStyle w:val="ad"/>
        <w:rPr>
          <w:rFonts w:eastAsiaTheme="minorEastAsia"/>
        </w:rPr>
      </w:pPr>
      <w:r>
        <w:rPr>
          <w:rFonts w:eastAsiaTheme="minorEastAsia"/>
        </w:rPr>
        <w:lastRenderedPageBreak/>
        <w:tab/>
      </w:r>
      <m:oMath>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V</m:t>
                    </m:r>
                  </m:e>
                  <m:sub>
                    <m:r>
                      <w:rPr>
                        <w:rFonts w:ascii="Cambria Math" w:hAnsi="Cambria Math"/>
                      </w:rPr>
                      <m:t>BE</m:t>
                    </m:r>
                  </m:sub>
                </m:sSub>
              </m:e>
              <m:sub>
                <m:r>
                  <w:rPr>
                    <w:rFonts w:ascii="Cambria Math" w:hAnsi="Cambria Math"/>
                  </w:rPr>
                  <m:t>n+1</m:t>
                </m:r>
              </m:sub>
            </m:sSub>
          </m:num>
          <m:den>
            <m:sSub>
              <m:sSubPr>
                <m:ctrlPr>
                  <w:rPr>
                    <w:rFonts w:ascii="Cambria Math" w:hAnsi="Cambria Math"/>
                  </w:rPr>
                </m:ctrlPr>
              </m:sSubPr>
              <m:e>
                <m:r>
                  <w:rPr>
                    <w:rFonts w:ascii="Cambria Math" w:hAnsi="Cambria Math"/>
                  </w:rPr>
                  <m:t>R</m:t>
                </m:r>
              </m:e>
              <m:sub>
                <m:r>
                  <w:rPr>
                    <w:rFonts w:ascii="Cambria Math" w:hAnsi="Cambria Math"/>
                  </w:rPr>
                  <m:t>EE</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V</m:t>
                </m:r>
              </m:e>
              <m:sub>
                <m:r>
                  <w:rPr>
                    <w:rFonts w:ascii="Cambria Math" w:hAnsi="Cambria Math"/>
                  </w:rPr>
                  <m:t>EE</m:t>
                </m:r>
              </m:sub>
            </m:sSub>
          </m:num>
          <m:den>
            <m:sSub>
              <m:sSubPr>
                <m:ctrlPr>
                  <w:rPr>
                    <w:rFonts w:ascii="Cambria Math" w:hAnsi="Cambria Math"/>
                  </w:rPr>
                </m:ctrlPr>
              </m:sSubPr>
              <m:e>
                <m:r>
                  <w:rPr>
                    <w:rFonts w:ascii="Cambria Math" w:hAnsi="Cambria Math"/>
                  </w:rPr>
                  <m:t>R</m:t>
                </m:r>
              </m:e>
              <m:sub>
                <m:r>
                  <w:rPr>
                    <w:rFonts w:ascii="Cambria Math" w:hAnsi="Cambria Math"/>
                  </w:rPr>
                  <m:t>EE</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n+1</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B</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oMath>
      <w:r>
        <w:rPr>
          <w:rFonts w:eastAsiaTheme="minorEastAsia"/>
        </w:rPr>
        <w:tab/>
      </w:r>
      <w:r w:rsidRPr="0012790F">
        <w:rPr>
          <w:rFonts w:eastAsiaTheme="minorEastAsia"/>
        </w:rPr>
        <w:t>(</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noProof/>
        </w:rPr>
        <w:t>2</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Формула \* ARABIC \s 1 </w:instrText>
      </w:r>
      <w:r>
        <w:rPr>
          <w:rFonts w:eastAsiaTheme="minorEastAsia"/>
        </w:rPr>
        <w:fldChar w:fldCharType="separate"/>
      </w:r>
      <w:r>
        <w:rPr>
          <w:rFonts w:eastAsiaTheme="minorEastAsia"/>
          <w:noProof/>
        </w:rPr>
        <w:t>58</w:t>
      </w:r>
      <w:r>
        <w:rPr>
          <w:rFonts w:eastAsiaTheme="minorEastAsia"/>
        </w:rPr>
        <w:fldChar w:fldCharType="end"/>
      </w:r>
      <w:r w:rsidRPr="0012790F">
        <w:rPr>
          <w:rFonts w:eastAsiaTheme="minorEastAsia"/>
        </w:rPr>
        <w:t>)</w:t>
      </w:r>
    </w:p>
    <w:p w14:paraId="0E6C6C51" w14:textId="55401E22" w:rsidR="0012790F" w:rsidRPr="0012790F" w:rsidRDefault="0012790F" w:rsidP="0012790F">
      <w:pPr>
        <w:pStyle w:val="ad"/>
        <w:rPr>
          <w:rFonts w:eastAsiaTheme="minorEastAsia"/>
        </w:rPr>
      </w:pPr>
      <w:r>
        <w:rPr>
          <w:rFonts w:eastAsiaTheme="minorEastAsia"/>
        </w:rPr>
        <w:tab/>
      </w:r>
      <m:oMath>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i/>
                    <w:iCs/>
                  </w:rPr>
                </m:ctrlPr>
              </m:sSubPr>
              <m:e>
                <m:sSub>
                  <m:sSubPr>
                    <m:ctrlPr>
                      <w:rPr>
                        <w:rFonts w:ascii="Cambria Math" w:hAnsi="Cambria Math"/>
                      </w:rPr>
                    </m:ctrlPr>
                  </m:sSubPr>
                  <m:e>
                    <m:r>
                      <w:rPr>
                        <w:rFonts w:ascii="Cambria Math" w:hAnsi="Cambria Math"/>
                      </w:rPr>
                      <m:t>R</m:t>
                    </m:r>
                  </m:e>
                  <m:sub>
                    <m:r>
                      <w:rPr>
                        <w:rFonts w:ascii="Cambria Math" w:hAnsi="Cambria Math"/>
                      </w:rPr>
                      <m:t>EE</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-h</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EE</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V</m:t>
                </m:r>
              </m:e>
              <m:sub>
                <m:r>
                  <w:rPr>
                    <w:rFonts w:ascii="Cambria Math" w:hAnsi="Cambria Math"/>
                  </w:rPr>
                  <m:t>EE</m:t>
                </m:r>
              </m:sub>
            </m:sSub>
          </m:num>
          <m:den>
            <m:sSub>
              <m:sSubPr>
                <m:ctrlPr>
                  <w:rPr>
                    <w:rFonts w:ascii="Cambria Math" w:hAnsi="Cambria Math"/>
                  </w:rPr>
                </m:ctrlPr>
              </m:sSubPr>
              <m:e>
                <m:r>
                  <w:rPr>
                    <w:rFonts w:ascii="Cambria Math" w:hAnsi="Cambria Math"/>
                  </w:rPr>
                  <m:t>R</m:t>
                </m:r>
              </m:e>
              <m:sub>
                <m:r>
                  <w:rPr>
                    <w:rFonts w:ascii="Cambria Math" w:hAnsi="Cambria Math"/>
                  </w:rPr>
                  <m:t>EE</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n+1</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B</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oMath>
      <w:r>
        <w:rPr>
          <w:rFonts w:eastAsiaTheme="minorEastAsia"/>
        </w:rPr>
        <w:tab/>
      </w:r>
      <w:r w:rsidRPr="0012790F">
        <w:rPr>
          <w:rFonts w:eastAsiaTheme="minorEastAsia"/>
        </w:rPr>
        <w:t>(</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noProof/>
        </w:rPr>
        <w:t>2</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Формула \* ARABIC \s 1 </w:instrText>
      </w:r>
      <w:r>
        <w:rPr>
          <w:rFonts w:eastAsiaTheme="minorEastAsia"/>
        </w:rPr>
        <w:fldChar w:fldCharType="separate"/>
      </w:r>
      <w:r>
        <w:rPr>
          <w:rFonts w:eastAsiaTheme="minorEastAsia"/>
          <w:noProof/>
        </w:rPr>
        <w:t>59</w:t>
      </w:r>
      <w:r>
        <w:rPr>
          <w:rFonts w:eastAsiaTheme="minorEastAsia"/>
        </w:rPr>
        <w:fldChar w:fldCharType="end"/>
      </w:r>
      <w:r w:rsidRPr="0012790F">
        <w:rPr>
          <w:rFonts w:eastAsiaTheme="minorEastAsia"/>
        </w:rPr>
        <w:t>)</w:t>
      </w:r>
    </w:p>
    <w:p w14:paraId="1FB96AA6" w14:textId="17D0E4EE" w:rsidR="0012790F" w:rsidRPr="0012790F" w:rsidRDefault="0012790F" w:rsidP="0012790F">
      <w:pPr>
        <w:pStyle w:val="ad"/>
        <w:rPr>
          <w:rFonts w:eastAsiaTheme="minorEastAsia"/>
        </w:rPr>
      </w:pPr>
      <w:r>
        <w:rPr>
          <w:rFonts w:eastAsiaTheme="minorEastAsia"/>
        </w:rPr>
        <w:tab/>
      </w:r>
      <m:oMath>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m:t>
            </m:r>
            <m:r>
              <m:rPr>
                <m:sty m:val="p"/>
              </m:rPr>
              <w:rPr>
                <w:rFonts w:ascii="Cambria Math" w:hAnsi="Cambria Math"/>
              </w:rPr>
              <m:t>+</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V</m:t>
                    </m:r>
                  </m:e>
                  <m:sub>
                    <m:r>
                      <w:rPr>
                        <w:rFonts w:ascii="Cambria Math" w:hAnsi="Cambria Math"/>
                      </w:rPr>
                      <m:t>BE</m:t>
                    </m:r>
                  </m:sub>
                </m:sSub>
              </m:e>
              <m:sub>
                <m:r>
                  <w:rPr>
                    <w:rFonts w:ascii="Cambria Math" w:hAnsi="Cambria Math"/>
                  </w:rPr>
                  <m:t>n</m:t>
                </m:r>
                <m:r>
                  <m:rPr>
                    <m:sty m:val="p"/>
                  </m:rPr>
                  <w:rPr>
                    <w:rFonts w:ascii="Cambria Math" w:hAnsi="Cambria Math"/>
                  </w:rPr>
                  <m:t>+</m:t>
                </m:r>
                <m:r>
                  <w:rPr>
                    <w:rFonts w:ascii="Cambria Math" w:hAnsi="Cambria Math"/>
                  </w:rPr>
                  <m:t>s</m:t>
                </m:r>
              </m:sub>
            </m:sSub>
            <m:sSub>
              <m:sSubPr>
                <m:ctrlPr>
                  <w:rPr>
                    <w:rFonts w:ascii="Cambria Math" w:hAnsi="Cambria Math"/>
                  </w:rPr>
                </m:ctrlPr>
              </m:sSubPr>
              <m:e>
                <m:r>
                  <w:rPr>
                    <w:rFonts w:ascii="Cambria Math" w:hAnsi="Cambria Math"/>
                  </w:rPr>
                  <m:t>R</m:t>
                </m:r>
              </m:e>
              <m:sub>
                <m:r>
                  <w:rPr>
                    <w:rFonts w:ascii="Cambria Math" w:hAnsi="Cambria Math"/>
                  </w:rPr>
                  <m:t>EE</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num>
          <m:den>
            <m:sSub>
              <m:sSubPr>
                <m:ctrlPr>
                  <w:rPr>
                    <w:rFonts w:ascii="Cambria Math" w:hAnsi="Cambria Math"/>
                    <w:iCs/>
                  </w:rPr>
                </m:ctrlPr>
              </m:sSubPr>
              <m:e>
                <m:sSub>
                  <m:sSubPr>
                    <m:ctrlPr>
                      <w:rPr>
                        <w:rFonts w:ascii="Cambria Math" w:hAnsi="Cambria Math"/>
                      </w:rPr>
                    </m:ctrlPr>
                  </m:sSubPr>
                  <m:e>
                    <m:r>
                      <w:rPr>
                        <w:rFonts w:ascii="Cambria Math" w:hAnsi="Cambria Math"/>
                      </w:rPr>
                      <m:t>R</m:t>
                    </m:r>
                  </m:e>
                  <m:sub>
                    <m:r>
                      <w:rPr>
                        <w:rFonts w:ascii="Cambria Math" w:hAnsi="Cambria Math"/>
                      </w:rPr>
                      <m:t>EE</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r>
                  <w:rPr>
                    <w:rFonts w:ascii="Cambria Math" w:hAnsi="Cambria Math"/>
                  </w:rPr>
                  <m:t>h</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sSub>
                  <m:sSubPr>
                    <m:ctrlPr>
                      <w:rPr>
                        <w:rFonts w:ascii="Cambria Math" w:hAnsi="Cambria Math"/>
                        <w:iCs/>
                      </w:rPr>
                    </m:ctrlPr>
                  </m:sSubPr>
                  <m:e>
                    <m:r>
                      <w:rPr>
                        <w:rFonts w:ascii="Cambria Math" w:hAnsi="Cambria Math"/>
                      </w:rPr>
                      <m:t>h</m:t>
                    </m:r>
                  </m:e>
                  <m:sub>
                    <m:r>
                      <m:rPr>
                        <m:sty m:val="p"/>
                      </m:rPr>
                      <w:rPr>
                        <w:rFonts w:ascii="Cambria Math" w:hAnsi="Cambria Math"/>
                      </w:rPr>
                      <m:t>2</m:t>
                    </m:r>
                  </m:sub>
                </m:sSub>
                <m:r>
                  <w:rPr>
                    <w:rFonts w:ascii="Cambria Math" w:hAnsi="Cambria Math"/>
                  </w:rPr>
                  <m:t>V</m:t>
                </m:r>
              </m:e>
              <m:sub>
                <m:r>
                  <w:rPr>
                    <w:rFonts w:ascii="Cambria Math" w:hAnsi="Cambria Math"/>
                  </w:rPr>
                  <m:t>EE</m:t>
                </m:r>
              </m:sub>
            </m:sSub>
          </m:num>
          <m:den>
            <m:sSub>
              <m:sSubPr>
                <m:ctrlPr>
                  <w:rPr>
                    <w:rFonts w:ascii="Cambria Math" w:hAnsi="Cambria Math"/>
                    <w:iCs/>
                  </w:rPr>
                </m:ctrlPr>
              </m:sSubPr>
              <m:e>
                <m:sSub>
                  <m:sSubPr>
                    <m:ctrlPr>
                      <w:rPr>
                        <w:rFonts w:ascii="Cambria Math" w:hAnsi="Cambria Math"/>
                      </w:rPr>
                    </m:ctrlPr>
                  </m:sSubPr>
                  <m:e>
                    <m:r>
                      <w:rPr>
                        <w:rFonts w:ascii="Cambria Math" w:hAnsi="Cambria Math"/>
                      </w:rPr>
                      <m:t>R</m:t>
                    </m:r>
                  </m:e>
                  <m:sub>
                    <m:r>
                      <w:rPr>
                        <w:rFonts w:ascii="Cambria Math" w:hAnsi="Cambria Math"/>
                      </w:rPr>
                      <m:t>EE</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r>
                  <w:rPr>
                    <w:rFonts w:ascii="Cambria Math" w:hAnsi="Cambria Math"/>
                  </w:rPr>
                  <m:t>h</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iCs/>
                  </w:rPr>
                </m:ctrlPr>
              </m:sSubPr>
              <m:e>
                <m:r>
                  <w:rPr>
                    <w:rFonts w:ascii="Cambria Math" w:hAnsi="Cambria Math"/>
                  </w:rPr>
                  <m:t>h</m:t>
                </m:r>
              </m:e>
              <m:sub>
                <m:r>
                  <m:rPr>
                    <m:sty m:val="p"/>
                  </m:rPr>
                  <w:rPr>
                    <w:rFonts w:ascii="Cambria Math" w:hAnsi="Cambria Math"/>
                  </w:rPr>
                  <m:t>2</m:t>
                </m:r>
              </m:sub>
            </m:sSub>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EE</m:t>
                </m:r>
              </m:sub>
            </m:sSub>
          </m:num>
          <m:den>
            <m:sSub>
              <m:sSubPr>
                <m:ctrlPr>
                  <w:rPr>
                    <w:rFonts w:ascii="Cambria Math" w:hAnsi="Cambria Math"/>
                    <w:iCs/>
                  </w:rPr>
                </m:ctrlPr>
              </m:sSubPr>
              <m:e>
                <m:sSub>
                  <m:sSubPr>
                    <m:ctrlPr>
                      <w:rPr>
                        <w:rFonts w:ascii="Cambria Math" w:hAnsi="Cambria Math"/>
                      </w:rPr>
                    </m:ctrlPr>
                  </m:sSubPr>
                  <m:e>
                    <m:r>
                      <w:rPr>
                        <w:rFonts w:ascii="Cambria Math" w:hAnsi="Cambria Math"/>
                      </w:rPr>
                      <m:t>R</m:t>
                    </m:r>
                  </m:e>
                  <m:sub>
                    <m:r>
                      <w:rPr>
                        <w:rFonts w:ascii="Cambria Math" w:hAnsi="Cambria Math"/>
                      </w:rPr>
                      <m:t>EE</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r>
                  <w:rPr>
                    <w:rFonts w:ascii="Cambria Math" w:hAnsi="Cambria Math"/>
                  </w:rPr>
                  <m:t>h</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iCs/>
                  </w:rPr>
                </m:ctrlPr>
              </m:sSubPr>
              <m:e>
                <m:r>
                  <w:rPr>
                    <w:rFonts w:ascii="Cambria Math" w:hAnsi="Cambria Math"/>
                  </w:rPr>
                  <m:t>h</m:t>
                </m:r>
              </m:e>
              <m:sub>
                <m:r>
                  <m:rPr>
                    <m:sty m:val="p"/>
                  </m:rP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B</m:t>
                </m:r>
              </m:sub>
            </m:sSub>
            <m:sSub>
              <m:sSubPr>
                <m:ctrlPr>
                  <w:rPr>
                    <w:rFonts w:ascii="Cambria Math" w:hAnsi="Cambria Math"/>
                  </w:rPr>
                </m:ctrlPr>
              </m:sSubPr>
              <m:e>
                <m:r>
                  <w:rPr>
                    <w:rFonts w:ascii="Cambria Math" w:hAnsi="Cambria Math"/>
                  </w:rPr>
                  <m:t>R</m:t>
                </m:r>
              </m:e>
              <m:sub>
                <m:r>
                  <w:rPr>
                    <w:rFonts w:ascii="Cambria Math" w:hAnsi="Cambria Math"/>
                  </w:rPr>
                  <m:t>EE</m:t>
                </m:r>
              </m:sub>
            </m:sSub>
          </m:num>
          <m:den>
            <m:sSub>
              <m:sSubPr>
                <m:ctrlPr>
                  <w:rPr>
                    <w:rFonts w:ascii="Cambria Math" w:hAnsi="Cambria Math"/>
                    <w:iCs/>
                  </w:rPr>
                </m:ctrlPr>
              </m:sSubPr>
              <m:e>
                <m:sSub>
                  <m:sSubPr>
                    <m:ctrlPr>
                      <w:rPr>
                        <w:rFonts w:ascii="Cambria Math" w:hAnsi="Cambria Math"/>
                      </w:rPr>
                    </m:ctrlPr>
                  </m:sSubPr>
                  <m:e>
                    <m:r>
                      <w:rPr>
                        <w:rFonts w:ascii="Cambria Math" w:hAnsi="Cambria Math"/>
                      </w:rPr>
                      <m:t>R</m:t>
                    </m:r>
                  </m:e>
                  <m:sub>
                    <m:r>
                      <w:rPr>
                        <w:rFonts w:ascii="Cambria Math" w:hAnsi="Cambria Math"/>
                      </w:rPr>
                      <m:t>EE</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r>
                  <w:rPr>
                    <w:rFonts w:ascii="Cambria Math" w:hAnsi="Cambria Math"/>
                  </w:rPr>
                  <m:t>h</m:t>
                </m:r>
              </m:e>
              <m:sub>
                <m:r>
                  <m:rPr>
                    <m:sty m:val="p"/>
                  </m:rPr>
                  <w:rPr>
                    <w:rFonts w:ascii="Cambria Math" w:hAnsi="Cambria Math"/>
                  </w:rPr>
                  <m:t>2</m:t>
                </m:r>
              </m:sub>
            </m:sSub>
          </m:den>
        </m:f>
      </m:oMath>
      <w:r>
        <w:rPr>
          <w:rFonts w:eastAsiaTheme="minorEastAsia"/>
        </w:rPr>
        <w:tab/>
      </w:r>
      <w:r w:rsidRPr="0012790F">
        <w:rPr>
          <w:rFonts w:eastAsiaTheme="minorEastAsia"/>
        </w:rPr>
        <w:t>(</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noProof/>
        </w:rPr>
        <w:t>2</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Формула \* ARABIC \s 1 </w:instrText>
      </w:r>
      <w:r>
        <w:rPr>
          <w:rFonts w:eastAsiaTheme="minorEastAsia"/>
        </w:rPr>
        <w:fldChar w:fldCharType="separate"/>
      </w:r>
      <w:r>
        <w:rPr>
          <w:rFonts w:eastAsiaTheme="minorEastAsia"/>
          <w:noProof/>
        </w:rPr>
        <w:t>60</w:t>
      </w:r>
      <w:r>
        <w:rPr>
          <w:rFonts w:eastAsiaTheme="minorEastAsia"/>
        </w:rPr>
        <w:fldChar w:fldCharType="end"/>
      </w:r>
      <w:r w:rsidRPr="0012790F">
        <w:rPr>
          <w:rFonts w:eastAsiaTheme="minorEastAsia"/>
        </w:rPr>
        <w:t>)</w:t>
      </w:r>
    </w:p>
    <w:p w14:paraId="4B86D9C0" w14:textId="43EB4B7D" w:rsidR="0012790F" w:rsidRPr="0012790F" w:rsidRDefault="0012790F" w:rsidP="0012790F">
      <w:pPr>
        <w:pStyle w:val="ad"/>
        <w:rPr>
          <w:lang w:val="en-US"/>
        </w:rPr>
      </w:pPr>
      <w:r>
        <w:tab/>
      </w:r>
      <m:oMath>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если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BE</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TH</m:t>
                        </m:r>
                      </m:sub>
                    </m:sSub>
                  </m:num>
                  <m:den>
                    <m:sSub>
                      <m:sSubPr>
                        <m:ctrlPr>
                          <w:rPr>
                            <w:rFonts w:ascii="Cambria Math" w:hAnsi="Cambria Math"/>
                          </w:rPr>
                        </m:ctrlPr>
                      </m:sSubPr>
                      <m:e>
                        <m:r>
                          <w:rPr>
                            <w:rFonts w:ascii="Cambria Math" w:hAnsi="Cambria Math"/>
                          </w:rPr>
                          <m:t>R</m:t>
                        </m:r>
                      </m:e>
                      <m:sub>
                        <m:r>
                          <w:rPr>
                            <w:rFonts w:ascii="Cambria Math" w:hAnsi="Cambria Math"/>
                          </w:rPr>
                          <m:t>ON</m:t>
                        </m:r>
                      </m:sub>
                    </m:sSub>
                  </m:den>
                </m:f>
                <m:r>
                  <m:rPr>
                    <m:sty m:val="p"/>
                  </m:rPr>
                  <w:rPr>
                    <w:rFonts w:ascii="Cambria Math" w:hAnsi="Cambria Math"/>
                  </w:rPr>
                  <m:t xml:space="preserve">, если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&gt;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qArr>
          </m:e>
        </m:d>
      </m:oMath>
      <w:r>
        <w:tab/>
      </w:r>
      <w:bookmarkStart w:id="48" w:name="_Ref134980807"/>
      <w:r w:rsidRPr="0012790F">
        <w:t>(</w:t>
      </w:r>
      <w:r>
        <w:fldChar w:fldCharType="begin"/>
      </w:r>
      <w:r>
        <w:instrText xml:space="preserve"> STYLEREF 1 \s </w:instrText>
      </w:r>
      <w:r>
        <w:fldChar w:fldCharType="separate"/>
      </w:r>
      <w:r>
        <w:rPr>
          <w:noProof/>
        </w:rPr>
        <w:t>2</w:t>
      </w:r>
      <w:r>
        <w:fldChar w:fldCharType="end"/>
      </w:r>
      <w:r>
        <w:t>.</w:t>
      </w:r>
      <w:r>
        <w:fldChar w:fldCharType="begin"/>
      </w:r>
      <w:r>
        <w:instrText xml:space="preserve"> SEQ Формула \* ARABIC \s 1 </w:instrText>
      </w:r>
      <w:r>
        <w:fldChar w:fldCharType="separate"/>
      </w:r>
      <w:r>
        <w:rPr>
          <w:noProof/>
        </w:rPr>
        <w:t>61</w:t>
      </w:r>
      <w:r>
        <w:fldChar w:fldCharType="end"/>
      </w:r>
      <w:bookmarkEnd w:id="48"/>
      <w:r>
        <w:rPr>
          <w:lang w:val="en-US"/>
        </w:rPr>
        <w:t>)</w:t>
      </w:r>
    </w:p>
    <w:p w14:paraId="6D1311D9" w14:textId="34BBC9C3" w:rsidR="0012790F" w:rsidRPr="0012790F" w:rsidRDefault="0012790F" w:rsidP="0012790F">
      <w:pPr>
        <w:pStyle w:val="ad"/>
        <w:rPr>
          <w:lang w:val="en-US"/>
        </w:rPr>
      </w:pPr>
      <w:r>
        <w:tab/>
      </w:r>
      <m:oMath>
        <m:sSub>
          <m:sSubPr>
            <m:ctrlPr>
              <w:rPr>
                <w:rFonts w:ascii="Cambria Math" w:hAnsi="Cambria Math"/>
                <w:i/>
              </w:rPr>
            </m:ctrlPr>
          </m:sSubPr>
          <m:e>
            <m:r>
              <w:rPr>
                <w:rFonts w:ascii="Cambria Math" w:hAnsi="Cambria Math"/>
                <w:lang w:val="en-US"/>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B</m:t>
            </m:r>
          </m:sub>
        </m:sSub>
      </m:oMath>
      <w:r>
        <w:tab/>
      </w:r>
      <w:bookmarkStart w:id="49" w:name="_Ref134980808"/>
      <w:r>
        <w:rPr>
          <w:lang w:val="en-US"/>
        </w:rPr>
        <w:t>(</w:t>
      </w:r>
      <w:r>
        <w:fldChar w:fldCharType="begin"/>
      </w:r>
      <w:r>
        <w:instrText xml:space="preserve"> STYLEREF 1 \s </w:instrText>
      </w:r>
      <w:r>
        <w:fldChar w:fldCharType="separate"/>
      </w:r>
      <w:r>
        <w:rPr>
          <w:noProof/>
        </w:rPr>
        <w:t>2</w:t>
      </w:r>
      <w:r>
        <w:fldChar w:fldCharType="end"/>
      </w:r>
      <w:r>
        <w:t>.</w:t>
      </w:r>
      <w:r>
        <w:fldChar w:fldCharType="begin"/>
      </w:r>
      <w:r>
        <w:instrText xml:space="preserve"> SEQ Формула \* ARABIC \s 1 </w:instrText>
      </w:r>
      <w:r>
        <w:fldChar w:fldCharType="separate"/>
      </w:r>
      <w:r>
        <w:rPr>
          <w:noProof/>
        </w:rPr>
        <w:t>62</w:t>
      </w:r>
      <w:r>
        <w:fldChar w:fldCharType="end"/>
      </w:r>
      <w:bookmarkEnd w:id="49"/>
      <w:r>
        <w:rPr>
          <w:lang w:val="en-US"/>
        </w:rPr>
        <w:t>)</w:t>
      </w:r>
      <w:bookmarkStart w:id="50" w:name="_GoBack"/>
      <w:bookmarkEnd w:id="50"/>
    </w:p>
    <w:p w14:paraId="0A4E4083" w14:textId="2FE32DF6" w:rsidR="00E2422F" w:rsidRDefault="00E2422F" w:rsidP="0042712E">
      <w:r>
        <w:br w:type="page"/>
      </w:r>
    </w:p>
    <w:p w14:paraId="7DFF3AE9" w14:textId="03C54234" w:rsidR="009A5712" w:rsidRDefault="00E2422F" w:rsidP="009A5712">
      <w:pPr>
        <w:pStyle w:val="1"/>
        <w:numPr>
          <w:ilvl w:val="0"/>
          <w:numId w:val="0"/>
        </w:numPr>
      </w:pPr>
      <w:bookmarkStart w:id="51" w:name="_Toc134977635"/>
      <w:r>
        <w:lastRenderedPageBreak/>
        <w:t>Список использованных источников</w:t>
      </w:r>
      <w:bookmarkEnd w:id="51"/>
    </w:p>
    <w:p w14:paraId="41897FB6" w14:textId="52F53325" w:rsidR="009A5712" w:rsidRDefault="009A5712" w:rsidP="009A5712">
      <w:pPr>
        <w:ind w:firstLine="0"/>
      </w:pPr>
    </w:p>
    <w:p w14:paraId="23B7FDF7" w14:textId="558ED0AD" w:rsidR="009A5712" w:rsidRPr="00665AC7" w:rsidRDefault="009A5712" w:rsidP="009A5712">
      <w:pPr>
        <w:pStyle w:val="a8"/>
        <w:numPr>
          <w:ilvl w:val="6"/>
          <w:numId w:val="11"/>
        </w:numPr>
        <w:rPr>
          <w:lang w:val="en-US"/>
        </w:rPr>
      </w:pPr>
      <w:bookmarkStart w:id="52" w:name="_Ref134918026"/>
      <w:r w:rsidRPr="00665AC7">
        <w:rPr>
          <w:lang w:val="en-US"/>
        </w:rPr>
        <w:t xml:space="preserve">Ueta T., Chen G. Bifurcation analysis of Chen's equation //International Journal of Bifurcation and Chaos. – 2000. – </w:t>
      </w:r>
      <w:r w:rsidRPr="009A5712">
        <w:t>Т</w:t>
      </w:r>
      <w:r w:rsidRPr="00665AC7">
        <w:rPr>
          <w:lang w:val="en-US"/>
        </w:rPr>
        <w:t xml:space="preserve">. 10. – №. 08. – </w:t>
      </w:r>
      <w:r w:rsidRPr="009A5712">
        <w:t>С</w:t>
      </w:r>
      <w:r w:rsidRPr="00665AC7">
        <w:rPr>
          <w:lang w:val="en-US"/>
        </w:rPr>
        <w:t>. 1917-1931.</w:t>
      </w:r>
      <w:bookmarkEnd w:id="52"/>
    </w:p>
    <w:p w14:paraId="62E86E83" w14:textId="50777623" w:rsidR="009A5712" w:rsidRDefault="009A5712" w:rsidP="009A5712">
      <w:pPr>
        <w:pStyle w:val="a8"/>
        <w:numPr>
          <w:ilvl w:val="6"/>
          <w:numId w:val="11"/>
        </w:numPr>
      </w:pPr>
      <w:bookmarkStart w:id="53" w:name="_Ref134918176"/>
      <w:r w:rsidRPr="00C55058">
        <w:rPr>
          <w:lang w:val="en-US"/>
        </w:rPr>
        <w:t xml:space="preserve">Jin L., Lu Q. S., Twizell E. H. A method for calculating the spectrum of Lyapunov exponents by local maps in non-smooth impact-vibrating systems //Journal of sound and Vibration. – 2006. – </w:t>
      </w:r>
      <w:r w:rsidRPr="009A5712">
        <w:t>Т</w:t>
      </w:r>
      <w:r w:rsidRPr="00C55058">
        <w:rPr>
          <w:lang w:val="en-US"/>
        </w:rPr>
        <w:t xml:space="preserve">. 298. – №. </w:t>
      </w:r>
      <w:r w:rsidRPr="009A5712">
        <w:t>4-5. – С. 1019-1033.</w:t>
      </w:r>
      <w:bookmarkEnd w:id="53"/>
    </w:p>
    <w:p w14:paraId="11FBFBBA" w14:textId="079799CF" w:rsidR="009A5712" w:rsidRDefault="009A5712" w:rsidP="009A5712">
      <w:pPr>
        <w:pStyle w:val="a8"/>
        <w:numPr>
          <w:ilvl w:val="6"/>
          <w:numId w:val="11"/>
        </w:numPr>
      </w:pPr>
      <w:bookmarkStart w:id="54" w:name="_Ref134918183"/>
      <w:r w:rsidRPr="009A5712">
        <w:rPr>
          <w:lang w:val="en-US"/>
        </w:rPr>
        <w:t xml:space="preserve">Rosenstein M. T., Collins J. J., De Luca C. J. A practical method for calculating largest Lyapunov exponents from small data sets //Physica D: Nonlinear Phenomena. – 1993. – </w:t>
      </w:r>
      <w:r w:rsidRPr="009A5712">
        <w:t>Т</w:t>
      </w:r>
      <w:r w:rsidRPr="009A5712">
        <w:rPr>
          <w:lang w:val="en-US"/>
        </w:rPr>
        <w:t xml:space="preserve">. 65. – №. </w:t>
      </w:r>
      <w:r w:rsidRPr="009A5712">
        <w:t>1-2. – С. 117-134.</w:t>
      </w:r>
      <w:bookmarkEnd w:id="54"/>
    </w:p>
    <w:p w14:paraId="5DF447E7" w14:textId="0B2868EC" w:rsidR="009A5712" w:rsidRDefault="009A5712" w:rsidP="009A5712">
      <w:pPr>
        <w:pStyle w:val="a8"/>
        <w:numPr>
          <w:ilvl w:val="6"/>
          <w:numId w:val="11"/>
        </w:numPr>
        <w:rPr>
          <w:lang w:val="en-US"/>
        </w:rPr>
      </w:pPr>
      <w:bookmarkStart w:id="55" w:name="_Ref134918189"/>
      <w:r w:rsidRPr="009A5712">
        <w:rPr>
          <w:lang w:val="en-US"/>
        </w:rPr>
        <w:t>Sastry S. Nonlinear systems: analysis, stability, and control. – Springer Science &amp; Business Media, 2013. – Т. 10.</w:t>
      </w:r>
      <w:bookmarkEnd w:id="55"/>
    </w:p>
    <w:p w14:paraId="284DDA7C" w14:textId="3C35BF3F" w:rsidR="00725C9F" w:rsidRDefault="00725C9F" w:rsidP="009A5712">
      <w:pPr>
        <w:pStyle w:val="a8"/>
        <w:numPr>
          <w:ilvl w:val="6"/>
          <w:numId w:val="11"/>
        </w:numPr>
        <w:rPr>
          <w:lang w:val="en-US"/>
        </w:rPr>
      </w:pPr>
      <w:bookmarkStart w:id="56" w:name="_Ref134918200"/>
      <w:r w:rsidRPr="00725C9F">
        <w:rPr>
          <w:lang w:val="en-US"/>
        </w:rPr>
        <w:t>Ganji D. D., Sabzehmeidani Y., Sedighiamiri A. Nonlinear systems in heat transfer. – Elsevier., 2018.</w:t>
      </w:r>
      <w:bookmarkEnd w:id="56"/>
    </w:p>
    <w:p w14:paraId="74F69958" w14:textId="1CF340E3" w:rsidR="00725C9F" w:rsidRDefault="00725C9F" w:rsidP="009A5712">
      <w:pPr>
        <w:pStyle w:val="a8"/>
        <w:numPr>
          <w:ilvl w:val="6"/>
          <w:numId w:val="11"/>
        </w:numPr>
        <w:rPr>
          <w:lang w:val="en-US"/>
        </w:rPr>
      </w:pPr>
      <w:bookmarkStart w:id="57" w:name="_Ref134918206"/>
      <w:r w:rsidRPr="00725C9F">
        <w:rPr>
          <w:lang w:val="en-US"/>
        </w:rPr>
        <w:t>Silva T. L., Camponogara E. A computational analysis of multidimensional piecewise-linear models with applications to oil production optimization //European Journal of Operational Research. – 2014. – Т. 232. – №. 3. – С. 630-642.</w:t>
      </w:r>
      <w:bookmarkEnd w:id="57"/>
    </w:p>
    <w:p w14:paraId="3B0D0D5F" w14:textId="5BD804C3" w:rsidR="00725C9F" w:rsidRDefault="00725C9F" w:rsidP="009A5712">
      <w:pPr>
        <w:pStyle w:val="a8"/>
        <w:numPr>
          <w:ilvl w:val="6"/>
          <w:numId w:val="11"/>
        </w:numPr>
        <w:rPr>
          <w:lang w:val="en-US"/>
        </w:rPr>
      </w:pPr>
      <w:bookmarkStart w:id="58" w:name="_Ref134918212"/>
      <w:r w:rsidRPr="00725C9F">
        <w:rPr>
          <w:lang w:val="en-US"/>
        </w:rPr>
        <w:t>Clements M. P., Franses P. H., Swanson N. R. Forecasting economic and financial time-series with non-linear models //International journal of forecasting. – 2004. – Т. 20. – №. 2. – С. 169-183.</w:t>
      </w:r>
      <w:bookmarkEnd w:id="58"/>
    </w:p>
    <w:p w14:paraId="093B8E53" w14:textId="44FBA450" w:rsidR="00725C9F" w:rsidRDefault="00725C9F" w:rsidP="009A5712">
      <w:pPr>
        <w:pStyle w:val="a8"/>
        <w:numPr>
          <w:ilvl w:val="6"/>
          <w:numId w:val="11"/>
        </w:numPr>
        <w:rPr>
          <w:lang w:val="en-US"/>
        </w:rPr>
      </w:pPr>
      <w:bookmarkStart w:id="59" w:name="_Ref134918217"/>
      <w:r w:rsidRPr="00725C9F">
        <w:rPr>
          <w:lang w:val="en-US"/>
        </w:rPr>
        <w:t>Wang Z. X., Ye D. J. Forecasting Chinese carbon emissions from fossil energy consumption using non-linear grey multivariable models //Journal of Cleaner Production. – 2017. – Т. 142. – С. 600-612.</w:t>
      </w:r>
      <w:bookmarkEnd w:id="59"/>
    </w:p>
    <w:p w14:paraId="04DB631D" w14:textId="2AE810F2" w:rsidR="00725C9F" w:rsidRDefault="00725C9F" w:rsidP="009A5712">
      <w:pPr>
        <w:pStyle w:val="a8"/>
        <w:numPr>
          <w:ilvl w:val="6"/>
          <w:numId w:val="11"/>
        </w:numPr>
        <w:rPr>
          <w:lang w:val="en-US"/>
        </w:rPr>
      </w:pPr>
      <w:bookmarkStart w:id="60" w:name="_Ref134918222"/>
      <w:r w:rsidRPr="00725C9F">
        <w:rPr>
          <w:lang w:val="en-US"/>
        </w:rPr>
        <w:t>Livdahl T. P., Sugihara G. Non-linear interactions of populations and the importance of estimating per capita rates of change //The Journal of animal ecology. – 1984. – С. 573-580.</w:t>
      </w:r>
      <w:bookmarkEnd w:id="60"/>
    </w:p>
    <w:p w14:paraId="23DEED28" w14:textId="4DC9027A" w:rsidR="00725C9F" w:rsidRDefault="00725C9F" w:rsidP="009A5712">
      <w:pPr>
        <w:pStyle w:val="a8"/>
        <w:numPr>
          <w:ilvl w:val="6"/>
          <w:numId w:val="11"/>
        </w:numPr>
        <w:rPr>
          <w:lang w:val="en-US"/>
        </w:rPr>
      </w:pPr>
      <w:bookmarkStart w:id="61" w:name="_Ref134918228"/>
      <w:r w:rsidRPr="00725C9F">
        <w:rPr>
          <w:lang w:val="en-US"/>
        </w:rPr>
        <w:t>Pollak R. A. Two-sex demographic models //Journal of Political Economy. – 1990. – Т. 98. – №. 2. – С. 399-420.</w:t>
      </w:r>
      <w:bookmarkEnd w:id="61"/>
    </w:p>
    <w:p w14:paraId="3370EE11" w14:textId="30ACAAE6" w:rsidR="00D05A6D" w:rsidRDefault="00D05A6D" w:rsidP="009A5712">
      <w:pPr>
        <w:pStyle w:val="a8"/>
        <w:numPr>
          <w:ilvl w:val="6"/>
          <w:numId w:val="11"/>
        </w:numPr>
        <w:rPr>
          <w:lang w:val="en-US"/>
        </w:rPr>
      </w:pPr>
      <w:bookmarkStart w:id="62" w:name="_Ref134918238"/>
      <w:r w:rsidRPr="00D05A6D">
        <w:rPr>
          <w:lang w:val="en-US"/>
        </w:rPr>
        <w:t>Göddeke D. et al. Exploring weak scalability for FEM calculations on a GPU-enhanced cluster //Parallel Computing. – 2007. – Т. 33. – №. 10-11. – С. 685-699.</w:t>
      </w:r>
      <w:bookmarkEnd w:id="62"/>
    </w:p>
    <w:p w14:paraId="6B250947" w14:textId="1E053A90" w:rsidR="00D05A6D" w:rsidRDefault="00D05A6D" w:rsidP="009A5712">
      <w:pPr>
        <w:pStyle w:val="a8"/>
        <w:numPr>
          <w:ilvl w:val="6"/>
          <w:numId w:val="11"/>
        </w:numPr>
        <w:rPr>
          <w:lang w:val="en-US"/>
        </w:rPr>
      </w:pPr>
      <w:bookmarkStart w:id="63" w:name="_Ref134918250"/>
      <w:r w:rsidRPr="00D05A6D">
        <w:rPr>
          <w:lang w:val="en-US"/>
        </w:rPr>
        <w:lastRenderedPageBreak/>
        <w:t xml:space="preserve">Parallel computing. — </w:t>
      </w:r>
      <w:proofErr w:type="gramStart"/>
      <w:r w:rsidRPr="00D05A6D">
        <w:rPr>
          <w:lang w:val="en-US"/>
        </w:rPr>
        <w:t>Текст :</w:t>
      </w:r>
      <w:proofErr w:type="gramEnd"/>
      <w:r w:rsidRPr="00D05A6D">
        <w:rPr>
          <w:lang w:val="en-US"/>
        </w:rPr>
        <w:t xml:space="preserve"> электронный // Wikipedia : [сайт]. — URL: https://en.wikipedia.org/wiki/Parallel_computing (дата обращения: 13.05.2023).</w:t>
      </w:r>
      <w:bookmarkEnd w:id="63"/>
    </w:p>
    <w:p w14:paraId="49A4634E" w14:textId="3ED5CCA3" w:rsidR="00EC3E90" w:rsidRDefault="00EC3E90" w:rsidP="009A5712">
      <w:pPr>
        <w:pStyle w:val="a8"/>
        <w:numPr>
          <w:ilvl w:val="6"/>
          <w:numId w:val="11"/>
        </w:numPr>
        <w:rPr>
          <w:lang w:val="en-US"/>
        </w:rPr>
      </w:pPr>
      <w:bookmarkStart w:id="64" w:name="_Ref134919234"/>
      <w:r w:rsidRPr="00EC3E90">
        <w:rPr>
          <w:lang w:val="en-US"/>
        </w:rPr>
        <w:t xml:space="preserve">CUDA Toolkit Documentation 12.1 Update 1. — </w:t>
      </w:r>
      <w:proofErr w:type="gramStart"/>
      <w:r w:rsidRPr="00EC3E90">
        <w:rPr>
          <w:lang w:val="en-US"/>
        </w:rPr>
        <w:t>Текст :</w:t>
      </w:r>
      <w:proofErr w:type="gramEnd"/>
      <w:r w:rsidRPr="00EC3E90">
        <w:rPr>
          <w:lang w:val="en-US"/>
        </w:rPr>
        <w:t xml:space="preserve"> электронный // Nvidia CUDA : [сайт]. — URL: https://docs.nvidia.com/cuda/ (дата обращения: 13.05.2023).</w:t>
      </w:r>
      <w:bookmarkEnd w:id="64"/>
    </w:p>
    <w:p w14:paraId="2B186394" w14:textId="6D9559F8" w:rsidR="00665AC7" w:rsidRDefault="00665AC7" w:rsidP="009A5712">
      <w:pPr>
        <w:pStyle w:val="a8"/>
        <w:numPr>
          <w:ilvl w:val="6"/>
          <w:numId w:val="11"/>
        </w:numPr>
        <w:rPr>
          <w:lang w:val="en-US"/>
        </w:rPr>
      </w:pPr>
      <w:bookmarkStart w:id="65" w:name="_Ref134919592"/>
      <w:r w:rsidRPr="00665AC7">
        <w:rPr>
          <w:lang w:val="en-US"/>
        </w:rPr>
        <w:t xml:space="preserve">Numerical analysis. — </w:t>
      </w:r>
      <w:proofErr w:type="gramStart"/>
      <w:r w:rsidRPr="00665AC7">
        <w:rPr>
          <w:lang w:val="en-US"/>
        </w:rPr>
        <w:t>Текст :</w:t>
      </w:r>
      <w:proofErr w:type="gramEnd"/>
      <w:r w:rsidRPr="00665AC7">
        <w:rPr>
          <w:lang w:val="en-US"/>
        </w:rPr>
        <w:t xml:space="preserve"> электронный // Wikipedia : [сайт]. — URL: https://en.wikipedia.org/wiki/Numerical_analysis (дата обращения: 13.05.2023).</w:t>
      </w:r>
      <w:bookmarkEnd w:id="65"/>
    </w:p>
    <w:p w14:paraId="15A970EA" w14:textId="4075A34F" w:rsidR="00665AC7" w:rsidRDefault="00665AC7" w:rsidP="009A5712">
      <w:pPr>
        <w:pStyle w:val="a8"/>
        <w:numPr>
          <w:ilvl w:val="6"/>
          <w:numId w:val="11"/>
        </w:numPr>
        <w:rPr>
          <w:lang w:val="en-US"/>
        </w:rPr>
      </w:pPr>
      <w:bookmarkStart w:id="66" w:name="_Ref134919632"/>
      <w:r w:rsidRPr="00665AC7">
        <w:rPr>
          <w:lang w:val="en-US"/>
        </w:rPr>
        <w:t>Bober W. Introduction to numerical and analytical methods with MATLAB® for engineers and scientists. – CRC Press, 2013.</w:t>
      </w:r>
      <w:bookmarkEnd w:id="66"/>
    </w:p>
    <w:p w14:paraId="7C06D7BA" w14:textId="1E4313EF" w:rsidR="0008517A" w:rsidRDefault="0008517A" w:rsidP="009A5712">
      <w:pPr>
        <w:pStyle w:val="a8"/>
        <w:numPr>
          <w:ilvl w:val="6"/>
          <w:numId w:val="11"/>
        </w:numPr>
        <w:rPr>
          <w:lang w:val="en-US"/>
        </w:rPr>
      </w:pPr>
      <w:bookmarkStart w:id="67" w:name="_Ref134920823"/>
      <w:r w:rsidRPr="0008517A">
        <w:rPr>
          <w:lang w:val="en-US"/>
        </w:rPr>
        <w:t>Rössler O. E. An equation for continuous chaos //Physics Letters A. – 1976. – Т. 57. – №. 5. – С. 397-398.</w:t>
      </w:r>
      <w:bookmarkEnd w:id="67"/>
    </w:p>
    <w:p w14:paraId="0E607BF0" w14:textId="26279A41" w:rsidR="0008517A" w:rsidRDefault="0008517A" w:rsidP="009A5712">
      <w:pPr>
        <w:pStyle w:val="a8"/>
        <w:numPr>
          <w:ilvl w:val="6"/>
          <w:numId w:val="11"/>
        </w:numPr>
        <w:rPr>
          <w:lang w:val="en-US"/>
        </w:rPr>
      </w:pPr>
      <w:bookmarkStart w:id="68" w:name="_Ref134920842"/>
      <w:r w:rsidRPr="0008517A">
        <w:rPr>
          <w:lang w:val="en-US"/>
        </w:rPr>
        <w:t>Kennedy M. P. Chaos in the Colpitts oscillator //IEEE Transactions on Circuits and Systems I: Fundamental Theory and Applications. – 1994. – Т. 41. – №. 11. – С. 771-774.</w:t>
      </w:r>
      <w:bookmarkEnd w:id="68"/>
    </w:p>
    <w:p w14:paraId="58556436" w14:textId="28EF32F0" w:rsidR="00970C05" w:rsidRDefault="00970C05" w:rsidP="009A5712">
      <w:pPr>
        <w:pStyle w:val="a8"/>
        <w:numPr>
          <w:ilvl w:val="6"/>
          <w:numId w:val="11"/>
        </w:numPr>
        <w:rPr>
          <w:lang w:val="en-US"/>
        </w:rPr>
      </w:pPr>
      <w:bookmarkStart w:id="69" w:name="_Ref134964010"/>
      <w:r w:rsidRPr="00970C05">
        <w:rPr>
          <w:lang w:val="en-US"/>
        </w:rPr>
        <w:t>Saroja G., Nuriyah L. Numerical solution of nonlinear vibration by Euler-Cromer method //IOP Conference Series: Materials Science and Engineering. – IOP Publishing, 2019. – Т. 546. – №. 3. – С. 032029.</w:t>
      </w:r>
      <w:bookmarkEnd w:id="69"/>
    </w:p>
    <w:p w14:paraId="7B81E299" w14:textId="54693E34" w:rsidR="00970C05" w:rsidRDefault="00970C05" w:rsidP="009A5712">
      <w:pPr>
        <w:pStyle w:val="a8"/>
        <w:numPr>
          <w:ilvl w:val="6"/>
          <w:numId w:val="11"/>
        </w:numPr>
        <w:rPr>
          <w:lang w:val="en-US"/>
        </w:rPr>
      </w:pPr>
      <w:bookmarkStart w:id="70" w:name="_Ref134964034"/>
      <w:r w:rsidRPr="00970C05">
        <w:rPr>
          <w:lang w:val="en-US"/>
        </w:rPr>
        <w:t>Butusov D. N., Ostrovskii V. Y., Tutueva A. V. Simulation of dynamical systems based on parallel numerical integration methods //2015 IEEE NW Russia Young Researchers in Electrical and Electronic Engineering Conference (EIConRusNW). – IEEE, 2015. – С. 56-59.</w:t>
      </w:r>
      <w:bookmarkEnd w:id="70"/>
    </w:p>
    <w:p w14:paraId="64842D33" w14:textId="2AC28989" w:rsidR="003F45C2" w:rsidRPr="003F45C2" w:rsidRDefault="003F45C2" w:rsidP="009A5712">
      <w:pPr>
        <w:pStyle w:val="a8"/>
        <w:numPr>
          <w:ilvl w:val="6"/>
          <w:numId w:val="11"/>
        </w:numPr>
        <w:rPr>
          <w:lang w:val="en-US"/>
        </w:rPr>
      </w:pPr>
      <w:bookmarkStart w:id="71" w:name="_Ref134969450"/>
      <w:r w:rsidRPr="003F45C2">
        <w:rPr>
          <w:lang w:val="en-US"/>
        </w:rPr>
        <w:t xml:space="preserve">Iterative method. — </w:t>
      </w:r>
      <w:proofErr w:type="gramStart"/>
      <w:r w:rsidRPr="003F45C2">
        <w:t>Текст</w:t>
      </w:r>
      <w:r w:rsidRPr="003F45C2">
        <w:rPr>
          <w:lang w:val="en-US"/>
        </w:rPr>
        <w:t xml:space="preserve"> :</w:t>
      </w:r>
      <w:proofErr w:type="gramEnd"/>
      <w:r w:rsidRPr="003F45C2">
        <w:rPr>
          <w:lang w:val="en-US"/>
        </w:rPr>
        <w:t xml:space="preserve"> </w:t>
      </w:r>
      <w:r w:rsidRPr="003F45C2">
        <w:t>электронный</w:t>
      </w:r>
      <w:r w:rsidRPr="003F45C2">
        <w:rPr>
          <w:lang w:val="en-US"/>
        </w:rPr>
        <w:t xml:space="preserve"> // Wikipedia : [</w:t>
      </w:r>
      <w:r w:rsidRPr="003F45C2">
        <w:t>сайт</w:t>
      </w:r>
      <w:r w:rsidRPr="003F45C2">
        <w:rPr>
          <w:lang w:val="en-US"/>
        </w:rPr>
        <w:t>]. — URL: https://en.wikipedia.org/wiki/Iterative_method (</w:t>
      </w:r>
      <w:r w:rsidRPr="003F45C2">
        <w:t>дата</w:t>
      </w:r>
      <w:r w:rsidRPr="003F45C2">
        <w:rPr>
          <w:lang w:val="en-US"/>
        </w:rPr>
        <w:t xml:space="preserve"> </w:t>
      </w:r>
      <w:r w:rsidRPr="003F45C2">
        <w:t>обращения</w:t>
      </w:r>
      <w:r w:rsidRPr="003F45C2">
        <w:rPr>
          <w:lang w:val="en-US"/>
        </w:rPr>
        <w:t>: 14.05.2023).</w:t>
      </w:r>
      <w:bookmarkEnd w:id="71"/>
    </w:p>
    <w:sectPr w:rsidR="003F45C2" w:rsidRPr="003F45C2">
      <w:headerReference w:type="even" r:id="rId14"/>
      <w:headerReference w:type="default" r:id="rId15"/>
      <w:footerReference w:type="even" r:id="rId16"/>
      <w:footerReference w:type="default" r:id="rId17"/>
      <w:headerReference w:type="first" r:id="rId18"/>
      <w:footerReference w:type="firs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83214" w14:textId="77777777" w:rsidR="00B16484" w:rsidRDefault="00B16484" w:rsidP="001153BF">
      <w:pPr>
        <w:spacing w:line="240" w:lineRule="auto"/>
      </w:pPr>
      <w:r>
        <w:separator/>
      </w:r>
    </w:p>
  </w:endnote>
  <w:endnote w:type="continuationSeparator" w:id="0">
    <w:p w14:paraId="42289E53" w14:textId="77777777" w:rsidR="00B16484" w:rsidRDefault="00B16484" w:rsidP="00115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F8D3F" w14:textId="77777777" w:rsidR="00806D69" w:rsidRDefault="00806D6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26968" w14:textId="77777777" w:rsidR="00806D69" w:rsidRDefault="00806D6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8260A" w14:textId="77777777" w:rsidR="00806D69" w:rsidRDefault="00806D6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5C56B" w14:textId="77777777" w:rsidR="00B16484" w:rsidRDefault="00B16484" w:rsidP="001153BF">
      <w:pPr>
        <w:spacing w:line="240" w:lineRule="auto"/>
      </w:pPr>
      <w:r>
        <w:separator/>
      </w:r>
    </w:p>
  </w:footnote>
  <w:footnote w:type="continuationSeparator" w:id="0">
    <w:p w14:paraId="66672571" w14:textId="77777777" w:rsidR="00B16484" w:rsidRDefault="00B16484" w:rsidP="001153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47D2" w14:textId="77777777" w:rsidR="00806D69" w:rsidRDefault="00806D6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D7D66" w14:textId="77777777" w:rsidR="00806D69" w:rsidRDefault="00806D6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A4C68" w14:textId="77777777" w:rsidR="00806D69" w:rsidRDefault="00806D6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71C1C1D"/>
    <w:multiLevelType w:val="hybridMultilevel"/>
    <w:tmpl w:val="91FC071C"/>
    <w:lvl w:ilvl="0" w:tplc="AAEEE980">
      <w:start w:val="1"/>
      <w:numFmt w:val="decimal"/>
      <w:suff w:val="space"/>
      <w:lvlText w:val="%1)"/>
      <w:lvlJc w:val="left"/>
      <w:pPr>
        <w:ind w:left="1072" w:hanging="36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100150"/>
    <w:multiLevelType w:val="hybridMultilevel"/>
    <w:tmpl w:val="F1340B0A"/>
    <w:lvl w:ilvl="0" w:tplc="CAB29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F8415D1"/>
    <w:multiLevelType w:val="multilevel"/>
    <w:tmpl w:val="DD187DF8"/>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6E623A7"/>
    <w:multiLevelType w:val="hybridMultilevel"/>
    <w:tmpl w:val="42C00AA0"/>
    <w:lvl w:ilvl="0" w:tplc="F9EC7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D4E726D"/>
    <w:multiLevelType w:val="hybridMultilevel"/>
    <w:tmpl w:val="BDBEC4AE"/>
    <w:lvl w:ilvl="0" w:tplc="905CA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E1F2C41"/>
    <w:multiLevelType w:val="hybridMultilevel"/>
    <w:tmpl w:val="4B403BA8"/>
    <w:lvl w:ilvl="0" w:tplc="42DC4E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9"/>
  </w:num>
  <w:num w:numId="3">
    <w:abstractNumId w:val="10"/>
  </w:num>
  <w:num w:numId="4">
    <w:abstractNumId w:val="7"/>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11"/>
  </w:num>
  <w:num w:numId="14">
    <w:abstractNumId w:val="13"/>
  </w:num>
  <w:num w:numId="15">
    <w:abstractNumId w:val="14"/>
  </w:num>
  <w:num w:numId="16">
    <w:abstractNumId w:val="1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7445D"/>
    <w:rsid w:val="0008517A"/>
    <w:rsid w:val="00097B0F"/>
    <w:rsid w:val="000A161E"/>
    <w:rsid w:val="001153BF"/>
    <w:rsid w:val="001241AA"/>
    <w:rsid w:val="0012790F"/>
    <w:rsid w:val="001C214C"/>
    <w:rsid w:val="001C436B"/>
    <w:rsid w:val="001C66F2"/>
    <w:rsid w:val="001E27BE"/>
    <w:rsid w:val="001E721A"/>
    <w:rsid w:val="00236DDD"/>
    <w:rsid w:val="00274B4A"/>
    <w:rsid w:val="0029589B"/>
    <w:rsid w:val="002A5FD2"/>
    <w:rsid w:val="002E7629"/>
    <w:rsid w:val="002F042B"/>
    <w:rsid w:val="00313E59"/>
    <w:rsid w:val="003459D1"/>
    <w:rsid w:val="00350142"/>
    <w:rsid w:val="003617A4"/>
    <w:rsid w:val="003A3A94"/>
    <w:rsid w:val="003A3AB7"/>
    <w:rsid w:val="003F45C2"/>
    <w:rsid w:val="0042435C"/>
    <w:rsid w:val="0042712E"/>
    <w:rsid w:val="0043182C"/>
    <w:rsid w:val="00456EEE"/>
    <w:rsid w:val="00486DDD"/>
    <w:rsid w:val="004C7E2B"/>
    <w:rsid w:val="004D32BC"/>
    <w:rsid w:val="00501CF7"/>
    <w:rsid w:val="00543418"/>
    <w:rsid w:val="00572EEA"/>
    <w:rsid w:val="00575B77"/>
    <w:rsid w:val="00576848"/>
    <w:rsid w:val="00661873"/>
    <w:rsid w:val="00665AC7"/>
    <w:rsid w:val="0069042B"/>
    <w:rsid w:val="00691CCF"/>
    <w:rsid w:val="006E1DD8"/>
    <w:rsid w:val="006F050E"/>
    <w:rsid w:val="00725C9F"/>
    <w:rsid w:val="007666AB"/>
    <w:rsid w:val="007A3F57"/>
    <w:rsid w:val="00806D69"/>
    <w:rsid w:val="0082151D"/>
    <w:rsid w:val="00950462"/>
    <w:rsid w:val="00970C05"/>
    <w:rsid w:val="009A5712"/>
    <w:rsid w:val="009F18B4"/>
    <w:rsid w:val="00A45167"/>
    <w:rsid w:val="00A57664"/>
    <w:rsid w:val="00A70822"/>
    <w:rsid w:val="00B0230B"/>
    <w:rsid w:val="00B16484"/>
    <w:rsid w:val="00B32F9B"/>
    <w:rsid w:val="00B42E41"/>
    <w:rsid w:val="00B63562"/>
    <w:rsid w:val="00BB6977"/>
    <w:rsid w:val="00C05BD1"/>
    <w:rsid w:val="00C55058"/>
    <w:rsid w:val="00C56AB0"/>
    <w:rsid w:val="00D04EC8"/>
    <w:rsid w:val="00D05A6D"/>
    <w:rsid w:val="00D538B5"/>
    <w:rsid w:val="00D90A40"/>
    <w:rsid w:val="00D92BC0"/>
    <w:rsid w:val="00DD1949"/>
    <w:rsid w:val="00E2422F"/>
    <w:rsid w:val="00E82A1E"/>
    <w:rsid w:val="00EC0759"/>
    <w:rsid w:val="00EC3E90"/>
    <w:rsid w:val="00EF211A"/>
    <w:rsid w:val="00F17CFF"/>
    <w:rsid w:val="00F2107B"/>
    <w:rsid w:val="00F70B61"/>
    <w:rsid w:val="00F8565A"/>
    <w:rsid w:val="00FE606C"/>
    <w:rsid w:val="00FE62D8"/>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725C9F"/>
    <w:pPr>
      <w:keepNext/>
      <w:keepLines/>
      <w:numPr>
        <w:ilvl w:val="1"/>
        <w:numId w:val="11"/>
      </w:numPr>
      <w:spacing w:after="0" w:line="360" w:lineRule="auto"/>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725C9F"/>
    <w:pPr>
      <w:keepNext/>
      <w:keepLines/>
      <w:numPr>
        <w:ilvl w:val="2"/>
        <w:numId w:val="11"/>
      </w:numPr>
      <w:spacing w:after="0" w:line="360" w:lineRule="auto"/>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725C9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25C9F"/>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725C9F"/>
    <w:pPr>
      <w:tabs>
        <w:tab w:val="right" w:leader="dot" w:pos="9345"/>
      </w:tabs>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rsid w:val="00236DDD"/>
    <w:pPr>
      <w:spacing w:after="120"/>
      <w:ind w:firstLine="0"/>
      <w:jc w:val="right"/>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Placeholder Text"/>
    <w:basedOn w:val="a0"/>
    <w:uiPriority w:val="99"/>
    <w:semiHidden/>
    <w:rsid w:val="0042435C"/>
    <w:rPr>
      <w:color w:val="808080"/>
    </w:rPr>
  </w:style>
  <w:style w:type="paragraph" w:customStyle="1" w:styleId="ad">
    <w:name w:val="Формула"/>
    <w:basedOn w:val="a"/>
    <w:link w:val="ae"/>
    <w:qFormat/>
    <w:rsid w:val="00236DDD"/>
    <w:pPr>
      <w:tabs>
        <w:tab w:val="center" w:pos="4536"/>
        <w:tab w:val="right" w:pos="9072"/>
      </w:tabs>
      <w:ind w:firstLine="0"/>
    </w:pPr>
  </w:style>
  <w:style w:type="character" w:customStyle="1" w:styleId="ae">
    <w:name w:val="Формула Знак"/>
    <w:basedOn w:val="a0"/>
    <w:link w:val="ad"/>
    <w:rsid w:val="00236DD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6814">
      <w:bodyDiv w:val="1"/>
      <w:marLeft w:val="0"/>
      <w:marRight w:val="0"/>
      <w:marTop w:val="0"/>
      <w:marBottom w:val="0"/>
      <w:divBdr>
        <w:top w:val="none" w:sz="0" w:space="0" w:color="auto"/>
        <w:left w:val="none" w:sz="0" w:space="0" w:color="auto"/>
        <w:bottom w:val="none" w:sz="0" w:space="0" w:color="auto"/>
        <w:right w:val="none" w:sz="0" w:space="0" w:color="auto"/>
      </w:divBdr>
    </w:div>
    <w:div w:id="678849687">
      <w:bodyDiv w:val="1"/>
      <w:marLeft w:val="0"/>
      <w:marRight w:val="0"/>
      <w:marTop w:val="0"/>
      <w:marBottom w:val="0"/>
      <w:divBdr>
        <w:top w:val="none" w:sz="0" w:space="0" w:color="auto"/>
        <w:left w:val="none" w:sz="0" w:space="0" w:color="auto"/>
        <w:bottom w:val="none" w:sz="0" w:space="0" w:color="auto"/>
        <w:right w:val="none" w:sz="0" w:space="0" w:color="auto"/>
      </w:divBdr>
    </w:div>
    <w:div w:id="679812910">
      <w:bodyDiv w:val="1"/>
      <w:marLeft w:val="0"/>
      <w:marRight w:val="0"/>
      <w:marTop w:val="0"/>
      <w:marBottom w:val="0"/>
      <w:divBdr>
        <w:top w:val="none" w:sz="0" w:space="0" w:color="auto"/>
        <w:left w:val="none" w:sz="0" w:space="0" w:color="auto"/>
        <w:bottom w:val="none" w:sz="0" w:space="0" w:color="auto"/>
        <w:right w:val="none" w:sz="0" w:space="0" w:color="auto"/>
      </w:divBdr>
    </w:div>
    <w:div w:id="934871470">
      <w:bodyDiv w:val="1"/>
      <w:marLeft w:val="0"/>
      <w:marRight w:val="0"/>
      <w:marTop w:val="0"/>
      <w:marBottom w:val="0"/>
      <w:divBdr>
        <w:top w:val="none" w:sz="0" w:space="0" w:color="auto"/>
        <w:left w:val="none" w:sz="0" w:space="0" w:color="auto"/>
        <w:bottom w:val="none" w:sz="0" w:space="0" w:color="auto"/>
        <w:right w:val="none" w:sz="0" w:space="0" w:color="auto"/>
      </w:divBdr>
    </w:div>
    <w:div w:id="1114056646">
      <w:bodyDiv w:val="1"/>
      <w:marLeft w:val="0"/>
      <w:marRight w:val="0"/>
      <w:marTop w:val="0"/>
      <w:marBottom w:val="0"/>
      <w:divBdr>
        <w:top w:val="none" w:sz="0" w:space="0" w:color="auto"/>
        <w:left w:val="none" w:sz="0" w:space="0" w:color="auto"/>
        <w:bottom w:val="none" w:sz="0" w:space="0" w:color="auto"/>
        <w:right w:val="none" w:sz="0" w:space="0" w:color="auto"/>
      </w:divBdr>
    </w:div>
    <w:div w:id="1130131555">
      <w:bodyDiv w:val="1"/>
      <w:marLeft w:val="0"/>
      <w:marRight w:val="0"/>
      <w:marTop w:val="0"/>
      <w:marBottom w:val="0"/>
      <w:divBdr>
        <w:top w:val="none" w:sz="0" w:space="0" w:color="auto"/>
        <w:left w:val="none" w:sz="0" w:space="0" w:color="auto"/>
        <w:bottom w:val="none" w:sz="0" w:space="0" w:color="auto"/>
        <w:right w:val="none" w:sz="0" w:space="0" w:color="auto"/>
      </w:divBdr>
    </w:div>
    <w:div w:id="1259560043">
      <w:bodyDiv w:val="1"/>
      <w:marLeft w:val="0"/>
      <w:marRight w:val="0"/>
      <w:marTop w:val="0"/>
      <w:marBottom w:val="0"/>
      <w:divBdr>
        <w:top w:val="none" w:sz="0" w:space="0" w:color="auto"/>
        <w:left w:val="none" w:sz="0" w:space="0" w:color="auto"/>
        <w:bottom w:val="none" w:sz="0" w:space="0" w:color="auto"/>
        <w:right w:val="none" w:sz="0" w:space="0" w:color="auto"/>
      </w:divBdr>
    </w:div>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51653773">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 w:id="1671833120">
      <w:bodyDiv w:val="1"/>
      <w:marLeft w:val="0"/>
      <w:marRight w:val="0"/>
      <w:marTop w:val="0"/>
      <w:marBottom w:val="0"/>
      <w:divBdr>
        <w:top w:val="none" w:sz="0" w:space="0" w:color="auto"/>
        <w:left w:val="none" w:sz="0" w:space="0" w:color="auto"/>
        <w:bottom w:val="none" w:sz="0" w:space="0" w:color="auto"/>
        <w:right w:val="none" w:sz="0" w:space="0" w:color="auto"/>
      </w:divBdr>
    </w:div>
    <w:div w:id="1774326660">
      <w:bodyDiv w:val="1"/>
      <w:marLeft w:val="0"/>
      <w:marRight w:val="0"/>
      <w:marTop w:val="0"/>
      <w:marBottom w:val="0"/>
      <w:divBdr>
        <w:top w:val="none" w:sz="0" w:space="0" w:color="auto"/>
        <w:left w:val="none" w:sz="0" w:space="0" w:color="auto"/>
        <w:bottom w:val="none" w:sz="0" w:space="0" w:color="auto"/>
        <w:right w:val="none" w:sz="0" w:space="0" w:color="auto"/>
      </w:divBdr>
    </w:div>
    <w:div w:id="1946771358">
      <w:bodyDiv w:val="1"/>
      <w:marLeft w:val="0"/>
      <w:marRight w:val="0"/>
      <w:marTop w:val="0"/>
      <w:marBottom w:val="0"/>
      <w:divBdr>
        <w:top w:val="none" w:sz="0" w:space="0" w:color="auto"/>
        <w:left w:val="none" w:sz="0" w:space="0" w:color="auto"/>
        <w:bottom w:val="none" w:sz="0" w:space="0" w:color="auto"/>
        <w:right w:val="none" w:sz="0" w:space="0" w:color="auto"/>
      </w:divBdr>
    </w:div>
    <w:div w:id="20321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694DA-40BA-4692-AB1C-83056828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30</Pages>
  <Words>6714</Words>
  <Characters>38273</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47</cp:revision>
  <dcterms:created xsi:type="dcterms:W3CDTF">2023-05-12T14:02:00Z</dcterms:created>
  <dcterms:modified xsi:type="dcterms:W3CDTF">2023-05-14T15:20:00Z</dcterms:modified>
</cp:coreProperties>
</file>