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BF708" w14:textId="1A99BF2B" w:rsidR="00313E59" w:rsidRDefault="00543418" w:rsidP="006E1DD8">
      <w:pPr>
        <w:pStyle w:val="a8"/>
        <w:spacing w:line="240" w:lineRule="auto"/>
        <w:jc w:val="center"/>
        <w:rPr>
          <w:b/>
          <w:bCs/>
          <w:sz w:val="26"/>
          <w:szCs w:val="26"/>
        </w:rPr>
      </w:pPr>
      <w:r w:rsidRPr="00543418">
        <w:rPr>
          <w:b/>
          <w:bCs/>
          <w:sz w:val="26"/>
          <w:szCs w:val="26"/>
        </w:rPr>
        <w:t xml:space="preserve">«Санкт-Петербургский государственный электротехнический университет «ЛЭТИ» им. </w:t>
      </w:r>
      <w:proofErr w:type="spellStart"/>
      <w:r w:rsidRPr="00543418">
        <w:rPr>
          <w:b/>
          <w:bCs/>
          <w:sz w:val="26"/>
          <w:szCs w:val="26"/>
        </w:rPr>
        <w:t>В.И.Ульянова</w:t>
      </w:r>
      <w:proofErr w:type="spellEnd"/>
      <w:r w:rsidRPr="00543418">
        <w:rPr>
          <w:b/>
          <w:bCs/>
          <w:sz w:val="26"/>
          <w:szCs w:val="26"/>
        </w:rPr>
        <w:t xml:space="preserve"> (Ленина)»</w:t>
      </w:r>
    </w:p>
    <w:p w14:paraId="17478C85" w14:textId="2DA3C8F4" w:rsidR="00543418" w:rsidRDefault="00543418" w:rsidP="006E1DD8">
      <w:pPr>
        <w:pStyle w:val="a8"/>
        <w:spacing w:line="240" w:lineRule="auto"/>
        <w:jc w:val="center"/>
        <w:rPr>
          <w:b/>
          <w:bCs/>
          <w:sz w:val="26"/>
          <w:szCs w:val="26"/>
        </w:rPr>
      </w:pPr>
      <w:r>
        <w:rPr>
          <w:b/>
          <w:bCs/>
          <w:sz w:val="26"/>
          <w:szCs w:val="26"/>
        </w:rPr>
        <w:t>(</w:t>
      </w:r>
      <w:proofErr w:type="spellStart"/>
      <w:r>
        <w:rPr>
          <w:b/>
          <w:bCs/>
          <w:sz w:val="26"/>
          <w:szCs w:val="26"/>
        </w:rPr>
        <w:t>СПбГЭТУ</w:t>
      </w:r>
      <w:proofErr w:type="spellEnd"/>
      <w:r>
        <w:rPr>
          <w:b/>
          <w:bCs/>
          <w:sz w:val="26"/>
          <w:szCs w:val="26"/>
        </w:rPr>
        <w:t xml:space="preserve"> «ЛЭТИ»)</w:t>
      </w:r>
    </w:p>
    <w:p w14:paraId="7F610A29" w14:textId="77777777" w:rsidR="006E1DD8" w:rsidRDefault="006E1DD8" w:rsidP="006E1DD8">
      <w:pPr>
        <w:pStyle w:val="a8"/>
        <w:spacing w:line="240" w:lineRule="auto"/>
        <w:jc w:val="center"/>
        <w:rPr>
          <w:b/>
          <w:bCs/>
          <w:sz w:val="26"/>
          <w:szCs w:val="26"/>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2471"/>
        <w:gridCol w:w="2910"/>
      </w:tblGrid>
      <w:tr w:rsidR="00543418" w14:paraId="0FC86E29" w14:textId="592F1462" w:rsidTr="006E1DD8">
        <w:tc>
          <w:tcPr>
            <w:tcW w:w="3964" w:type="dxa"/>
          </w:tcPr>
          <w:p w14:paraId="07A67224" w14:textId="2873ADB8" w:rsidR="00543418" w:rsidRPr="00543418" w:rsidRDefault="00543418" w:rsidP="00543418">
            <w:pPr>
              <w:pStyle w:val="a8"/>
              <w:spacing w:line="240" w:lineRule="auto"/>
              <w:jc w:val="left"/>
              <w:rPr>
                <w:b/>
                <w:bCs/>
              </w:rPr>
            </w:pPr>
            <w:r w:rsidRPr="00543418">
              <w:rPr>
                <w:b/>
                <w:bCs/>
              </w:rPr>
              <w:t>Направление</w:t>
            </w:r>
          </w:p>
        </w:tc>
        <w:tc>
          <w:tcPr>
            <w:tcW w:w="5381" w:type="dxa"/>
            <w:gridSpan w:val="2"/>
          </w:tcPr>
          <w:p w14:paraId="7E2DD2FB" w14:textId="5476C59F" w:rsidR="00543418" w:rsidRPr="00543418" w:rsidRDefault="00543418" w:rsidP="00543418">
            <w:pPr>
              <w:pStyle w:val="a8"/>
              <w:spacing w:line="240" w:lineRule="auto"/>
              <w:jc w:val="left"/>
            </w:pPr>
            <w:r w:rsidRPr="00543418">
              <w:t>09.03.01 – Информатика и вычислительная техника</w:t>
            </w:r>
          </w:p>
        </w:tc>
      </w:tr>
      <w:tr w:rsidR="00543418" w14:paraId="14DC09E1" w14:textId="3F03F027" w:rsidTr="006E1DD8">
        <w:tc>
          <w:tcPr>
            <w:tcW w:w="3964" w:type="dxa"/>
          </w:tcPr>
          <w:p w14:paraId="1736DB1C" w14:textId="1065C3DF" w:rsidR="00543418" w:rsidRPr="00543418" w:rsidRDefault="00543418" w:rsidP="00543418">
            <w:pPr>
              <w:pStyle w:val="a8"/>
              <w:spacing w:line="240" w:lineRule="auto"/>
              <w:jc w:val="left"/>
              <w:rPr>
                <w:b/>
                <w:bCs/>
              </w:rPr>
            </w:pPr>
            <w:r w:rsidRPr="00543418">
              <w:rPr>
                <w:b/>
                <w:bCs/>
              </w:rPr>
              <w:t>Профиль</w:t>
            </w:r>
          </w:p>
        </w:tc>
        <w:tc>
          <w:tcPr>
            <w:tcW w:w="5381" w:type="dxa"/>
            <w:gridSpan w:val="2"/>
          </w:tcPr>
          <w:p w14:paraId="1520E382" w14:textId="24AFE8D9" w:rsidR="00543418" w:rsidRPr="00543418" w:rsidRDefault="00543418" w:rsidP="00543418">
            <w:pPr>
              <w:pStyle w:val="a8"/>
              <w:spacing w:line="240" w:lineRule="auto"/>
              <w:jc w:val="left"/>
            </w:pPr>
            <w:r w:rsidRPr="00543418">
              <w:t>Системы автоматизированного проектирования</w:t>
            </w:r>
          </w:p>
        </w:tc>
      </w:tr>
      <w:tr w:rsidR="00543418" w14:paraId="1221350D" w14:textId="29C4B5D0" w:rsidTr="006E1DD8">
        <w:tc>
          <w:tcPr>
            <w:tcW w:w="3964" w:type="dxa"/>
          </w:tcPr>
          <w:p w14:paraId="5873BDED" w14:textId="08DA2E3F" w:rsidR="00543418" w:rsidRPr="00543418" w:rsidRDefault="00543418" w:rsidP="00543418">
            <w:pPr>
              <w:pStyle w:val="a8"/>
              <w:spacing w:line="240" w:lineRule="auto"/>
              <w:jc w:val="left"/>
              <w:rPr>
                <w:b/>
                <w:bCs/>
              </w:rPr>
            </w:pPr>
            <w:r w:rsidRPr="00543418">
              <w:rPr>
                <w:b/>
                <w:bCs/>
              </w:rPr>
              <w:t>Факультет</w:t>
            </w:r>
          </w:p>
        </w:tc>
        <w:tc>
          <w:tcPr>
            <w:tcW w:w="5381" w:type="dxa"/>
            <w:gridSpan w:val="2"/>
            <w:vAlign w:val="center"/>
          </w:tcPr>
          <w:p w14:paraId="7A7FC041" w14:textId="48921476" w:rsidR="00543418" w:rsidRPr="00543418" w:rsidRDefault="00543418" w:rsidP="00543418">
            <w:pPr>
              <w:pStyle w:val="a8"/>
              <w:spacing w:line="240" w:lineRule="auto"/>
              <w:jc w:val="left"/>
            </w:pPr>
            <w:r w:rsidRPr="00543418">
              <w:t>Компьютерных технологий и информатики</w:t>
            </w:r>
          </w:p>
        </w:tc>
      </w:tr>
      <w:tr w:rsidR="00543418" w14:paraId="335A4FCD" w14:textId="11FF79B3" w:rsidTr="006E1DD8">
        <w:tc>
          <w:tcPr>
            <w:tcW w:w="3964" w:type="dxa"/>
          </w:tcPr>
          <w:p w14:paraId="1EFCF9C8" w14:textId="150012E8" w:rsidR="00543418" w:rsidRPr="00543418" w:rsidRDefault="00543418" w:rsidP="00543418">
            <w:pPr>
              <w:pStyle w:val="a8"/>
              <w:spacing w:line="240" w:lineRule="auto"/>
              <w:jc w:val="left"/>
              <w:rPr>
                <w:b/>
                <w:bCs/>
              </w:rPr>
            </w:pPr>
            <w:r w:rsidRPr="00543418">
              <w:rPr>
                <w:b/>
                <w:bCs/>
              </w:rPr>
              <w:t>Кафедра</w:t>
            </w:r>
          </w:p>
        </w:tc>
        <w:tc>
          <w:tcPr>
            <w:tcW w:w="5381" w:type="dxa"/>
            <w:gridSpan w:val="2"/>
          </w:tcPr>
          <w:p w14:paraId="10EC73B7" w14:textId="3F3252EA" w:rsidR="00543418" w:rsidRPr="00543418" w:rsidRDefault="00543418" w:rsidP="00543418">
            <w:pPr>
              <w:pStyle w:val="a8"/>
              <w:spacing w:line="240" w:lineRule="auto"/>
              <w:jc w:val="left"/>
            </w:pPr>
            <w:r w:rsidRPr="00543418">
              <w:t>систем автоматизированного проектирования</w:t>
            </w:r>
          </w:p>
        </w:tc>
      </w:tr>
      <w:tr w:rsidR="00543418" w14:paraId="02024405" w14:textId="5A1FE2FC" w:rsidTr="00B42E41">
        <w:trPr>
          <w:trHeight w:val="335"/>
        </w:trPr>
        <w:tc>
          <w:tcPr>
            <w:tcW w:w="3964" w:type="dxa"/>
          </w:tcPr>
          <w:p w14:paraId="2AB449E2" w14:textId="3430B74B" w:rsidR="00543418" w:rsidRPr="00543418" w:rsidRDefault="00543418" w:rsidP="00543418">
            <w:pPr>
              <w:pStyle w:val="a8"/>
              <w:spacing w:line="240" w:lineRule="auto"/>
              <w:jc w:val="left"/>
              <w:rPr>
                <w:i/>
                <w:iCs/>
              </w:rPr>
            </w:pPr>
            <w:r w:rsidRPr="00543418">
              <w:rPr>
                <w:i/>
                <w:iCs/>
              </w:rPr>
              <w:t>К защите допустить</w:t>
            </w:r>
          </w:p>
        </w:tc>
        <w:tc>
          <w:tcPr>
            <w:tcW w:w="5381" w:type="dxa"/>
            <w:gridSpan w:val="2"/>
          </w:tcPr>
          <w:p w14:paraId="1453BD88" w14:textId="77777777" w:rsidR="00543418" w:rsidRPr="00543418" w:rsidRDefault="00543418" w:rsidP="00543418">
            <w:pPr>
              <w:pStyle w:val="a8"/>
              <w:spacing w:line="240" w:lineRule="auto"/>
              <w:jc w:val="left"/>
            </w:pPr>
          </w:p>
        </w:tc>
      </w:tr>
      <w:tr w:rsidR="00543418" w14:paraId="75E4E85C" w14:textId="6B9AD808" w:rsidTr="006E1DD8">
        <w:tc>
          <w:tcPr>
            <w:tcW w:w="3964" w:type="dxa"/>
          </w:tcPr>
          <w:p w14:paraId="2BF83288" w14:textId="5A569ED9" w:rsidR="00543418" w:rsidRPr="00543418" w:rsidRDefault="00543418" w:rsidP="00543418">
            <w:pPr>
              <w:pStyle w:val="a8"/>
              <w:spacing w:line="240" w:lineRule="auto"/>
              <w:jc w:val="left"/>
            </w:pPr>
            <w:r w:rsidRPr="00543418">
              <w:t>Зав. кафедрой, к.т.н., доцент</w:t>
            </w:r>
          </w:p>
        </w:tc>
        <w:tc>
          <w:tcPr>
            <w:tcW w:w="2471" w:type="dxa"/>
            <w:tcBorders>
              <w:bottom w:val="single" w:sz="4" w:space="0" w:color="auto"/>
            </w:tcBorders>
          </w:tcPr>
          <w:p w14:paraId="6BB76685" w14:textId="747B34CE" w:rsidR="00543418" w:rsidRPr="00543418" w:rsidRDefault="00543418" w:rsidP="00543418">
            <w:pPr>
              <w:pStyle w:val="a8"/>
              <w:spacing w:line="240" w:lineRule="auto"/>
              <w:jc w:val="left"/>
            </w:pPr>
          </w:p>
        </w:tc>
        <w:tc>
          <w:tcPr>
            <w:tcW w:w="2910" w:type="dxa"/>
          </w:tcPr>
          <w:p w14:paraId="2E5E8BA4" w14:textId="62C68222" w:rsidR="00543418" w:rsidRPr="00543418" w:rsidRDefault="00543418" w:rsidP="00543418">
            <w:pPr>
              <w:pStyle w:val="a8"/>
              <w:spacing w:line="240" w:lineRule="auto"/>
              <w:jc w:val="left"/>
            </w:pPr>
            <w:r w:rsidRPr="00543418">
              <w:t>Бутусов Д.Н.</w:t>
            </w:r>
          </w:p>
        </w:tc>
      </w:tr>
    </w:tbl>
    <w:p w14:paraId="6E12E404" w14:textId="1D0146AA" w:rsidR="00543418" w:rsidRDefault="00543418" w:rsidP="00543418">
      <w:pPr>
        <w:pStyle w:val="a8"/>
        <w:rPr>
          <w:b/>
          <w:bCs/>
          <w:sz w:val="26"/>
          <w:szCs w:val="26"/>
        </w:rPr>
      </w:pPr>
    </w:p>
    <w:p w14:paraId="5500A366" w14:textId="14897060" w:rsidR="006E1DD8" w:rsidRDefault="006E1DD8" w:rsidP="00543418">
      <w:pPr>
        <w:pStyle w:val="a8"/>
        <w:rPr>
          <w:b/>
          <w:bCs/>
          <w:sz w:val="26"/>
          <w:szCs w:val="26"/>
        </w:rPr>
      </w:pPr>
    </w:p>
    <w:p w14:paraId="77A8D110" w14:textId="77777777" w:rsidR="006E1DD8" w:rsidRDefault="006E1DD8" w:rsidP="00543418">
      <w:pPr>
        <w:pStyle w:val="a8"/>
        <w:rPr>
          <w:b/>
          <w:bCs/>
          <w:sz w:val="26"/>
          <w:szCs w:val="26"/>
        </w:rPr>
      </w:pPr>
    </w:p>
    <w:p w14:paraId="298DAA7B" w14:textId="5C81940A" w:rsidR="006E1DD8" w:rsidRDefault="006E1DD8" w:rsidP="006E1DD8">
      <w:pPr>
        <w:pStyle w:val="a3"/>
      </w:pPr>
      <w:r>
        <w:t>выпускная квалификационная работа бакалавра</w:t>
      </w:r>
    </w:p>
    <w:p w14:paraId="72191D8B" w14:textId="15F5B360" w:rsidR="006E1DD8" w:rsidRPr="00FF66F2" w:rsidRDefault="006E1DD8" w:rsidP="006E1DD8">
      <w:pPr>
        <w:pStyle w:val="a8"/>
        <w:spacing w:line="240" w:lineRule="auto"/>
        <w:jc w:val="center"/>
        <w:rPr>
          <w:b/>
          <w:bCs/>
        </w:rPr>
      </w:pPr>
      <w:r w:rsidRPr="006E1DD8">
        <w:rPr>
          <w:b/>
          <w:bCs/>
        </w:rPr>
        <w:t xml:space="preserve">Тема: Высокопроизводительные программные средства анализа динамических систем на основе технологии </w:t>
      </w:r>
      <w:r w:rsidRPr="006E1DD8">
        <w:rPr>
          <w:b/>
          <w:bCs/>
          <w:lang w:val="en-US"/>
        </w:rPr>
        <w:t>CUDA</w:t>
      </w:r>
    </w:p>
    <w:p w14:paraId="0DEF17A9" w14:textId="286B6133" w:rsidR="006E1DD8" w:rsidRPr="00FF66F2" w:rsidRDefault="006E1DD8" w:rsidP="006E1DD8">
      <w:pPr>
        <w:pStyle w:val="a8"/>
        <w:spacing w:line="240" w:lineRule="auto"/>
        <w:jc w:val="center"/>
        <w:rPr>
          <w:b/>
          <w:bCs/>
        </w:rPr>
      </w:pPr>
    </w:p>
    <w:p w14:paraId="3A7C9AD9" w14:textId="5362FDB1" w:rsidR="006E1DD8" w:rsidRPr="00FF66F2" w:rsidRDefault="006E1DD8" w:rsidP="006E1DD8">
      <w:pPr>
        <w:pStyle w:val="a8"/>
        <w:spacing w:line="240" w:lineRule="auto"/>
        <w:jc w:val="center"/>
        <w:rPr>
          <w:b/>
          <w:bCs/>
        </w:rPr>
      </w:pPr>
    </w:p>
    <w:p w14:paraId="17AB5D73" w14:textId="242CB8B4" w:rsidR="00B42E41" w:rsidRPr="00FF66F2" w:rsidRDefault="00B42E41" w:rsidP="006E1DD8">
      <w:pPr>
        <w:pStyle w:val="a8"/>
        <w:spacing w:line="240" w:lineRule="auto"/>
        <w:jc w:val="center"/>
        <w:rPr>
          <w:b/>
          <w:bCs/>
        </w:rPr>
      </w:pPr>
    </w:p>
    <w:p w14:paraId="785C7E15" w14:textId="77777777" w:rsidR="00B42E41" w:rsidRPr="00FF66F2" w:rsidRDefault="00B42E41" w:rsidP="006E1DD8">
      <w:pPr>
        <w:pStyle w:val="a8"/>
        <w:spacing w:line="240" w:lineRule="auto"/>
        <w:jc w:val="center"/>
        <w:rPr>
          <w:b/>
          <w:bCs/>
        </w:rPr>
      </w:pPr>
    </w:p>
    <w:p w14:paraId="05DA8B22" w14:textId="2C185C70" w:rsidR="006E1DD8" w:rsidRPr="00FF66F2" w:rsidRDefault="006E1DD8" w:rsidP="006E1DD8">
      <w:pPr>
        <w:pStyle w:val="a8"/>
        <w:spacing w:line="240" w:lineRule="auto"/>
        <w:jc w:val="center"/>
        <w:rPr>
          <w:b/>
          <w:bCs/>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268"/>
        <w:gridCol w:w="2824"/>
      </w:tblGrid>
      <w:tr w:rsidR="006E1DD8" w14:paraId="7E1C32AE" w14:textId="77777777" w:rsidTr="006E1DD8">
        <w:tc>
          <w:tcPr>
            <w:tcW w:w="4253" w:type="dxa"/>
            <w:vMerge w:val="restart"/>
          </w:tcPr>
          <w:p w14:paraId="57FEC629" w14:textId="6E2F558C" w:rsidR="006E1DD8" w:rsidRPr="006E1DD8" w:rsidRDefault="006E1DD8" w:rsidP="006E1DD8">
            <w:pPr>
              <w:pStyle w:val="a8"/>
              <w:spacing w:line="240" w:lineRule="auto"/>
            </w:pPr>
            <w:r w:rsidRPr="006E1DD8">
              <w:t>Студент</w:t>
            </w:r>
          </w:p>
        </w:tc>
        <w:tc>
          <w:tcPr>
            <w:tcW w:w="2268" w:type="dxa"/>
            <w:tcBorders>
              <w:bottom w:val="single" w:sz="4" w:space="0" w:color="auto"/>
            </w:tcBorders>
          </w:tcPr>
          <w:p w14:paraId="6404E71D" w14:textId="77777777" w:rsidR="006E1DD8" w:rsidRPr="006E1DD8" w:rsidRDefault="006E1DD8" w:rsidP="006E1DD8">
            <w:pPr>
              <w:pStyle w:val="a8"/>
              <w:spacing w:line="480" w:lineRule="auto"/>
              <w:jc w:val="center"/>
              <w:rPr>
                <w:i/>
                <w:iCs/>
                <w:sz w:val="16"/>
                <w:szCs w:val="16"/>
              </w:rPr>
            </w:pPr>
          </w:p>
        </w:tc>
        <w:tc>
          <w:tcPr>
            <w:tcW w:w="2824" w:type="dxa"/>
            <w:vMerge w:val="restart"/>
          </w:tcPr>
          <w:p w14:paraId="2B2323AB" w14:textId="7A2B5D4E" w:rsidR="006E1DD8" w:rsidRPr="006E1DD8" w:rsidRDefault="006E1DD8" w:rsidP="006E1DD8">
            <w:pPr>
              <w:pStyle w:val="a8"/>
              <w:spacing w:line="240" w:lineRule="auto"/>
            </w:pPr>
            <w:r>
              <w:t>Ширнин К.В.</w:t>
            </w:r>
          </w:p>
        </w:tc>
      </w:tr>
      <w:tr w:rsidR="006E1DD8" w14:paraId="1D8504EA" w14:textId="77777777" w:rsidTr="006E1DD8">
        <w:tc>
          <w:tcPr>
            <w:tcW w:w="4253" w:type="dxa"/>
            <w:vMerge/>
          </w:tcPr>
          <w:p w14:paraId="1AD13C11" w14:textId="77777777" w:rsidR="006E1DD8" w:rsidRPr="006E1DD8" w:rsidRDefault="006E1DD8" w:rsidP="006E1DD8">
            <w:pPr>
              <w:pStyle w:val="a8"/>
              <w:spacing w:line="240" w:lineRule="auto"/>
            </w:pPr>
          </w:p>
        </w:tc>
        <w:tc>
          <w:tcPr>
            <w:tcW w:w="2268" w:type="dxa"/>
            <w:tcBorders>
              <w:top w:val="single" w:sz="4" w:space="0" w:color="auto"/>
            </w:tcBorders>
          </w:tcPr>
          <w:p w14:paraId="67FA1F95" w14:textId="67E0A44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019A74F1" w14:textId="77777777" w:rsidR="006E1DD8" w:rsidRPr="006E1DD8" w:rsidRDefault="006E1DD8" w:rsidP="006E1DD8">
            <w:pPr>
              <w:pStyle w:val="a8"/>
              <w:spacing w:line="240" w:lineRule="auto"/>
            </w:pPr>
          </w:p>
        </w:tc>
      </w:tr>
      <w:tr w:rsidR="006E1DD8" w14:paraId="214102E5" w14:textId="77777777" w:rsidTr="006E1DD8">
        <w:tc>
          <w:tcPr>
            <w:tcW w:w="4253" w:type="dxa"/>
            <w:vMerge w:val="restart"/>
          </w:tcPr>
          <w:p w14:paraId="131A43CD" w14:textId="48CD5540" w:rsidR="006E1DD8" w:rsidRPr="006E1DD8" w:rsidRDefault="006E1DD8" w:rsidP="006E1DD8">
            <w:pPr>
              <w:pStyle w:val="a8"/>
              <w:spacing w:line="240" w:lineRule="auto"/>
            </w:pPr>
            <w:r>
              <w:t>Руководитель к.т.н., доцент</w:t>
            </w:r>
          </w:p>
        </w:tc>
        <w:tc>
          <w:tcPr>
            <w:tcW w:w="2268" w:type="dxa"/>
            <w:tcBorders>
              <w:bottom w:val="single" w:sz="4" w:space="0" w:color="auto"/>
            </w:tcBorders>
          </w:tcPr>
          <w:p w14:paraId="71A7D6B0" w14:textId="77777777" w:rsidR="006E1DD8" w:rsidRPr="006E1DD8" w:rsidRDefault="006E1DD8" w:rsidP="006E1DD8">
            <w:pPr>
              <w:pStyle w:val="a8"/>
              <w:spacing w:line="480" w:lineRule="auto"/>
              <w:jc w:val="center"/>
              <w:rPr>
                <w:i/>
                <w:iCs/>
                <w:sz w:val="16"/>
                <w:szCs w:val="16"/>
              </w:rPr>
            </w:pPr>
          </w:p>
        </w:tc>
        <w:tc>
          <w:tcPr>
            <w:tcW w:w="2824" w:type="dxa"/>
            <w:vMerge w:val="restart"/>
          </w:tcPr>
          <w:p w14:paraId="4EE423DF" w14:textId="0AA73A5E" w:rsidR="006E1DD8" w:rsidRPr="006E1DD8" w:rsidRDefault="006E1DD8" w:rsidP="006E1DD8">
            <w:pPr>
              <w:pStyle w:val="a8"/>
              <w:spacing w:line="240" w:lineRule="auto"/>
            </w:pPr>
            <w:r>
              <w:t>Бутусов Д.Н.</w:t>
            </w:r>
          </w:p>
        </w:tc>
      </w:tr>
      <w:tr w:rsidR="006E1DD8" w14:paraId="3305B65C" w14:textId="77777777" w:rsidTr="006E1DD8">
        <w:tc>
          <w:tcPr>
            <w:tcW w:w="4253" w:type="dxa"/>
            <w:vMerge/>
          </w:tcPr>
          <w:p w14:paraId="5618DFB6" w14:textId="77777777" w:rsidR="006E1DD8" w:rsidRPr="006E1DD8" w:rsidRDefault="006E1DD8" w:rsidP="006E1DD8">
            <w:pPr>
              <w:pStyle w:val="a8"/>
              <w:spacing w:line="240" w:lineRule="auto"/>
            </w:pPr>
          </w:p>
        </w:tc>
        <w:tc>
          <w:tcPr>
            <w:tcW w:w="2268" w:type="dxa"/>
            <w:tcBorders>
              <w:top w:val="single" w:sz="4" w:space="0" w:color="auto"/>
            </w:tcBorders>
          </w:tcPr>
          <w:p w14:paraId="134B1EC3" w14:textId="49AF3597"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43E7E9EB" w14:textId="77777777" w:rsidR="006E1DD8" w:rsidRPr="006E1DD8" w:rsidRDefault="006E1DD8" w:rsidP="006E1DD8">
            <w:pPr>
              <w:pStyle w:val="a8"/>
              <w:spacing w:line="240" w:lineRule="auto"/>
            </w:pPr>
          </w:p>
        </w:tc>
      </w:tr>
      <w:tr w:rsidR="006E1DD8" w14:paraId="13525978" w14:textId="77777777" w:rsidTr="006E1DD8">
        <w:tc>
          <w:tcPr>
            <w:tcW w:w="4253" w:type="dxa"/>
            <w:vMerge w:val="restart"/>
          </w:tcPr>
          <w:p w14:paraId="7D31C707" w14:textId="3254C7D5" w:rsidR="006E1DD8" w:rsidRPr="006E1DD8" w:rsidRDefault="006E1DD8" w:rsidP="006E1DD8">
            <w:pPr>
              <w:pStyle w:val="a8"/>
              <w:spacing w:line="240" w:lineRule="auto"/>
            </w:pPr>
            <w:r>
              <w:t>Консультант</w:t>
            </w:r>
          </w:p>
        </w:tc>
        <w:tc>
          <w:tcPr>
            <w:tcW w:w="2268" w:type="dxa"/>
            <w:tcBorders>
              <w:bottom w:val="single" w:sz="4" w:space="0" w:color="auto"/>
            </w:tcBorders>
          </w:tcPr>
          <w:p w14:paraId="79AD4F0D" w14:textId="77777777" w:rsidR="006E1DD8" w:rsidRPr="006E1DD8" w:rsidRDefault="006E1DD8" w:rsidP="006E1DD8">
            <w:pPr>
              <w:pStyle w:val="a8"/>
              <w:spacing w:line="480" w:lineRule="auto"/>
              <w:jc w:val="center"/>
              <w:rPr>
                <w:i/>
                <w:iCs/>
                <w:sz w:val="16"/>
                <w:szCs w:val="16"/>
              </w:rPr>
            </w:pPr>
          </w:p>
        </w:tc>
        <w:tc>
          <w:tcPr>
            <w:tcW w:w="2824" w:type="dxa"/>
            <w:vMerge w:val="restart"/>
          </w:tcPr>
          <w:p w14:paraId="08BE9B24" w14:textId="028E1A32" w:rsidR="006E1DD8" w:rsidRPr="006E1DD8" w:rsidRDefault="006E1DD8" w:rsidP="006E1DD8">
            <w:pPr>
              <w:pStyle w:val="a8"/>
              <w:spacing w:line="240" w:lineRule="auto"/>
            </w:pPr>
            <w:r>
              <w:t>Рыбин В.Г.</w:t>
            </w:r>
          </w:p>
        </w:tc>
      </w:tr>
      <w:tr w:rsidR="006E1DD8" w14:paraId="38E6D242" w14:textId="77777777" w:rsidTr="006E1DD8">
        <w:tc>
          <w:tcPr>
            <w:tcW w:w="4253" w:type="dxa"/>
            <w:vMerge/>
          </w:tcPr>
          <w:p w14:paraId="593F1C92" w14:textId="77777777" w:rsidR="006E1DD8" w:rsidRPr="006E1DD8" w:rsidRDefault="006E1DD8" w:rsidP="006E1DD8">
            <w:pPr>
              <w:pStyle w:val="a8"/>
              <w:spacing w:line="240" w:lineRule="auto"/>
            </w:pPr>
          </w:p>
        </w:tc>
        <w:tc>
          <w:tcPr>
            <w:tcW w:w="2268" w:type="dxa"/>
            <w:tcBorders>
              <w:top w:val="single" w:sz="4" w:space="0" w:color="auto"/>
            </w:tcBorders>
          </w:tcPr>
          <w:p w14:paraId="6537EDEB" w14:textId="03673B9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DAF4B41" w14:textId="77777777" w:rsidR="006E1DD8" w:rsidRPr="006E1DD8" w:rsidRDefault="006E1DD8" w:rsidP="006E1DD8">
            <w:pPr>
              <w:pStyle w:val="a8"/>
              <w:spacing w:line="240" w:lineRule="auto"/>
            </w:pPr>
          </w:p>
        </w:tc>
      </w:tr>
      <w:tr w:rsidR="006E1DD8" w14:paraId="6A62F2BC" w14:textId="77777777" w:rsidTr="006E1DD8">
        <w:tc>
          <w:tcPr>
            <w:tcW w:w="4253" w:type="dxa"/>
            <w:vMerge w:val="restart"/>
          </w:tcPr>
          <w:p w14:paraId="0A1CF90F" w14:textId="2AED679F" w:rsidR="006E1DD8" w:rsidRPr="006E1DD8" w:rsidRDefault="006E1DD8" w:rsidP="006E1DD8">
            <w:pPr>
              <w:pStyle w:val="a8"/>
              <w:spacing w:line="240" w:lineRule="auto"/>
            </w:pPr>
            <w:r>
              <w:t>Консультант к.э.н., доцент</w:t>
            </w:r>
          </w:p>
        </w:tc>
        <w:tc>
          <w:tcPr>
            <w:tcW w:w="2268" w:type="dxa"/>
            <w:tcBorders>
              <w:bottom w:val="single" w:sz="4" w:space="0" w:color="auto"/>
            </w:tcBorders>
          </w:tcPr>
          <w:p w14:paraId="148B6814" w14:textId="77777777" w:rsidR="006E1DD8" w:rsidRPr="006E1DD8" w:rsidRDefault="006E1DD8" w:rsidP="006E1DD8">
            <w:pPr>
              <w:pStyle w:val="a8"/>
              <w:spacing w:line="480" w:lineRule="auto"/>
              <w:jc w:val="center"/>
              <w:rPr>
                <w:i/>
                <w:iCs/>
                <w:sz w:val="16"/>
                <w:szCs w:val="16"/>
              </w:rPr>
            </w:pPr>
          </w:p>
        </w:tc>
        <w:tc>
          <w:tcPr>
            <w:tcW w:w="2824" w:type="dxa"/>
            <w:vMerge w:val="restart"/>
          </w:tcPr>
          <w:p w14:paraId="43248083" w14:textId="43EC3B8F" w:rsidR="006E1DD8" w:rsidRPr="006E1DD8" w:rsidRDefault="006E1DD8" w:rsidP="006E1DD8">
            <w:pPr>
              <w:pStyle w:val="a8"/>
              <w:spacing w:line="240" w:lineRule="auto"/>
            </w:pPr>
            <w:proofErr w:type="spellStart"/>
            <w:r>
              <w:t>Голигузова</w:t>
            </w:r>
            <w:proofErr w:type="spellEnd"/>
            <w:r>
              <w:t xml:space="preserve"> Г.В.</w:t>
            </w:r>
          </w:p>
        </w:tc>
      </w:tr>
      <w:tr w:rsidR="006E1DD8" w14:paraId="422E1E92" w14:textId="77777777" w:rsidTr="006E1DD8">
        <w:tc>
          <w:tcPr>
            <w:tcW w:w="4253" w:type="dxa"/>
            <w:vMerge/>
          </w:tcPr>
          <w:p w14:paraId="71070BA2" w14:textId="77777777" w:rsidR="006E1DD8" w:rsidRPr="006E1DD8" w:rsidRDefault="006E1DD8" w:rsidP="006E1DD8">
            <w:pPr>
              <w:pStyle w:val="a8"/>
              <w:spacing w:line="240" w:lineRule="auto"/>
            </w:pPr>
          </w:p>
        </w:tc>
        <w:tc>
          <w:tcPr>
            <w:tcW w:w="2268" w:type="dxa"/>
            <w:tcBorders>
              <w:top w:val="single" w:sz="4" w:space="0" w:color="auto"/>
            </w:tcBorders>
          </w:tcPr>
          <w:p w14:paraId="365630ED" w14:textId="7C0FB33E"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39FBD4E" w14:textId="77777777" w:rsidR="006E1DD8" w:rsidRPr="006E1DD8" w:rsidRDefault="006E1DD8" w:rsidP="006E1DD8">
            <w:pPr>
              <w:pStyle w:val="a8"/>
              <w:spacing w:line="240" w:lineRule="auto"/>
            </w:pPr>
          </w:p>
        </w:tc>
      </w:tr>
      <w:tr w:rsidR="006E1DD8" w14:paraId="33739EDE" w14:textId="77777777" w:rsidTr="006E1DD8">
        <w:tc>
          <w:tcPr>
            <w:tcW w:w="4253" w:type="dxa"/>
            <w:vMerge w:val="restart"/>
          </w:tcPr>
          <w:p w14:paraId="64031745" w14:textId="5C364F38" w:rsidR="006E1DD8" w:rsidRPr="006E1DD8" w:rsidRDefault="006E1DD8" w:rsidP="006E1DD8">
            <w:pPr>
              <w:pStyle w:val="a8"/>
              <w:spacing w:line="240" w:lineRule="auto"/>
            </w:pPr>
            <w:r>
              <w:t xml:space="preserve">Консультант по </w:t>
            </w:r>
            <w:proofErr w:type="spellStart"/>
            <w:r>
              <w:t>нормоконтролю</w:t>
            </w:r>
            <w:proofErr w:type="spellEnd"/>
          </w:p>
        </w:tc>
        <w:tc>
          <w:tcPr>
            <w:tcW w:w="2268" w:type="dxa"/>
            <w:tcBorders>
              <w:bottom w:val="single" w:sz="4" w:space="0" w:color="auto"/>
            </w:tcBorders>
          </w:tcPr>
          <w:p w14:paraId="65A097AB" w14:textId="77777777" w:rsidR="006E1DD8" w:rsidRPr="006E1DD8" w:rsidRDefault="006E1DD8" w:rsidP="006E1DD8">
            <w:pPr>
              <w:pStyle w:val="a8"/>
              <w:spacing w:line="480" w:lineRule="auto"/>
              <w:jc w:val="center"/>
              <w:rPr>
                <w:i/>
                <w:iCs/>
                <w:sz w:val="16"/>
                <w:szCs w:val="16"/>
              </w:rPr>
            </w:pPr>
          </w:p>
        </w:tc>
        <w:tc>
          <w:tcPr>
            <w:tcW w:w="2824" w:type="dxa"/>
            <w:vMerge w:val="restart"/>
          </w:tcPr>
          <w:p w14:paraId="5CE760A6" w14:textId="1010E5EE" w:rsidR="006E1DD8" w:rsidRPr="006E1DD8" w:rsidRDefault="006E1DD8" w:rsidP="006E1DD8">
            <w:pPr>
              <w:pStyle w:val="a8"/>
              <w:spacing w:line="240" w:lineRule="auto"/>
            </w:pPr>
            <w:r>
              <w:t>Родионова Е.А.</w:t>
            </w:r>
          </w:p>
        </w:tc>
      </w:tr>
      <w:tr w:rsidR="006E1DD8" w14:paraId="3AA51BCD" w14:textId="77777777" w:rsidTr="006E1DD8">
        <w:tc>
          <w:tcPr>
            <w:tcW w:w="4253" w:type="dxa"/>
            <w:vMerge/>
          </w:tcPr>
          <w:p w14:paraId="156F0A3B" w14:textId="77777777" w:rsidR="006E1DD8" w:rsidRDefault="006E1DD8" w:rsidP="006E1DD8">
            <w:pPr>
              <w:pStyle w:val="a8"/>
              <w:spacing w:line="240" w:lineRule="auto"/>
              <w:jc w:val="center"/>
              <w:rPr>
                <w:b/>
                <w:bCs/>
              </w:rPr>
            </w:pPr>
          </w:p>
        </w:tc>
        <w:tc>
          <w:tcPr>
            <w:tcW w:w="2268" w:type="dxa"/>
            <w:tcBorders>
              <w:top w:val="single" w:sz="4" w:space="0" w:color="auto"/>
            </w:tcBorders>
          </w:tcPr>
          <w:p w14:paraId="5FE82C3C" w14:textId="4CD0656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68F5D97A" w14:textId="77777777" w:rsidR="006E1DD8" w:rsidRDefault="006E1DD8" w:rsidP="006E1DD8">
            <w:pPr>
              <w:pStyle w:val="a8"/>
              <w:spacing w:line="240" w:lineRule="auto"/>
              <w:jc w:val="center"/>
              <w:rPr>
                <w:b/>
                <w:bCs/>
              </w:rPr>
            </w:pPr>
          </w:p>
        </w:tc>
      </w:tr>
    </w:tbl>
    <w:p w14:paraId="3D9EFA4C" w14:textId="226949E0" w:rsidR="006E1DD8" w:rsidRDefault="006E1DD8" w:rsidP="006E1DD8">
      <w:pPr>
        <w:pStyle w:val="a8"/>
        <w:spacing w:line="240" w:lineRule="auto"/>
        <w:jc w:val="center"/>
        <w:rPr>
          <w:b/>
          <w:bCs/>
        </w:rPr>
      </w:pPr>
    </w:p>
    <w:p w14:paraId="3C43E1FA" w14:textId="1341183A" w:rsidR="006E1DD8" w:rsidRDefault="006E1DD8" w:rsidP="006E1DD8">
      <w:pPr>
        <w:pStyle w:val="a8"/>
        <w:spacing w:line="240" w:lineRule="auto"/>
        <w:jc w:val="center"/>
        <w:rPr>
          <w:b/>
          <w:bCs/>
        </w:rPr>
      </w:pPr>
    </w:p>
    <w:p w14:paraId="434B2BD5" w14:textId="74A6DA85" w:rsidR="006E1DD8" w:rsidRDefault="006E1DD8" w:rsidP="006E1DD8">
      <w:pPr>
        <w:pStyle w:val="a8"/>
        <w:spacing w:line="240" w:lineRule="auto"/>
        <w:jc w:val="center"/>
      </w:pPr>
      <w:r w:rsidRPr="006E1DD8">
        <w:t>Санкт-Петербург</w:t>
      </w:r>
    </w:p>
    <w:p w14:paraId="30FB0986" w14:textId="5F458322" w:rsidR="0029589B" w:rsidRDefault="006E1DD8" w:rsidP="0029589B">
      <w:pPr>
        <w:pStyle w:val="a8"/>
        <w:spacing w:line="240" w:lineRule="auto"/>
        <w:jc w:val="center"/>
      </w:pPr>
      <w:r>
        <w:t>2023</w:t>
      </w:r>
    </w:p>
    <w:p w14:paraId="21BCB3AC" w14:textId="708489FA" w:rsidR="0029589B" w:rsidRPr="003459D1" w:rsidRDefault="0029589B" w:rsidP="003459D1">
      <w:pPr>
        <w:pStyle w:val="a3"/>
        <w:spacing w:line="240" w:lineRule="auto"/>
        <w:rPr>
          <w:sz w:val="28"/>
          <w:szCs w:val="28"/>
        </w:rPr>
      </w:pPr>
      <w:r>
        <w:br w:type="page"/>
      </w:r>
      <w:r w:rsidR="003459D1" w:rsidRPr="003459D1">
        <w:rPr>
          <w:sz w:val="28"/>
          <w:szCs w:val="28"/>
        </w:rPr>
        <w:lastRenderedPageBreak/>
        <w:t>задание</w:t>
      </w:r>
    </w:p>
    <w:p w14:paraId="27AE2519" w14:textId="70F3F967" w:rsidR="003459D1" w:rsidRDefault="003459D1" w:rsidP="003459D1">
      <w:pPr>
        <w:pStyle w:val="a3"/>
        <w:spacing w:line="240" w:lineRule="auto"/>
        <w:rPr>
          <w:sz w:val="28"/>
          <w:szCs w:val="28"/>
        </w:rPr>
      </w:pPr>
      <w:r w:rsidRPr="003459D1">
        <w:rPr>
          <w:sz w:val="28"/>
          <w:szCs w:val="28"/>
        </w:rPr>
        <w:t>на выпускную квалификационную работу</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3459D1" w14:paraId="2FE6B76F" w14:textId="77777777" w:rsidTr="003459D1">
        <w:tc>
          <w:tcPr>
            <w:tcW w:w="4672" w:type="dxa"/>
          </w:tcPr>
          <w:p w14:paraId="7DF5B221" w14:textId="77777777" w:rsidR="003459D1" w:rsidRDefault="003459D1" w:rsidP="003459D1">
            <w:pPr>
              <w:ind w:firstLine="0"/>
            </w:pPr>
          </w:p>
        </w:tc>
        <w:tc>
          <w:tcPr>
            <w:tcW w:w="4673" w:type="dxa"/>
          </w:tcPr>
          <w:p w14:paraId="55BF888F" w14:textId="56786F67" w:rsidR="003459D1" w:rsidRDefault="003459D1" w:rsidP="003459D1">
            <w:pPr>
              <w:pStyle w:val="a8"/>
              <w:jc w:val="right"/>
            </w:pPr>
            <w:r>
              <w:t>Утверждаю</w:t>
            </w:r>
          </w:p>
        </w:tc>
      </w:tr>
      <w:tr w:rsidR="003459D1" w14:paraId="2AEA6F3B" w14:textId="77777777" w:rsidTr="003459D1">
        <w:tc>
          <w:tcPr>
            <w:tcW w:w="4672" w:type="dxa"/>
          </w:tcPr>
          <w:p w14:paraId="4117DCDD" w14:textId="77777777" w:rsidR="003459D1" w:rsidRDefault="003459D1" w:rsidP="003459D1">
            <w:pPr>
              <w:ind w:firstLine="0"/>
            </w:pPr>
          </w:p>
        </w:tc>
        <w:tc>
          <w:tcPr>
            <w:tcW w:w="4673" w:type="dxa"/>
          </w:tcPr>
          <w:p w14:paraId="4B80E553" w14:textId="56F6308B" w:rsidR="003459D1" w:rsidRDefault="003459D1" w:rsidP="003459D1">
            <w:pPr>
              <w:pStyle w:val="a8"/>
              <w:jc w:val="right"/>
            </w:pPr>
            <w:r>
              <w:t>Зав. кафедрой САПР, к.т.н., доцент</w:t>
            </w:r>
          </w:p>
        </w:tc>
      </w:tr>
      <w:tr w:rsidR="003459D1" w14:paraId="1E64E2BB" w14:textId="77777777" w:rsidTr="003459D1">
        <w:tc>
          <w:tcPr>
            <w:tcW w:w="4672" w:type="dxa"/>
          </w:tcPr>
          <w:p w14:paraId="7EB9E83F" w14:textId="77777777" w:rsidR="003459D1" w:rsidRDefault="003459D1" w:rsidP="003459D1">
            <w:pPr>
              <w:ind w:firstLine="0"/>
            </w:pPr>
          </w:p>
        </w:tc>
        <w:tc>
          <w:tcPr>
            <w:tcW w:w="4673" w:type="dxa"/>
          </w:tcPr>
          <w:p w14:paraId="3D0FB378" w14:textId="023D68DA" w:rsidR="003459D1" w:rsidRDefault="003459D1" w:rsidP="003459D1">
            <w:pPr>
              <w:pStyle w:val="a8"/>
              <w:jc w:val="right"/>
            </w:pPr>
            <w:r w:rsidRPr="001B43DB">
              <w:rPr>
                <w:szCs w:val="28"/>
              </w:rPr>
              <w:t xml:space="preserve">____________ </w:t>
            </w:r>
            <w:r>
              <w:rPr>
                <w:szCs w:val="28"/>
              </w:rPr>
              <w:t>Бутусов Д.Н.</w:t>
            </w:r>
          </w:p>
        </w:tc>
      </w:tr>
      <w:tr w:rsidR="003459D1" w14:paraId="32E392CD" w14:textId="77777777" w:rsidTr="003459D1">
        <w:tc>
          <w:tcPr>
            <w:tcW w:w="4672" w:type="dxa"/>
          </w:tcPr>
          <w:p w14:paraId="1F5AD523" w14:textId="77777777" w:rsidR="003459D1" w:rsidRDefault="003459D1" w:rsidP="003459D1">
            <w:pPr>
              <w:ind w:firstLine="0"/>
            </w:pPr>
          </w:p>
        </w:tc>
        <w:tc>
          <w:tcPr>
            <w:tcW w:w="4673" w:type="dxa"/>
          </w:tcPr>
          <w:p w14:paraId="7AAF51D7" w14:textId="4C479627" w:rsidR="003459D1" w:rsidRDefault="003459D1" w:rsidP="003459D1">
            <w:pPr>
              <w:pStyle w:val="a8"/>
              <w:jc w:val="right"/>
            </w:pPr>
            <w:r w:rsidRPr="001B43DB">
              <w:rPr>
                <w:szCs w:val="28"/>
              </w:rPr>
              <w:t>«_</w:t>
            </w:r>
            <w:r w:rsidR="00F70B61">
              <w:rPr>
                <w:szCs w:val="28"/>
              </w:rPr>
              <w:t>4</w:t>
            </w:r>
            <w:proofErr w:type="gramStart"/>
            <w:r w:rsidRPr="001B43DB">
              <w:rPr>
                <w:szCs w:val="28"/>
              </w:rPr>
              <w:t>_»_</w:t>
            </w:r>
            <w:proofErr w:type="gramEnd"/>
            <w:r w:rsidR="00F70B61">
              <w:rPr>
                <w:szCs w:val="28"/>
              </w:rPr>
              <w:t>апреля</w:t>
            </w:r>
            <w:r w:rsidRPr="001B43DB">
              <w:rPr>
                <w:szCs w:val="28"/>
              </w:rPr>
              <w:t>_______20</w:t>
            </w:r>
            <w:r>
              <w:rPr>
                <w:szCs w:val="28"/>
              </w:rPr>
              <w:t>23</w:t>
            </w:r>
            <w:r w:rsidRPr="001B43DB">
              <w:rPr>
                <w:szCs w:val="28"/>
              </w:rPr>
              <w:t xml:space="preserve"> г.</w:t>
            </w:r>
          </w:p>
        </w:tc>
      </w:tr>
    </w:tbl>
    <w:p w14:paraId="5AB3DCAD" w14:textId="7F8ADD30" w:rsidR="003459D1" w:rsidRDefault="003459D1" w:rsidP="003459D1"/>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4"/>
        <w:gridCol w:w="1509"/>
        <w:gridCol w:w="849"/>
        <w:gridCol w:w="1707"/>
        <w:gridCol w:w="1040"/>
        <w:gridCol w:w="1082"/>
        <w:gridCol w:w="844"/>
      </w:tblGrid>
      <w:tr w:rsidR="003459D1" w14:paraId="7498CFCB" w14:textId="77777777" w:rsidTr="001E721A">
        <w:tc>
          <w:tcPr>
            <w:tcW w:w="2314" w:type="dxa"/>
          </w:tcPr>
          <w:p w14:paraId="081BFF88" w14:textId="73A3653E" w:rsidR="003459D1" w:rsidRDefault="003459D1" w:rsidP="003459D1">
            <w:pPr>
              <w:pStyle w:val="a8"/>
            </w:pPr>
            <w:r>
              <w:t>Студент</w:t>
            </w:r>
          </w:p>
        </w:tc>
        <w:tc>
          <w:tcPr>
            <w:tcW w:w="5105" w:type="dxa"/>
            <w:gridSpan w:val="4"/>
          </w:tcPr>
          <w:p w14:paraId="3526CAB1" w14:textId="567263DC" w:rsidR="003459D1" w:rsidRDefault="003459D1" w:rsidP="003459D1">
            <w:pPr>
              <w:pStyle w:val="a8"/>
            </w:pPr>
            <w:r>
              <w:t>Ширнин Кирилл Витальевич</w:t>
            </w:r>
          </w:p>
        </w:tc>
        <w:tc>
          <w:tcPr>
            <w:tcW w:w="1082" w:type="dxa"/>
          </w:tcPr>
          <w:p w14:paraId="2C3AAA50" w14:textId="42D5CFF0" w:rsidR="003459D1" w:rsidRDefault="003459D1" w:rsidP="003459D1">
            <w:pPr>
              <w:pStyle w:val="a8"/>
            </w:pPr>
            <w:r>
              <w:t>Группа</w:t>
            </w:r>
          </w:p>
        </w:tc>
        <w:tc>
          <w:tcPr>
            <w:tcW w:w="844" w:type="dxa"/>
          </w:tcPr>
          <w:p w14:paraId="164F205A" w14:textId="2EDC93DC" w:rsidR="003459D1" w:rsidRDefault="003459D1" w:rsidP="003459D1">
            <w:pPr>
              <w:pStyle w:val="a8"/>
            </w:pPr>
            <w:r>
              <w:t>9302</w:t>
            </w:r>
          </w:p>
        </w:tc>
      </w:tr>
      <w:tr w:rsidR="003459D1" w14:paraId="38F46A0B" w14:textId="77777777" w:rsidTr="001E721A">
        <w:tc>
          <w:tcPr>
            <w:tcW w:w="9345" w:type="dxa"/>
            <w:gridSpan w:val="7"/>
          </w:tcPr>
          <w:p w14:paraId="25689A4E" w14:textId="0F5651A4" w:rsidR="003459D1" w:rsidRPr="003459D1" w:rsidRDefault="003459D1" w:rsidP="003459D1">
            <w:pPr>
              <w:pStyle w:val="a8"/>
            </w:pPr>
            <w:r>
              <w:t>Тема работы</w:t>
            </w:r>
            <w:r w:rsidRPr="003459D1">
              <w:t>:</w:t>
            </w:r>
            <w:r>
              <w:t xml:space="preserve"> Высокопроизводительные программные средства анализа динамических систем на основе технологии </w:t>
            </w:r>
            <w:r>
              <w:rPr>
                <w:lang w:val="en-US"/>
              </w:rPr>
              <w:t>CUDA</w:t>
            </w:r>
          </w:p>
        </w:tc>
      </w:tr>
      <w:tr w:rsidR="003459D1" w14:paraId="557A2BAA" w14:textId="77777777" w:rsidTr="001E721A">
        <w:tc>
          <w:tcPr>
            <w:tcW w:w="9345" w:type="dxa"/>
            <w:gridSpan w:val="7"/>
          </w:tcPr>
          <w:p w14:paraId="1394FB52" w14:textId="37E9C05B" w:rsidR="003459D1" w:rsidRPr="003459D1" w:rsidRDefault="003459D1" w:rsidP="003459D1">
            <w:pPr>
              <w:pStyle w:val="a8"/>
            </w:pPr>
            <w:r>
              <w:t>Место выполнения ВКР</w:t>
            </w:r>
            <w:r w:rsidRPr="003459D1">
              <w:t>:</w:t>
            </w:r>
            <w:r>
              <w:t xml:space="preserve"> кафедра САПР, </w:t>
            </w:r>
            <w:proofErr w:type="spellStart"/>
            <w:r>
              <w:t>СПбГЭТУ</w:t>
            </w:r>
            <w:proofErr w:type="spellEnd"/>
            <w:r>
              <w:t xml:space="preserve"> «ЛЭТИ»</w:t>
            </w:r>
          </w:p>
        </w:tc>
      </w:tr>
      <w:tr w:rsidR="003459D1" w:rsidRPr="001E721A" w14:paraId="0DF83324" w14:textId="77777777" w:rsidTr="001E721A">
        <w:tc>
          <w:tcPr>
            <w:tcW w:w="9345" w:type="dxa"/>
            <w:gridSpan w:val="7"/>
          </w:tcPr>
          <w:p w14:paraId="1F3519CF" w14:textId="77777777" w:rsidR="003459D1" w:rsidRDefault="003459D1" w:rsidP="003459D1">
            <w:pPr>
              <w:pStyle w:val="a8"/>
            </w:pPr>
            <w:r>
              <w:t>Исходные данные (технические требования)</w:t>
            </w:r>
            <w:r w:rsidRPr="003459D1">
              <w:t>:</w:t>
            </w:r>
          </w:p>
          <w:p w14:paraId="009C77FC" w14:textId="77777777" w:rsidR="003459D1" w:rsidRDefault="003459D1" w:rsidP="003459D1">
            <w:pPr>
              <w:pStyle w:val="a8"/>
            </w:pPr>
            <w:r>
              <w:t>Результатом ВКР служит информационный продукт (программная библиотека), для высокопроизводительного распределенного анализа нелинейных динамических систем. Разработка позволяет ускорить время анализа на 2-3 порядка по сравнению с существующими косвенными аналогами. Для использования разработанного программного обеспечения требуется компьютер, который соответствует следующим минимальным требованиям</w:t>
            </w:r>
            <w:r w:rsidRPr="003459D1">
              <w:t>:</w:t>
            </w:r>
          </w:p>
          <w:p w14:paraId="042D0402" w14:textId="77777777" w:rsidR="003459D1" w:rsidRDefault="001E721A" w:rsidP="003459D1">
            <w:pPr>
              <w:pStyle w:val="a8"/>
              <w:numPr>
                <w:ilvl w:val="0"/>
                <w:numId w:val="12"/>
              </w:numPr>
              <w:rPr>
                <w:lang w:val="en-US"/>
              </w:rPr>
            </w:pPr>
            <w:r>
              <w:t>Операционная</w:t>
            </w:r>
            <w:r w:rsidRPr="001E721A">
              <w:rPr>
                <w:lang w:val="en-US"/>
              </w:rPr>
              <w:t xml:space="preserve"> </w:t>
            </w:r>
            <w:r>
              <w:t>система</w:t>
            </w:r>
            <w:r w:rsidRPr="001E721A">
              <w:rPr>
                <w:lang w:val="en-US"/>
              </w:rPr>
              <w:t xml:space="preserve"> (</w:t>
            </w:r>
            <w:r>
              <w:rPr>
                <w:lang w:val="en-US"/>
              </w:rPr>
              <w:t>OS</w:t>
            </w:r>
            <w:r w:rsidRPr="001E721A">
              <w:rPr>
                <w:lang w:val="en-US"/>
              </w:rPr>
              <w:t xml:space="preserve">): </w:t>
            </w:r>
            <w:r>
              <w:rPr>
                <w:lang w:val="en-US"/>
              </w:rPr>
              <w:t>Windows</w:t>
            </w:r>
            <w:r w:rsidRPr="001E721A">
              <w:rPr>
                <w:lang w:val="en-US"/>
              </w:rPr>
              <w:t xml:space="preserve"> </w:t>
            </w:r>
            <w:r>
              <w:rPr>
                <w:lang w:val="en-US"/>
              </w:rPr>
              <w:t>Vista</w:t>
            </w:r>
            <w:r w:rsidRPr="001E721A">
              <w:rPr>
                <w:lang w:val="en-US"/>
              </w:rPr>
              <w:t xml:space="preserve"> </w:t>
            </w:r>
            <w:r>
              <w:rPr>
                <w:lang w:val="en-US"/>
              </w:rPr>
              <w:t>SP</w:t>
            </w:r>
            <w:r w:rsidRPr="001E721A">
              <w:rPr>
                <w:lang w:val="en-US"/>
              </w:rPr>
              <w:t xml:space="preserve">3, </w:t>
            </w:r>
            <w:r>
              <w:rPr>
                <w:lang w:val="en-US"/>
              </w:rPr>
              <w:t>Windows</w:t>
            </w:r>
            <w:r w:rsidRPr="001E721A">
              <w:rPr>
                <w:lang w:val="en-US"/>
              </w:rPr>
              <w:t xml:space="preserve"> 7 </w:t>
            </w:r>
            <w:r>
              <w:t>или</w:t>
            </w:r>
            <w:r w:rsidRPr="001E721A">
              <w:rPr>
                <w:lang w:val="en-US"/>
              </w:rPr>
              <w:t xml:space="preserve"> </w:t>
            </w:r>
            <w:r>
              <w:rPr>
                <w:lang w:val="en-US"/>
              </w:rPr>
              <w:t>Windows</w:t>
            </w:r>
            <w:r w:rsidRPr="001E721A">
              <w:rPr>
                <w:lang w:val="en-US"/>
              </w:rPr>
              <w:t xml:space="preserve"> </w:t>
            </w:r>
            <w:r>
              <w:rPr>
                <w:lang w:val="en-US"/>
              </w:rPr>
              <w:t>HPC</w:t>
            </w:r>
            <w:r w:rsidRPr="001E721A">
              <w:rPr>
                <w:lang w:val="en-US"/>
              </w:rPr>
              <w:t xml:space="preserve"> </w:t>
            </w:r>
            <w:r>
              <w:rPr>
                <w:lang w:val="en-US"/>
              </w:rPr>
              <w:t>Server 2008</w:t>
            </w:r>
          </w:p>
          <w:p w14:paraId="6A9049A4" w14:textId="77777777" w:rsidR="001E721A" w:rsidRPr="001E721A" w:rsidRDefault="001E721A" w:rsidP="003459D1">
            <w:pPr>
              <w:pStyle w:val="a8"/>
              <w:numPr>
                <w:ilvl w:val="0"/>
                <w:numId w:val="12"/>
              </w:numPr>
            </w:pPr>
            <w:r>
              <w:t>Центральный процессор (</w:t>
            </w:r>
            <w:r>
              <w:rPr>
                <w:lang w:val="en-US"/>
              </w:rPr>
              <w:t>CPU</w:t>
            </w:r>
            <w:r>
              <w:t>)</w:t>
            </w:r>
            <w:r w:rsidRPr="001E721A">
              <w:t xml:space="preserve">: </w:t>
            </w:r>
            <w:r>
              <w:rPr>
                <w:lang w:val="en-US"/>
              </w:rPr>
              <w:t>Intel</w:t>
            </w:r>
            <w:r w:rsidRPr="001E721A">
              <w:t xml:space="preserve"> </w:t>
            </w:r>
            <w:r>
              <w:rPr>
                <w:lang w:val="en-US"/>
              </w:rPr>
              <w:t>Pentium</w:t>
            </w:r>
            <w:r w:rsidRPr="001E721A">
              <w:t xml:space="preserve"> </w:t>
            </w:r>
            <w:r>
              <w:rPr>
                <w:lang w:val="en-US"/>
              </w:rPr>
              <w:t>Dual</w:t>
            </w:r>
            <w:r w:rsidRPr="001E721A">
              <w:t>-</w:t>
            </w:r>
            <w:r>
              <w:rPr>
                <w:lang w:val="en-US"/>
              </w:rPr>
              <w:t>core CPU</w:t>
            </w:r>
          </w:p>
          <w:p w14:paraId="2F627CDB" w14:textId="77777777" w:rsidR="001E721A" w:rsidRPr="001E721A" w:rsidRDefault="001E721A" w:rsidP="003459D1">
            <w:pPr>
              <w:pStyle w:val="a8"/>
              <w:numPr>
                <w:ilvl w:val="0"/>
                <w:numId w:val="12"/>
              </w:numPr>
            </w:pPr>
            <w:r>
              <w:t>Оперативная память (</w:t>
            </w:r>
            <w:r>
              <w:rPr>
                <w:lang w:val="en-US"/>
              </w:rPr>
              <w:t>RAM</w:t>
            </w:r>
            <w:r>
              <w:t>)</w:t>
            </w:r>
            <w:r>
              <w:rPr>
                <w:lang w:val="en-US"/>
              </w:rPr>
              <w:t xml:space="preserve">: </w:t>
            </w:r>
            <w:r>
              <w:t>2</w:t>
            </w:r>
            <w:r>
              <w:rPr>
                <w:lang w:val="en-US"/>
              </w:rPr>
              <w:t xml:space="preserve"> GB</w:t>
            </w:r>
          </w:p>
          <w:p w14:paraId="3531E33B" w14:textId="77777777" w:rsidR="001E721A" w:rsidRPr="001E721A" w:rsidRDefault="001E721A" w:rsidP="003459D1">
            <w:pPr>
              <w:pStyle w:val="a8"/>
              <w:numPr>
                <w:ilvl w:val="0"/>
                <w:numId w:val="12"/>
              </w:numPr>
            </w:pPr>
            <w:r>
              <w:t>Видеокарта (</w:t>
            </w:r>
            <w:r>
              <w:rPr>
                <w:lang w:val="en-US"/>
              </w:rPr>
              <w:t>GPU</w:t>
            </w:r>
            <w:r>
              <w:t>)</w:t>
            </w:r>
            <w:r w:rsidRPr="001E721A">
              <w:t xml:space="preserve">: </w:t>
            </w:r>
            <w:r>
              <w:rPr>
                <w:lang w:val="en-US"/>
              </w:rPr>
              <w:t>GeForce</w:t>
            </w:r>
            <w:r w:rsidRPr="001E721A">
              <w:t xml:space="preserve"> </w:t>
            </w:r>
            <w:r>
              <w:rPr>
                <w:lang w:val="en-US"/>
              </w:rPr>
              <w:t>GTX</w:t>
            </w:r>
            <w:r w:rsidRPr="001E721A">
              <w:t xml:space="preserve"> 745 </w:t>
            </w:r>
            <w:r>
              <w:t xml:space="preserve">в линейке </w:t>
            </w:r>
            <w:r>
              <w:rPr>
                <w:lang w:val="en-US"/>
              </w:rPr>
              <w:t>GeForce</w:t>
            </w:r>
            <w:r w:rsidRPr="001E721A">
              <w:t xml:space="preserve"> </w:t>
            </w:r>
            <w:r>
              <w:t xml:space="preserve">или </w:t>
            </w:r>
            <w:r>
              <w:rPr>
                <w:lang w:val="en-US"/>
              </w:rPr>
              <w:t>Quadro</w:t>
            </w:r>
            <w:r w:rsidRPr="001E721A">
              <w:t xml:space="preserve"> </w:t>
            </w:r>
            <w:r>
              <w:rPr>
                <w:lang w:val="en-US"/>
              </w:rPr>
              <w:t>K</w:t>
            </w:r>
            <w:r w:rsidRPr="001E721A">
              <w:t xml:space="preserve">620 </w:t>
            </w:r>
            <w:r>
              <w:t xml:space="preserve">в линейке </w:t>
            </w:r>
            <w:r>
              <w:rPr>
                <w:lang w:val="en-US"/>
              </w:rPr>
              <w:t>Quadro</w:t>
            </w:r>
            <w:r w:rsidRPr="001E721A">
              <w:t xml:space="preserve"> </w:t>
            </w:r>
            <w:r>
              <w:t xml:space="preserve">или </w:t>
            </w:r>
            <w:r>
              <w:rPr>
                <w:lang w:val="en-US"/>
              </w:rPr>
              <w:t>Tesla</w:t>
            </w:r>
            <w:r w:rsidRPr="001E721A">
              <w:t xml:space="preserve"> </w:t>
            </w:r>
            <w:r>
              <w:rPr>
                <w:lang w:val="en-US"/>
              </w:rPr>
              <w:t>K</w:t>
            </w:r>
            <w:r w:rsidRPr="001E721A">
              <w:t xml:space="preserve">20 </w:t>
            </w:r>
            <w:r>
              <w:t xml:space="preserve">в линейке </w:t>
            </w:r>
            <w:r>
              <w:rPr>
                <w:lang w:val="en-US"/>
              </w:rPr>
              <w:t>Tesla</w:t>
            </w:r>
          </w:p>
          <w:p w14:paraId="4AE9FF69" w14:textId="60D9C183" w:rsidR="001E721A" w:rsidRPr="001E721A" w:rsidRDefault="001E721A" w:rsidP="003459D1">
            <w:pPr>
              <w:pStyle w:val="a8"/>
              <w:numPr>
                <w:ilvl w:val="0"/>
                <w:numId w:val="12"/>
              </w:numPr>
            </w:pPr>
            <w:r>
              <w:t xml:space="preserve">Поддержка </w:t>
            </w:r>
            <w:r>
              <w:rPr>
                <w:lang w:val="en-US"/>
              </w:rPr>
              <w:t>Nvidia CUDA Toolkit 11</w:t>
            </w:r>
          </w:p>
        </w:tc>
      </w:tr>
      <w:tr w:rsidR="003459D1" w:rsidRPr="001E721A" w14:paraId="665B1342" w14:textId="77777777" w:rsidTr="001E721A">
        <w:tc>
          <w:tcPr>
            <w:tcW w:w="9345" w:type="dxa"/>
            <w:gridSpan w:val="7"/>
          </w:tcPr>
          <w:p w14:paraId="05CEB74F" w14:textId="25703E17" w:rsidR="003459D1" w:rsidRPr="001E721A" w:rsidRDefault="001E721A" w:rsidP="003459D1">
            <w:pPr>
              <w:pStyle w:val="a8"/>
            </w:pPr>
            <w:r>
              <w:t>Содержание ВКР</w:t>
            </w:r>
            <w:r w:rsidRPr="001E721A">
              <w:t>:</w:t>
            </w:r>
            <w:r>
              <w:t xml:space="preserve"> аннотация, введение, основные методы анализа и численные методы, программное обеспечение моделирования и анализа динамических систем, экономическое обоснование ВКР, заключение, список использованных источников (литературы).</w:t>
            </w:r>
          </w:p>
        </w:tc>
      </w:tr>
      <w:tr w:rsidR="003459D1" w:rsidRPr="001E721A" w14:paraId="1F6699A7" w14:textId="77777777" w:rsidTr="001E721A">
        <w:tc>
          <w:tcPr>
            <w:tcW w:w="9345" w:type="dxa"/>
            <w:gridSpan w:val="7"/>
          </w:tcPr>
          <w:p w14:paraId="4EFEC8B5" w14:textId="7767C6A5" w:rsidR="003459D1" w:rsidRPr="001E721A" w:rsidRDefault="001E721A" w:rsidP="003459D1">
            <w:pPr>
              <w:pStyle w:val="a8"/>
            </w:pPr>
            <w:r>
              <w:lastRenderedPageBreak/>
              <w:t>Перечень отчетных материалов</w:t>
            </w:r>
            <w:r w:rsidRPr="001E721A">
              <w:t>:</w:t>
            </w:r>
            <w:r>
              <w:t xml:space="preserve"> пояснительная записка, иллюстративный материал, материалы, материалы к презентации ВКР, иные отчетные материалы.</w:t>
            </w:r>
          </w:p>
        </w:tc>
      </w:tr>
      <w:tr w:rsidR="003459D1" w:rsidRPr="001E721A" w14:paraId="21F6CCCF" w14:textId="77777777" w:rsidTr="001E721A">
        <w:tc>
          <w:tcPr>
            <w:tcW w:w="9345" w:type="dxa"/>
            <w:gridSpan w:val="7"/>
          </w:tcPr>
          <w:p w14:paraId="2792D60F" w14:textId="77777777" w:rsidR="003459D1" w:rsidRDefault="003459D1" w:rsidP="003459D1">
            <w:pPr>
              <w:pStyle w:val="a8"/>
            </w:pPr>
          </w:p>
          <w:p w14:paraId="4C2B61C3" w14:textId="77777777" w:rsidR="001E721A" w:rsidRDefault="001E721A" w:rsidP="003459D1">
            <w:pPr>
              <w:pStyle w:val="a8"/>
            </w:pPr>
          </w:p>
          <w:p w14:paraId="69D08E83" w14:textId="77777777" w:rsidR="001E721A" w:rsidRDefault="001E721A" w:rsidP="003459D1">
            <w:pPr>
              <w:pStyle w:val="a8"/>
            </w:pPr>
          </w:p>
          <w:p w14:paraId="6B600892" w14:textId="77777777" w:rsidR="001E721A" w:rsidRDefault="001E721A" w:rsidP="003459D1">
            <w:pPr>
              <w:pStyle w:val="a8"/>
            </w:pPr>
            <w:r>
              <w:t>Дополнительный раздел – экономическое обоснование ВКР</w:t>
            </w:r>
          </w:p>
          <w:p w14:paraId="4BE9F5B9" w14:textId="77777777" w:rsidR="001E721A" w:rsidRDefault="001E721A" w:rsidP="003459D1">
            <w:pPr>
              <w:pStyle w:val="a8"/>
            </w:pPr>
          </w:p>
          <w:p w14:paraId="1D5E8B79" w14:textId="77777777" w:rsidR="001E721A" w:rsidRDefault="001E721A" w:rsidP="003459D1">
            <w:pPr>
              <w:pStyle w:val="a8"/>
            </w:pPr>
          </w:p>
          <w:p w14:paraId="3E216399" w14:textId="4F197447" w:rsidR="001E721A" w:rsidRPr="001E721A" w:rsidRDefault="001E721A" w:rsidP="003459D1">
            <w:pPr>
              <w:pStyle w:val="a8"/>
            </w:pPr>
          </w:p>
        </w:tc>
      </w:tr>
      <w:tr w:rsidR="001E721A" w:rsidRPr="001E721A" w14:paraId="0E8936AE" w14:textId="77777777" w:rsidTr="001E721A">
        <w:tc>
          <w:tcPr>
            <w:tcW w:w="4672" w:type="dxa"/>
            <w:gridSpan w:val="3"/>
          </w:tcPr>
          <w:p w14:paraId="2D32FFC7" w14:textId="32D65070" w:rsidR="001E721A" w:rsidRPr="001E721A" w:rsidRDefault="001E721A" w:rsidP="003459D1">
            <w:pPr>
              <w:pStyle w:val="a8"/>
            </w:pPr>
            <w:r>
              <w:t>Дата выдачи задания</w:t>
            </w:r>
          </w:p>
        </w:tc>
        <w:tc>
          <w:tcPr>
            <w:tcW w:w="4673" w:type="dxa"/>
            <w:gridSpan w:val="4"/>
          </w:tcPr>
          <w:p w14:paraId="141BEE14" w14:textId="580ECC61" w:rsidR="001E721A" w:rsidRPr="001E721A" w:rsidRDefault="001E721A" w:rsidP="003459D1">
            <w:pPr>
              <w:pStyle w:val="a8"/>
            </w:pPr>
            <w:r>
              <w:t>Дата представления к защите</w:t>
            </w:r>
          </w:p>
        </w:tc>
      </w:tr>
      <w:tr w:rsidR="001E721A" w:rsidRPr="001E721A" w14:paraId="10C2D752" w14:textId="77777777" w:rsidTr="001E721A">
        <w:tc>
          <w:tcPr>
            <w:tcW w:w="4672" w:type="dxa"/>
            <w:gridSpan w:val="3"/>
          </w:tcPr>
          <w:p w14:paraId="0F7CF481" w14:textId="77777777" w:rsidR="001E721A" w:rsidRDefault="001E721A" w:rsidP="003459D1">
            <w:pPr>
              <w:pStyle w:val="a8"/>
            </w:pPr>
            <w:r w:rsidRPr="001E721A">
              <w:t>«_04</w:t>
            </w:r>
            <w:proofErr w:type="gramStart"/>
            <w:r w:rsidRPr="001E721A">
              <w:t>_»_</w:t>
            </w:r>
            <w:proofErr w:type="gramEnd"/>
            <w:r w:rsidRPr="001E721A">
              <w:t>апреля_______2023г.</w:t>
            </w:r>
          </w:p>
          <w:p w14:paraId="28EC5624" w14:textId="308F9612" w:rsidR="001E721A" w:rsidRPr="001E721A" w:rsidRDefault="001E721A" w:rsidP="003459D1">
            <w:pPr>
              <w:pStyle w:val="a8"/>
            </w:pPr>
          </w:p>
        </w:tc>
        <w:tc>
          <w:tcPr>
            <w:tcW w:w="4673" w:type="dxa"/>
            <w:gridSpan w:val="4"/>
          </w:tcPr>
          <w:p w14:paraId="2AB987F6" w14:textId="66892DE6" w:rsidR="001E721A" w:rsidRDefault="001E721A" w:rsidP="003459D1">
            <w:pPr>
              <w:pStyle w:val="a8"/>
            </w:pPr>
            <w:r w:rsidRPr="001E721A">
              <w:t>«_3</w:t>
            </w:r>
            <w:proofErr w:type="gramStart"/>
            <w:r w:rsidRPr="001E721A">
              <w:t>_»_</w:t>
            </w:r>
            <w:proofErr w:type="gramEnd"/>
            <w:r w:rsidR="002A5FD2">
              <w:t>_</w:t>
            </w:r>
            <w:r w:rsidRPr="001E721A">
              <w:t>июня________2023г.</w:t>
            </w:r>
          </w:p>
          <w:p w14:paraId="25B0F565" w14:textId="47BCA2AC" w:rsidR="001E721A" w:rsidRPr="001E721A" w:rsidRDefault="001E721A" w:rsidP="003459D1">
            <w:pPr>
              <w:pStyle w:val="a8"/>
            </w:pPr>
          </w:p>
        </w:tc>
      </w:tr>
      <w:tr w:rsidR="001E721A" w:rsidRPr="001E721A" w14:paraId="451EA7D8" w14:textId="77777777" w:rsidTr="003617A4">
        <w:trPr>
          <w:trHeight w:val="240"/>
        </w:trPr>
        <w:tc>
          <w:tcPr>
            <w:tcW w:w="3823" w:type="dxa"/>
            <w:gridSpan w:val="2"/>
            <w:vMerge w:val="restart"/>
          </w:tcPr>
          <w:p w14:paraId="3BE17F6A" w14:textId="17C87D5F" w:rsidR="001E721A" w:rsidRPr="001E721A" w:rsidRDefault="001E721A" w:rsidP="003459D1">
            <w:pPr>
              <w:pStyle w:val="a8"/>
            </w:pPr>
            <w:r>
              <w:t>Студент</w:t>
            </w:r>
          </w:p>
        </w:tc>
        <w:tc>
          <w:tcPr>
            <w:tcW w:w="2556" w:type="dxa"/>
            <w:gridSpan w:val="2"/>
            <w:tcBorders>
              <w:bottom w:val="single" w:sz="4" w:space="0" w:color="auto"/>
            </w:tcBorders>
          </w:tcPr>
          <w:p w14:paraId="54E1C725"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44C106B" w14:textId="35846BD2" w:rsidR="001E721A" w:rsidRPr="001E721A" w:rsidRDefault="001E721A" w:rsidP="003459D1">
            <w:pPr>
              <w:pStyle w:val="a8"/>
            </w:pPr>
            <w:r>
              <w:t>Ширнин К.В.</w:t>
            </w:r>
          </w:p>
        </w:tc>
      </w:tr>
      <w:tr w:rsidR="001E721A" w:rsidRPr="001E721A" w14:paraId="4DAAC77C" w14:textId="77777777" w:rsidTr="003617A4">
        <w:trPr>
          <w:trHeight w:val="240"/>
        </w:trPr>
        <w:tc>
          <w:tcPr>
            <w:tcW w:w="3823" w:type="dxa"/>
            <w:gridSpan w:val="2"/>
            <w:vMerge/>
            <w:tcBorders>
              <w:top w:val="single" w:sz="4" w:space="0" w:color="auto"/>
            </w:tcBorders>
          </w:tcPr>
          <w:p w14:paraId="604E78FD" w14:textId="77777777" w:rsidR="001E721A" w:rsidRPr="001E721A" w:rsidRDefault="001E721A" w:rsidP="003459D1">
            <w:pPr>
              <w:pStyle w:val="a8"/>
            </w:pPr>
          </w:p>
        </w:tc>
        <w:tc>
          <w:tcPr>
            <w:tcW w:w="2556" w:type="dxa"/>
            <w:gridSpan w:val="2"/>
            <w:tcBorders>
              <w:top w:val="single" w:sz="4" w:space="0" w:color="auto"/>
            </w:tcBorders>
          </w:tcPr>
          <w:p w14:paraId="3D845F45" w14:textId="41C2F017"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A47C059" w14:textId="77777777" w:rsidR="001E721A" w:rsidRPr="001E721A" w:rsidRDefault="001E721A" w:rsidP="003459D1">
            <w:pPr>
              <w:pStyle w:val="a8"/>
            </w:pPr>
          </w:p>
        </w:tc>
      </w:tr>
      <w:tr w:rsidR="001E721A" w:rsidRPr="001E721A" w14:paraId="212D7BC2" w14:textId="77777777" w:rsidTr="003617A4">
        <w:trPr>
          <w:trHeight w:val="240"/>
        </w:trPr>
        <w:tc>
          <w:tcPr>
            <w:tcW w:w="3823" w:type="dxa"/>
            <w:gridSpan w:val="2"/>
            <w:vMerge w:val="restart"/>
          </w:tcPr>
          <w:p w14:paraId="270A686E" w14:textId="079D03D8" w:rsidR="001E721A" w:rsidRPr="001E721A" w:rsidRDefault="001E721A" w:rsidP="003459D1">
            <w:pPr>
              <w:pStyle w:val="a8"/>
            </w:pPr>
            <w:r>
              <w:t>Руководитель к.т.н., доцент</w:t>
            </w:r>
          </w:p>
        </w:tc>
        <w:tc>
          <w:tcPr>
            <w:tcW w:w="2556" w:type="dxa"/>
            <w:gridSpan w:val="2"/>
            <w:tcBorders>
              <w:bottom w:val="single" w:sz="4" w:space="0" w:color="auto"/>
            </w:tcBorders>
          </w:tcPr>
          <w:p w14:paraId="55551CE6"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32C741A1" w14:textId="5FDCCA56" w:rsidR="001E721A" w:rsidRPr="001E721A" w:rsidRDefault="001E721A" w:rsidP="003459D1">
            <w:pPr>
              <w:pStyle w:val="a8"/>
            </w:pPr>
            <w:r>
              <w:t>Бутусов Д.Н.</w:t>
            </w:r>
          </w:p>
        </w:tc>
      </w:tr>
      <w:tr w:rsidR="001E721A" w:rsidRPr="001E721A" w14:paraId="0395BFE1" w14:textId="77777777" w:rsidTr="003617A4">
        <w:trPr>
          <w:trHeight w:val="240"/>
        </w:trPr>
        <w:tc>
          <w:tcPr>
            <w:tcW w:w="3823" w:type="dxa"/>
            <w:gridSpan w:val="2"/>
            <w:vMerge/>
          </w:tcPr>
          <w:p w14:paraId="1DCA83B3" w14:textId="77777777" w:rsidR="001E721A" w:rsidRPr="001E721A" w:rsidRDefault="001E721A" w:rsidP="003459D1">
            <w:pPr>
              <w:pStyle w:val="a8"/>
            </w:pPr>
          </w:p>
        </w:tc>
        <w:tc>
          <w:tcPr>
            <w:tcW w:w="2556" w:type="dxa"/>
            <w:gridSpan w:val="2"/>
            <w:tcBorders>
              <w:top w:val="single" w:sz="4" w:space="0" w:color="auto"/>
            </w:tcBorders>
          </w:tcPr>
          <w:p w14:paraId="7D2B1C60" w14:textId="6E816A82"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79EC9179" w14:textId="77777777" w:rsidR="001E721A" w:rsidRPr="001E721A" w:rsidRDefault="001E721A" w:rsidP="003459D1">
            <w:pPr>
              <w:pStyle w:val="a8"/>
            </w:pPr>
          </w:p>
        </w:tc>
      </w:tr>
      <w:tr w:rsidR="001E721A" w:rsidRPr="001E721A" w14:paraId="06D385A0" w14:textId="77777777" w:rsidTr="003617A4">
        <w:trPr>
          <w:trHeight w:val="240"/>
        </w:trPr>
        <w:tc>
          <w:tcPr>
            <w:tcW w:w="3823" w:type="dxa"/>
            <w:gridSpan w:val="2"/>
            <w:vMerge w:val="restart"/>
          </w:tcPr>
          <w:p w14:paraId="717D49CA" w14:textId="75FF67C0" w:rsidR="001E721A" w:rsidRPr="001E721A" w:rsidRDefault="001E721A" w:rsidP="003459D1">
            <w:pPr>
              <w:pStyle w:val="a8"/>
            </w:pPr>
            <w:r>
              <w:t>Консультант</w:t>
            </w:r>
          </w:p>
        </w:tc>
        <w:tc>
          <w:tcPr>
            <w:tcW w:w="2556" w:type="dxa"/>
            <w:gridSpan w:val="2"/>
            <w:tcBorders>
              <w:bottom w:val="single" w:sz="4" w:space="0" w:color="auto"/>
            </w:tcBorders>
          </w:tcPr>
          <w:p w14:paraId="6E84B34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1CD2A11" w14:textId="698E76BE" w:rsidR="001E721A" w:rsidRPr="001E721A" w:rsidRDefault="001E721A" w:rsidP="003459D1">
            <w:pPr>
              <w:pStyle w:val="a8"/>
            </w:pPr>
            <w:r>
              <w:t>Рыбин В.Г.</w:t>
            </w:r>
          </w:p>
        </w:tc>
      </w:tr>
      <w:tr w:rsidR="001E721A" w:rsidRPr="001E721A" w14:paraId="6F4921E8" w14:textId="77777777" w:rsidTr="003617A4">
        <w:trPr>
          <w:trHeight w:val="240"/>
        </w:trPr>
        <w:tc>
          <w:tcPr>
            <w:tcW w:w="3823" w:type="dxa"/>
            <w:gridSpan w:val="2"/>
            <w:vMerge/>
          </w:tcPr>
          <w:p w14:paraId="3D387D0B" w14:textId="77777777" w:rsidR="001E721A" w:rsidRPr="001E721A" w:rsidRDefault="001E721A" w:rsidP="003459D1">
            <w:pPr>
              <w:pStyle w:val="a8"/>
            </w:pPr>
          </w:p>
        </w:tc>
        <w:tc>
          <w:tcPr>
            <w:tcW w:w="2556" w:type="dxa"/>
            <w:gridSpan w:val="2"/>
            <w:tcBorders>
              <w:top w:val="single" w:sz="4" w:space="0" w:color="auto"/>
            </w:tcBorders>
          </w:tcPr>
          <w:p w14:paraId="3B21DFEB" w14:textId="75DFFA5B"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D981ACE" w14:textId="77777777" w:rsidR="001E721A" w:rsidRPr="001E721A" w:rsidRDefault="001E721A" w:rsidP="003459D1">
            <w:pPr>
              <w:pStyle w:val="a8"/>
            </w:pPr>
          </w:p>
        </w:tc>
      </w:tr>
      <w:tr w:rsidR="001E721A" w:rsidRPr="001E721A" w14:paraId="150AD6C3" w14:textId="77777777" w:rsidTr="003617A4">
        <w:trPr>
          <w:trHeight w:val="240"/>
        </w:trPr>
        <w:tc>
          <w:tcPr>
            <w:tcW w:w="3823" w:type="dxa"/>
            <w:gridSpan w:val="2"/>
            <w:vMerge w:val="restart"/>
          </w:tcPr>
          <w:p w14:paraId="3D330676" w14:textId="3FA7DD77" w:rsidR="001E721A" w:rsidRPr="001E721A" w:rsidRDefault="001E721A" w:rsidP="003459D1">
            <w:pPr>
              <w:pStyle w:val="a8"/>
            </w:pPr>
            <w:r>
              <w:t>Консультант к.э.н., доцент</w:t>
            </w:r>
          </w:p>
        </w:tc>
        <w:tc>
          <w:tcPr>
            <w:tcW w:w="2556" w:type="dxa"/>
            <w:gridSpan w:val="2"/>
            <w:tcBorders>
              <w:bottom w:val="single" w:sz="4" w:space="0" w:color="auto"/>
            </w:tcBorders>
          </w:tcPr>
          <w:p w14:paraId="698BC33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2BCA9034" w14:textId="32CB4CC2" w:rsidR="001E721A" w:rsidRPr="001E721A" w:rsidRDefault="001E721A" w:rsidP="003459D1">
            <w:pPr>
              <w:pStyle w:val="a8"/>
            </w:pPr>
            <w:proofErr w:type="spellStart"/>
            <w:r>
              <w:t>Голигузова</w:t>
            </w:r>
            <w:proofErr w:type="spellEnd"/>
            <w:r>
              <w:t xml:space="preserve"> Г.В.</w:t>
            </w:r>
          </w:p>
        </w:tc>
      </w:tr>
      <w:tr w:rsidR="001E721A" w:rsidRPr="001E721A" w14:paraId="38C237FC" w14:textId="77777777" w:rsidTr="003617A4">
        <w:trPr>
          <w:trHeight w:val="240"/>
        </w:trPr>
        <w:tc>
          <w:tcPr>
            <w:tcW w:w="3823" w:type="dxa"/>
            <w:gridSpan w:val="2"/>
            <w:vMerge/>
          </w:tcPr>
          <w:p w14:paraId="3694AD17" w14:textId="77777777" w:rsidR="001E721A" w:rsidRPr="001E721A" w:rsidRDefault="001E721A" w:rsidP="003459D1">
            <w:pPr>
              <w:pStyle w:val="a8"/>
            </w:pPr>
          </w:p>
        </w:tc>
        <w:tc>
          <w:tcPr>
            <w:tcW w:w="2556" w:type="dxa"/>
            <w:gridSpan w:val="2"/>
            <w:tcBorders>
              <w:top w:val="single" w:sz="4" w:space="0" w:color="auto"/>
            </w:tcBorders>
          </w:tcPr>
          <w:p w14:paraId="00C1158A" w14:textId="2C945C16"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0A63FBDE" w14:textId="77777777" w:rsidR="001E721A" w:rsidRPr="001E721A" w:rsidRDefault="001E721A" w:rsidP="003459D1">
            <w:pPr>
              <w:pStyle w:val="a8"/>
            </w:pPr>
          </w:p>
        </w:tc>
      </w:tr>
    </w:tbl>
    <w:p w14:paraId="0D5465BD" w14:textId="7E1D9B86" w:rsidR="003617A4" w:rsidRDefault="003617A4" w:rsidP="003617A4">
      <w:pPr>
        <w:ind w:firstLine="0"/>
      </w:pPr>
    </w:p>
    <w:p w14:paraId="50E44F6D" w14:textId="77777777" w:rsidR="003617A4" w:rsidRDefault="003617A4">
      <w:pPr>
        <w:spacing w:line="259" w:lineRule="auto"/>
        <w:ind w:firstLine="0"/>
        <w:jc w:val="left"/>
      </w:pPr>
      <w:r>
        <w:br w:type="page"/>
      </w:r>
    </w:p>
    <w:p w14:paraId="77BA3EC0" w14:textId="77777777" w:rsidR="001C214C" w:rsidRDefault="001C214C" w:rsidP="001C214C">
      <w:pPr>
        <w:pStyle w:val="a3"/>
        <w:spacing w:line="240" w:lineRule="auto"/>
        <w:rPr>
          <w:sz w:val="28"/>
          <w:szCs w:val="28"/>
        </w:rPr>
      </w:pPr>
      <w:r w:rsidRPr="001C214C">
        <w:rPr>
          <w:sz w:val="28"/>
          <w:szCs w:val="28"/>
        </w:rPr>
        <w:lastRenderedPageBreak/>
        <w:t xml:space="preserve">календарный план выполнения </w:t>
      </w:r>
    </w:p>
    <w:p w14:paraId="0B0FF458" w14:textId="597B02CD" w:rsidR="003459D1" w:rsidRDefault="001C214C" w:rsidP="001C214C">
      <w:pPr>
        <w:pStyle w:val="a3"/>
        <w:spacing w:line="240" w:lineRule="auto"/>
        <w:rPr>
          <w:sz w:val="28"/>
          <w:szCs w:val="28"/>
        </w:rPr>
      </w:pPr>
      <w:r w:rsidRPr="001C214C">
        <w:rPr>
          <w:sz w:val="28"/>
          <w:szCs w:val="28"/>
        </w:rPr>
        <w:t>выпускной квалификационной работы</w:t>
      </w:r>
    </w:p>
    <w:tbl>
      <w:tblPr>
        <w:tblStyle w:val="a9"/>
        <w:tblW w:w="0" w:type="auto"/>
        <w:tblLook w:val="04A0" w:firstRow="1" w:lastRow="0" w:firstColumn="1" w:lastColumn="0" w:noHBand="0" w:noVBand="1"/>
      </w:tblPr>
      <w:tblGrid>
        <w:gridCol w:w="704"/>
        <w:gridCol w:w="1134"/>
        <w:gridCol w:w="1119"/>
        <w:gridCol w:w="724"/>
        <w:gridCol w:w="3118"/>
        <w:gridCol w:w="426"/>
        <w:gridCol w:w="283"/>
        <w:gridCol w:w="992"/>
        <w:gridCol w:w="830"/>
      </w:tblGrid>
      <w:tr w:rsidR="001C214C" w14:paraId="176DF13D" w14:textId="77777777" w:rsidTr="001C66F2">
        <w:tc>
          <w:tcPr>
            <w:tcW w:w="2957" w:type="dxa"/>
            <w:gridSpan w:val="3"/>
            <w:tcBorders>
              <w:top w:val="nil"/>
              <w:left w:val="nil"/>
              <w:bottom w:val="nil"/>
              <w:right w:val="nil"/>
            </w:tcBorders>
          </w:tcPr>
          <w:p w14:paraId="556E3B72" w14:textId="77777777" w:rsidR="001C214C" w:rsidRDefault="001C214C" w:rsidP="001C66F2">
            <w:pPr>
              <w:pStyle w:val="a8"/>
            </w:pPr>
          </w:p>
        </w:tc>
        <w:tc>
          <w:tcPr>
            <w:tcW w:w="6373" w:type="dxa"/>
            <w:gridSpan w:val="6"/>
            <w:tcBorders>
              <w:top w:val="nil"/>
              <w:left w:val="nil"/>
              <w:bottom w:val="nil"/>
              <w:right w:val="nil"/>
            </w:tcBorders>
          </w:tcPr>
          <w:p w14:paraId="64010D73" w14:textId="49F47E63" w:rsidR="001C214C" w:rsidRDefault="001C214C" w:rsidP="001C66F2">
            <w:pPr>
              <w:pStyle w:val="a8"/>
              <w:jc w:val="right"/>
            </w:pPr>
            <w:r>
              <w:t>Утверждаю</w:t>
            </w:r>
          </w:p>
        </w:tc>
      </w:tr>
      <w:tr w:rsidR="001C214C" w14:paraId="50BC2B30" w14:textId="77777777" w:rsidTr="001C66F2">
        <w:tc>
          <w:tcPr>
            <w:tcW w:w="2957" w:type="dxa"/>
            <w:gridSpan w:val="3"/>
            <w:tcBorders>
              <w:top w:val="nil"/>
              <w:left w:val="nil"/>
              <w:bottom w:val="nil"/>
              <w:right w:val="nil"/>
            </w:tcBorders>
          </w:tcPr>
          <w:p w14:paraId="6FCC64C8" w14:textId="77777777" w:rsidR="001C214C" w:rsidRDefault="001C214C" w:rsidP="001C66F2">
            <w:pPr>
              <w:pStyle w:val="a8"/>
            </w:pPr>
          </w:p>
        </w:tc>
        <w:tc>
          <w:tcPr>
            <w:tcW w:w="6373" w:type="dxa"/>
            <w:gridSpan w:val="6"/>
            <w:tcBorders>
              <w:top w:val="nil"/>
              <w:left w:val="nil"/>
              <w:bottom w:val="nil"/>
              <w:right w:val="nil"/>
            </w:tcBorders>
          </w:tcPr>
          <w:p w14:paraId="24C5BBA3" w14:textId="07147EA1" w:rsidR="001C214C" w:rsidRDefault="001C214C" w:rsidP="001C66F2">
            <w:pPr>
              <w:pStyle w:val="a8"/>
              <w:jc w:val="right"/>
            </w:pPr>
            <w:r>
              <w:t>Зав. кафедрой САПР, к.т.н., доцент</w:t>
            </w:r>
          </w:p>
        </w:tc>
      </w:tr>
      <w:tr w:rsidR="001C214C" w14:paraId="1B6215A0" w14:textId="77777777" w:rsidTr="001C66F2">
        <w:tc>
          <w:tcPr>
            <w:tcW w:w="2957" w:type="dxa"/>
            <w:gridSpan w:val="3"/>
            <w:tcBorders>
              <w:top w:val="nil"/>
              <w:left w:val="nil"/>
              <w:bottom w:val="nil"/>
              <w:right w:val="nil"/>
            </w:tcBorders>
          </w:tcPr>
          <w:p w14:paraId="5DD1BB82" w14:textId="77777777" w:rsidR="001C214C" w:rsidRDefault="001C214C" w:rsidP="001C66F2">
            <w:pPr>
              <w:pStyle w:val="a8"/>
            </w:pPr>
          </w:p>
        </w:tc>
        <w:tc>
          <w:tcPr>
            <w:tcW w:w="6373" w:type="dxa"/>
            <w:gridSpan w:val="6"/>
            <w:tcBorders>
              <w:top w:val="nil"/>
              <w:left w:val="nil"/>
              <w:bottom w:val="nil"/>
              <w:right w:val="nil"/>
            </w:tcBorders>
          </w:tcPr>
          <w:p w14:paraId="4B65CC79" w14:textId="68DC01C1" w:rsidR="001C214C" w:rsidRDefault="001C66F2" w:rsidP="001C66F2">
            <w:pPr>
              <w:pStyle w:val="a8"/>
              <w:jc w:val="right"/>
            </w:pPr>
            <w:r w:rsidRPr="001C66F2">
              <w:t>____________Бутусов Д.Н.</w:t>
            </w:r>
          </w:p>
        </w:tc>
      </w:tr>
      <w:tr w:rsidR="001C66F2" w14:paraId="32446A8C" w14:textId="77777777" w:rsidTr="001C66F2">
        <w:tc>
          <w:tcPr>
            <w:tcW w:w="2957" w:type="dxa"/>
            <w:gridSpan w:val="3"/>
            <w:tcBorders>
              <w:top w:val="nil"/>
              <w:left w:val="nil"/>
              <w:bottom w:val="nil"/>
              <w:right w:val="nil"/>
            </w:tcBorders>
          </w:tcPr>
          <w:p w14:paraId="1CE46289" w14:textId="77777777" w:rsidR="001C66F2" w:rsidRDefault="001C66F2" w:rsidP="001C66F2">
            <w:pPr>
              <w:pStyle w:val="a8"/>
            </w:pPr>
          </w:p>
        </w:tc>
        <w:tc>
          <w:tcPr>
            <w:tcW w:w="6373" w:type="dxa"/>
            <w:gridSpan w:val="6"/>
            <w:tcBorders>
              <w:top w:val="nil"/>
              <w:left w:val="nil"/>
              <w:bottom w:val="nil"/>
              <w:right w:val="nil"/>
            </w:tcBorders>
          </w:tcPr>
          <w:p w14:paraId="4F2DFCB4" w14:textId="55E7827F" w:rsidR="001C66F2" w:rsidRDefault="001C66F2" w:rsidP="001C66F2">
            <w:pPr>
              <w:pStyle w:val="a8"/>
              <w:jc w:val="right"/>
            </w:pPr>
            <w:r w:rsidRPr="001C66F2">
              <w:t>«</w:t>
            </w:r>
            <w:r>
              <w:t>_</w:t>
            </w:r>
            <w:r w:rsidRPr="001C66F2">
              <w:t>04</w:t>
            </w:r>
            <w:proofErr w:type="gramStart"/>
            <w:r>
              <w:t>_</w:t>
            </w:r>
            <w:r w:rsidRPr="001C66F2">
              <w:t>»_</w:t>
            </w:r>
            <w:proofErr w:type="gramEnd"/>
            <w:r w:rsidRPr="001C66F2">
              <w:t>апреля___2023_ г.</w:t>
            </w:r>
          </w:p>
        </w:tc>
      </w:tr>
      <w:tr w:rsidR="001C66F2" w14:paraId="1AD1C29C" w14:textId="77777777" w:rsidTr="001C66F2">
        <w:tc>
          <w:tcPr>
            <w:tcW w:w="1838" w:type="dxa"/>
            <w:gridSpan w:val="2"/>
            <w:tcBorders>
              <w:top w:val="nil"/>
              <w:left w:val="nil"/>
              <w:bottom w:val="nil"/>
              <w:right w:val="nil"/>
            </w:tcBorders>
          </w:tcPr>
          <w:p w14:paraId="05B8440C" w14:textId="243CE131" w:rsidR="001C66F2" w:rsidRDefault="001C66F2" w:rsidP="001C66F2">
            <w:pPr>
              <w:pStyle w:val="a8"/>
              <w:jc w:val="left"/>
            </w:pPr>
            <w:r>
              <w:t>Студент</w:t>
            </w:r>
          </w:p>
        </w:tc>
        <w:tc>
          <w:tcPr>
            <w:tcW w:w="5387" w:type="dxa"/>
            <w:gridSpan w:val="4"/>
            <w:tcBorders>
              <w:top w:val="nil"/>
              <w:left w:val="nil"/>
              <w:bottom w:val="nil"/>
              <w:right w:val="nil"/>
            </w:tcBorders>
          </w:tcPr>
          <w:p w14:paraId="091722E8" w14:textId="16DF037D" w:rsidR="001C66F2" w:rsidRDefault="001C66F2" w:rsidP="001C66F2">
            <w:pPr>
              <w:pStyle w:val="a8"/>
              <w:jc w:val="left"/>
            </w:pPr>
            <w:r>
              <w:t>Ширнин Кирилл Витальевич</w:t>
            </w:r>
          </w:p>
        </w:tc>
        <w:tc>
          <w:tcPr>
            <w:tcW w:w="1275" w:type="dxa"/>
            <w:gridSpan w:val="2"/>
            <w:tcBorders>
              <w:top w:val="nil"/>
              <w:left w:val="nil"/>
              <w:bottom w:val="nil"/>
              <w:right w:val="nil"/>
            </w:tcBorders>
          </w:tcPr>
          <w:p w14:paraId="675A84E9" w14:textId="28265905" w:rsidR="001C66F2" w:rsidRDefault="001C66F2" w:rsidP="001C66F2">
            <w:pPr>
              <w:pStyle w:val="a8"/>
              <w:jc w:val="left"/>
            </w:pPr>
            <w:r>
              <w:t>Группа</w:t>
            </w:r>
          </w:p>
        </w:tc>
        <w:tc>
          <w:tcPr>
            <w:tcW w:w="830" w:type="dxa"/>
            <w:tcBorders>
              <w:top w:val="nil"/>
              <w:left w:val="nil"/>
              <w:bottom w:val="nil"/>
              <w:right w:val="nil"/>
            </w:tcBorders>
          </w:tcPr>
          <w:p w14:paraId="57A2C7A4" w14:textId="39DD0891" w:rsidR="001C66F2" w:rsidRDefault="001C66F2" w:rsidP="001C66F2">
            <w:pPr>
              <w:pStyle w:val="a8"/>
              <w:jc w:val="left"/>
            </w:pPr>
            <w:r>
              <w:t>9302</w:t>
            </w:r>
          </w:p>
        </w:tc>
      </w:tr>
      <w:tr w:rsidR="001C66F2" w14:paraId="3714352F" w14:textId="77777777" w:rsidTr="001C66F2">
        <w:tc>
          <w:tcPr>
            <w:tcW w:w="9330" w:type="dxa"/>
            <w:gridSpan w:val="9"/>
            <w:tcBorders>
              <w:top w:val="nil"/>
              <w:left w:val="nil"/>
              <w:bottom w:val="single" w:sz="4" w:space="0" w:color="auto"/>
              <w:right w:val="nil"/>
            </w:tcBorders>
          </w:tcPr>
          <w:p w14:paraId="79150957" w14:textId="1CAB3E0D" w:rsidR="001C66F2" w:rsidRPr="001C66F2" w:rsidRDefault="001C66F2" w:rsidP="001C66F2">
            <w:pPr>
              <w:pStyle w:val="a8"/>
              <w:jc w:val="left"/>
            </w:pPr>
            <w:r>
              <w:t>Тема работы</w:t>
            </w:r>
            <w:r w:rsidRPr="001C66F2">
              <w:t>:</w:t>
            </w:r>
            <w:r>
              <w:t xml:space="preserve"> Высокопроизводительные программные средства анализа динамических систем на основе технологии </w:t>
            </w:r>
            <w:r>
              <w:rPr>
                <w:lang w:val="en-US"/>
              </w:rPr>
              <w:t>CUDA</w:t>
            </w:r>
          </w:p>
        </w:tc>
      </w:tr>
      <w:tr w:rsidR="001C66F2" w14:paraId="156A86B4" w14:textId="77777777" w:rsidTr="001C66F2">
        <w:tc>
          <w:tcPr>
            <w:tcW w:w="704" w:type="dxa"/>
            <w:tcBorders>
              <w:top w:val="single" w:sz="4" w:space="0" w:color="auto"/>
            </w:tcBorders>
          </w:tcPr>
          <w:p w14:paraId="1D49192E" w14:textId="074ECC04" w:rsidR="001C66F2" w:rsidRPr="001C66F2" w:rsidRDefault="001C66F2" w:rsidP="001C66F2">
            <w:pPr>
              <w:pStyle w:val="a8"/>
              <w:spacing w:line="276" w:lineRule="auto"/>
              <w:jc w:val="center"/>
            </w:pPr>
            <w:r>
              <w:t>№ п</w:t>
            </w:r>
            <w:r>
              <w:rPr>
                <w:lang w:val="en-US"/>
              </w:rPr>
              <w:t>/</w:t>
            </w:r>
            <w:r>
              <w:t>п</w:t>
            </w:r>
          </w:p>
        </w:tc>
        <w:tc>
          <w:tcPr>
            <w:tcW w:w="6804" w:type="dxa"/>
            <w:gridSpan w:val="6"/>
            <w:tcBorders>
              <w:top w:val="single" w:sz="4" w:space="0" w:color="auto"/>
            </w:tcBorders>
          </w:tcPr>
          <w:p w14:paraId="1857A9AB" w14:textId="1939D680" w:rsidR="001C66F2" w:rsidRDefault="001C66F2" w:rsidP="001C66F2">
            <w:pPr>
              <w:pStyle w:val="a8"/>
              <w:spacing w:line="276" w:lineRule="auto"/>
              <w:jc w:val="left"/>
            </w:pPr>
            <w:r>
              <w:t>Наименование работ</w:t>
            </w:r>
          </w:p>
        </w:tc>
        <w:tc>
          <w:tcPr>
            <w:tcW w:w="1822" w:type="dxa"/>
            <w:gridSpan w:val="2"/>
            <w:tcBorders>
              <w:top w:val="single" w:sz="4" w:space="0" w:color="auto"/>
            </w:tcBorders>
          </w:tcPr>
          <w:p w14:paraId="7614C22F" w14:textId="3B9C0278" w:rsidR="001C66F2" w:rsidRDefault="001C66F2" w:rsidP="001C66F2">
            <w:pPr>
              <w:pStyle w:val="a8"/>
              <w:spacing w:line="276" w:lineRule="auto"/>
              <w:jc w:val="center"/>
            </w:pPr>
            <w:r>
              <w:t>Срок выполнения</w:t>
            </w:r>
          </w:p>
        </w:tc>
      </w:tr>
      <w:tr w:rsidR="001C66F2" w14:paraId="70D34B14" w14:textId="77777777" w:rsidTr="00665AC7">
        <w:tc>
          <w:tcPr>
            <w:tcW w:w="704" w:type="dxa"/>
          </w:tcPr>
          <w:p w14:paraId="32BE6429" w14:textId="58CD66F4" w:rsidR="001C66F2" w:rsidRDefault="001C66F2" w:rsidP="001C66F2">
            <w:pPr>
              <w:pStyle w:val="a8"/>
              <w:spacing w:line="276" w:lineRule="auto"/>
              <w:jc w:val="center"/>
            </w:pPr>
            <w:r>
              <w:t>1</w:t>
            </w:r>
          </w:p>
        </w:tc>
        <w:tc>
          <w:tcPr>
            <w:tcW w:w="6804" w:type="dxa"/>
            <w:gridSpan w:val="6"/>
          </w:tcPr>
          <w:p w14:paraId="4D153849" w14:textId="51859445" w:rsidR="001C66F2" w:rsidRDefault="001C66F2" w:rsidP="001C66F2">
            <w:pPr>
              <w:pStyle w:val="a8"/>
              <w:spacing w:line="276" w:lineRule="auto"/>
              <w:jc w:val="left"/>
            </w:pPr>
            <w:r w:rsidRPr="004E56DC">
              <w:rPr>
                <w:szCs w:val="28"/>
              </w:rPr>
              <w:t>Обзор литературы по теме работы</w:t>
            </w:r>
          </w:p>
        </w:tc>
        <w:tc>
          <w:tcPr>
            <w:tcW w:w="1822" w:type="dxa"/>
            <w:gridSpan w:val="2"/>
            <w:vAlign w:val="center"/>
          </w:tcPr>
          <w:p w14:paraId="421D159F" w14:textId="24306264" w:rsidR="001C66F2" w:rsidRDefault="001C66F2" w:rsidP="001C66F2">
            <w:pPr>
              <w:pStyle w:val="a8"/>
              <w:spacing w:line="276" w:lineRule="auto"/>
              <w:jc w:val="center"/>
            </w:pPr>
            <w:r>
              <w:rPr>
                <w:szCs w:val="28"/>
              </w:rPr>
              <w:t>04.04 -09.04</w:t>
            </w:r>
          </w:p>
        </w:tc>
      </w:tr>
      <w:tr w:rsidR="001C66F2" w14:paraId="73BEC4E9" w14:textId="77777777" w:rsidTr="00665AC7">
        <w:tc>
          <w:tcPr>
            <w:tcW w:w="704" w:type="dxa"/>
          </w:tcPr>
          <w:p w14:paraId="584220D1" w14:textId="5AF38238" w:rsidR="001C66F2" w:rsidRDefault="001C66F2" w:rsidP="001C66F2">
            <w:pPr>
              <w:pStyle w:val="a8"/>
              <w:spacing w:line="276" w:lineRule="auto"/>
              <w:jc w:val="center"/>
            </w:pPr>
            <w:r>
              <w:t>2</w:t>
            </w:r>
          </w:p>
        </w:tc>
        <w:tc>
          <w:tcPr>
            <w:tcW w:w="6804" w:type="dxa"/>
            <w:gridSpan w:val="6"/>
            <w:vAlign w:val="center"/>
          </w:tcPr>
          <w:p w14:paraId="7BF1C6F7" w14:textId="22D8FD5A" w:rsidR="001C66F2" w:rsidRDefault="001C66F2" w:rsidP="001C66F2">
            <w:pPr>
              <w:pStyle w:val="a8"/>
              <w:spacing w:line="276" w:lineRule="auto"/>
              <w:jc w:val="left"/>
            </w:pPr>
            <w:r>
              <w:rPr>
                <w:szCs w:val="28"/>
              </w:rPr>
              <w:t>Разработка технического задания</w:t>
            </w:r>
          </w:p>
        </w:tc>
        <w:tc>
          <w:tcPr>
            <w:tcW w:w="1822" w:type="dxa"/>
            <w:gridSpan w:val="2"/>
            <w:vAlign w:val="center"/>
          </w:tcPr>
          <w:p w14:paraId="056AF828" w14:textId="01CBD34D" w:rsidR="001C66F2" w:rsidRDefault="001C66F2" w:rsidP="001C66F2">
            <w:pPr>
              <w:pStyle w:val="a8"/>
              <w:spacing w:line="276" w:lineRule="auto"/>
              <w:jc w:val="center"/>
            </w:pPr>
            <w:r>
              <w:rPr>
                <w:szCs w:val="28"/>
              </w:rPr>
              <w:t>10.04 -16.04</w:t>
            </w:r>
          </w:p>
        </w:tc>
      </w:tr>
      <w:tr w:rsidR="001C66F2" w14:paraId="3333ABDA" w14:textId="77777777" w:rsidTr="00665AC7">
        <w:tc>
          <w:tcPr>
            <w:tcW w:w="704" w:type="dxa"/>
          </w:tcPr>
          <w:p w14:paraId="6D7486E3" w14:textId="4AD7878B" w:rsidR="001C66F2" w:rsidRDefault="001C66F2" w:rsidP="001C66F2">
            <w:pPr>
              <w:pStyle w:val="a8"/>
              <w:spacing w:line="276" w:lineRule="auto"/>
              <w:jc w:val="center"/>
            </w:pPr>
            <w:r>
              <w:t>3</w:t>
            </w:r>
          </w:p>
        </w:tc>
        <w:tc>
          <w:tcPr>
            <w:tcW w:w="6804" w:type="dxa"/>
            <w:gridSpan w:val="6"/>
            <w:vAlign w:val="center"/>
          </w:tcPr>
          <w:p w14:paraId="2A67B584" w14:textId="6392DBB3" w:rsidR="001C66F2" w:rsidRDefault="001C66F2" w:rsidP="001C66F2">
            <w:pPr>
              <w:pStyle w:val="a8"/>
              <w:spacing w:line="276" w:lineRule="auto"/>
              <w:jc w:val="left"/>
            </w:pPr>
            <w:r>
              <w:rPr>
                <w:szCs w:val="28"/>
              </w:rPr>
              <w:t>Анализ технического задания</w:t>
            </w:r>
          </w:p>
        </w:tc>
        <w:tc>
          <w:tcPr>
            <w:tcW w:w="1822" w:type="dxa"/>
            <w:gridSpan w:val="2"/>
            <w:vAlign w:val="center"/>
          </w:tcPr>
          <w:p w14:paraId="67AB56F4" w14:textId="5044C1D9" w:rsidR="001C66F2" w:rsidRDefault="001C66F2" w:rsidP="001C66F2">
            <w:pPr>
              <w:pStyle w:val="a8"/>
              <w:spacing w:line="276" w:lineRule="auto"/>
              <w:jc w:val="center"/>
            </w:pPr>
            <w:r>
              <w:rPr>
                <w:szCs w:val="28"/>
              </w:rPr>
              <w:t>17.04 -23.04</w:t>
            </w:r>
          </w:p>
        </w:tc>
      </w:tr>
      <w:tr w:rsidR="001C66F2" w14:paraId="206C5A0A" w14:textId="77777777" w:rsidTr="00665AC7">
        <w:tc>
          <w:tcPr>
            <w:tcW w:w="704" w:type="dxa"/>
          </w:tcPr>
          <w:p w14:paraId="357033B9" w14:textId="4977BA3C" w:rsidR="001C66F2" w:rsidRDefault="001C66F2" w:rsidP="001C66F2">
            <w:pPr>
              <w:pStyle w:val="a8"/>
              <w:spacing w:line="276" w:lineRule="auto"/>
              <w:jc w:val="center"/>
            </w:pPr>
            <w:r>
              <w:t>4</w:t>
            </w:r>
          </w:p>
        </w:tc>
        <w:tc>
          <w:tcPr>
            <w:tcW w:w="6804" w:type="dxa"/>
            <w:gridSpan w:val="6"/>
            <w:vAlign w:val="center"/>
          </w:tcPr>
          <w:p w14:paraId="2C7D05AB" w14:textId="2E0317AD" w:rsidR="001C66F2" w:rsidRDefault="001C66F2" w:rsidP="001C66F2">
            <w:pPr>
              <w:pStyle w:val="a8"/>
              <w:spacing w:line="276" w:lineRule="auto"/>
              <w:jc w:val="left"/>
            </w:pPr>
            <w:r>
              <w:rPr>
                <w:szCs w:val="28"/>
              </w:rPr>
              <w:t>Проектирование</w:t>
            </w:r>
          </w:p>
        </w:tc>
        <w:tc>
          <w:tcPr>
            <w:tcW w:w="1822" w:type="dxa"/>
            <w:gridSpan w:val="2"/>
            <w:vAlign w:val="center"/>
          </w:tcPr>
          <w:p w14:paraId="534F3335" w14:textId="24E0200D" w:rsidR="001C66F2" w:rsidRDefault="001C66F2" w:rsidP="001C66F2">
            <w:pPr>
              <w:pStyle w:val="a8"/>
              <w:spacing w:line="276" w:lineRule="auto"/>
              <w:jc w:val="center"/>
            </w:pPr>
            <w:r>
              <w:rPr>
                <w:szCs w:val="28"/>
              </w:rPr>
              <w:t>24.04 -30.04</w:t>
            </w:r>
          </w:p>
        </w:tc>
      </w:tr>
      <w:tr w:rsidR="001C66F2" w14:paraId="6F49A276" w14:textId="77777777" w:rsidTr="00665AC7">
        <w:tc>
          <w:tcPr>
            <w:tcW w:w="704" w:type="dxa"/>
          </w:tcPr>
          <w:p w14:paraId="7B670946" w14:textId="1130685E" w:rsidR="001C66F2" w:rsidRDefault="001C66F2" w:rsidP="001C66F2">
            <w:pPr>
              <w:pStyle w:val="a8"/>
              <w:spacing w:line="276" w:lineRule="auto"/>
              <w:jc w:val="center"/>
            </w:pPr>
            <w:r>
              <w:t>5</w:t>
            </w:r>
          </w:p>
        </w:tc>
        <w:tc>
          <w:tcPr>
            <w:tcW w:w="6804" w:type="dxa"/>
            <w:gridSpan w:val="6"/>
          </w:tcPr>
          <w:p w14:paraId="3ADBB333" w14:textId="49DE3C0F" w:rsidR="001C66F2" w:rsidRDefault="001C66F2" w:rsidP="001C66F2">
            <w:pPr>
              <w:pStyle w:val="a8"/>
              <w:spacing w:line="276" w:lineRule="auto"/>
              <w:jc w:val="left"/>
            </w:pPr>
            <w:r>
              <w:rPr>
                <w:szCs w:val="28"/>
              </w:rPr>
              <w:t>Реализация</w:t>
            </w:r>
          </w:p>
        </w:tc>
        <w:tc>
          <w:tcPr>
            <w:tcW w:w="1822" w:type="dxa"/>
            <w:gridSpan w:val="2"/>
            <w:vAlign w:val="center"/>
          </w:tcPr>
          <w:p w14:paraId="19766D3E" w14:textId="611461F6" w:rsidR="001C66F2" w:rsidRDefault="001C66F2" w:rsidP="001C66F2">
            <w:pPr>
              <w:pStyle w:val="a8"/>
              <w:spacing w:line="276" w:lineRule="auto"/>
              <w:jc w:val="center"/>
            </w:pPr>
            <w:r>
              <w:rPr>
                <w:szCs w:val="28"/>
              </w:rPr>
              <w:t>01.04 -20.04</w:t>
            </w:r>
          </w:p>
        </w:tc>
      </w:tr>
      <w:tr w:rsidR="001C66F2" w14:paraId="3884D7B3" w14:textId="77777777" w:rsidTr="00665AC7">
        <w:tc>
          <w:tcPr>
            <w:tcW w:w="704" w:type="dxa"/>
          </w:tcPr>
          <w:p w14:paraId="5B9396EA" w14:textId="09208617" w:rsidR="001C66F2" w:rsidRDefault="001C66F2" w:rsidP="001C66F2">
            <w:pPr>
              <w:pStyle w:val="a8"/>
              <w:spacing w:line="276" w:lineRule="auto"/>
              <w:jc w:val="center"/>
            </w:pPr>
            <w:r>
              <w:t>6</w:t>
            </w:r>
          </w:p>
        </w:tc>
        <w:tc>
          <w:tcPr>
            <w:tcW w:w="6804" w:type="dxa"/>
            <w:gridSpan w:val="6"/>
          </w:tcPr>
          <w:p w14:paraId="481176EF" w14:textId="61562102" w:rsidR="001C66F2" w:rsidRDefault="001C66F2" w:rsidP="001C66F2">
            <w:pPr>
              <w:pStyle w:val="a8"/>
              <w:spacing w:line="276" w:lineRule="auto"/>
              <w:jc w:val="left"/>
            </w:pPr>
            <w:r>
              <w:rPr>
                <w:szCs w:val="28"/>
              </w:rPr>
              <w:t>Тестирование</w:t>
            </w:r>
          </w:p>
        </w:tc>
        <w:tc>
          <w:tcPr>
            <w:tcW w:w="1822" w:type="dxa"/>
            <w:gridSpan w:val="2"/>
            <w:vAlign w:val="center"/>
          </w:tcPr>
          <w:p w14:paraId="610C8630" w14:textId="7897E787" w:rsidR="001C66F2" w:rsidRDefault="001C66F2" w:rsidP="001C66F2">
            <w:pPr>
              <w:pStyle w:val="a8"/>
              <w:spacing w:line="276" w:lineRule="auto"/>
              <w:jc w:val="center"/>
            </w:pPr>
            <w:r>
              <w:rPr>
                <w:szCs w:val="28"/>
              </w:rPr>
              <w:t>21.04-26.04</w:t>
            </w:r>
          </w:p>
        </w:tc>
      </w:tr>
      <w:tr w:rsidR="001C66F2" w14:paraId="7F5C8815" w14:textId="77777777" w:rsidTr="00665AC7">
        <w:tc>
          <w:tcPr>
            <w:tcW w:w="704" w:type="dxa"/>
          </w:tcPr>
          <w:p w14:paraId="22B0B27A" w14:textId="3FC4CCB7" w:rsidR="001C66F2" w:rsidRDefault="001C66F2" w:rsidP="001C66F2">
            <w:pPr>
              <w:pStyle w:val="a8"/>
              <w:spacing w:line="276" w:lineRule="auto"/>
              <w:jc w:val="center"/>
            </w:pPr>
            <w:r>
              <w:t>7</w:t>
            </w:r>
          </w:p>
        </w:tc>
        <w:tc>
          <w:tcPr>
            <w:tcW w:w="6804" w:type="dxa"/>
            <w:gridSpan w:val="6"/>
            <w:vAlign w:val="center"/>
          </w:tcPr>
          <w:p w14:paraId="6FBBBBBF" w14:textId="1B726111" w:rsidR="001C66F2" w:rsidRDefault="001C66F2" w:rsidP="001C66F2">
            <w:pPr>
              <w:pStyle w:val="a8"/>
              <w:spacing w:line="276" w:lineRule="auto"/>
              <w:jc w:val="left"/>
            </w:pPr>
            <w:r>
              <w:rPr>
                <w:szCs w:val="28"/>
              </w:rPr>
              <w:t>Выполнение дополнительного раздела «Экономическое обоснование ВКР»</w:t>
            </w:r>
          </w:p>
        </w:tc>
        <w:tc>
          <w:tcPr>
            <w:tcW w:w="1822" w:type="dxa"/>
            <w:gridSpan w:val="2"/>
            <w:vAlign w:val="center"/>
          </w:tcPr>
          <w:p w14:paraId="101E8EE4" w14:textId="4F828F1A" w:rsidR="001C66F2" w:rsidRDefault="001C66F2" w:rsidP="001C66F2">
            <w:pPr>
              <w:pStyle w:val="a8"/>
              <w:spacing w:line="276" w:lineRule="auto"/>
              <w:jc w:val="center"/>
            </w:pPr>
            <w:r>
              <w:rPr>
                <w:szCs w:val="28"/>
              </w:rPr>
              <w:t>27.04-30.04</w:t>
            </w:r>
          </w:p>
        </w:tc>
      </w:tr>
      <w:tr w:rsidR="001C66F2" w14:paraId="60A718AB" w14:textId="77777777" w:rsidTr="00665AC7">
        <w:tc>
          <w:tcPr>
            <w:tcW w:w="704" w:type="dxa"/>
          </w:tcPr>
          <w:p w14:paraId="00C59194" w14:textId="7BEE5055" w:rsidR="001C66F2" w:rsidRDefault="001C66F2" w:rsidP="001C66F2">
            <w:pPr>
              <w:pStyle w:val="a8"/>
              <w:spacing w:line="276" w:lineRule="auto"/>
              <w:jc w:val="center"/>
            </w:pPr>
            <w:r>
              <w:t>8</w:t>
            </w:r>
          </w:p>
        </w:tc>
        <w:tc>
          <w:tcPr>
            <w:tcW w:w="6804" w:type="dxa"/>
            <w:gridSpan w:val="6"/>
            <w:vAlign w:val="center"/>
          </w:tcPr>
          <w:p w14:paraId="366E88FF" w14:textId="65298452" w:rsidR="001C66F2" w:rsidRDefault="001C66F2" w:rsidP="001C66F2">
            <w:pPr>
              <w:pStyle w:val="a8"/>
              <w:spacing w:line="276" w:lineRule="auto"/>
              <w:jc w:val="left"/>
            </w:pPr>
            <w:r w:rsidRPr="004E56DC">
              <w:rPr>
                <w:szCs w:val="28"/>
              </w:rPr>
              <w:t>Оформление пояснительной записки</w:t>
            </w:r>
          </w:p>
        </w:tc>
        <w:tc>
          <w:tcPr>
            <w:tcW w:w="1822" w:type="dxa"/>
            <w:gridSpan w:val="2"/>
            <w:vAlign w:val="center"/>
          </w:tcPr>
          <w:p w14:paraId="498A7B40" w14:textId="7F15A981" w:rsidR="001C66F2" w:rsidRDefault="001C66F2" w:rsidP="001C66F2">
            <w:pPr>
              <w:pStyle w:val="a8"/>
              <w:spacing w:line="276" w:lineRule="auto"/>
              <w:jc w:val="center"/>
            </w:pPr>
            <w:r>
              <w:rPr>
                <w:szCs w:val="28"/>
              </w:rPr>
              <w:t>01.05-14.05</w:t>
            </w:r>
          </w:p>
        </w:tc>
      </w:tr>
      <w:tr w:rsidR="001C66F2" w14:paraId="0DFFE8C8" w14:textId="77777777" w:rsidTr="00665AC7">
        <w:tc>
          <w:tcPr>
            <w:tcW w:w="704" w:type="dxa"/>
          </w:tcPr>
          <w:p w14:paraId="6CDB78F1" w14:textId="008CD481" w:rsidR="001C66F2" w:rsidRDefault="001C66F2" w:rsidP="001C66F2">
            <w:pPr>
              <w:pStyle w:val="a8"/>
              <w:spacing w:line="276" w:lineRule="auto"/>
              <w:jc w:val="center"/>
            </w:pPr>
            <w:r>
              <w:t>9</w:t>
            </w:r>
          </w:p>
        </w:tc>
        <w:tc>
          <w:tcPr>
            <w:tcW w:w="6804" w:type="dxa"/>
            <w:gridSpan w:val="6"/>
            <w:vAlign w:val="center"/>
          </w:tcPr>
          <w:p w14:paraId="3ABBAE90" w14:textId="0D63D415" w:rsidR="001C66F2" w:rsidRDefault="001C66F2" w:rsidP="001C66F2">
            <w:pPr>
              <w:pStyle w:val="a8"/>
              <w:spacing w:line="276" w:lineRule="auto"/>
              <w:jc w:val="left"/>
            </w:pPr>
            <w:r w:rsidRPr="004E56DC">
              <w:rPr>
                <w:szCs w:val="28"/>
              </w:rPr>
              <w:t>Оформление иллюстративного материала</w:t>
            </w:r>
          </w:p>
        </w:tc>
        <w:tc>
          <w:tcPr>
            <w:tcW w:w="1822" w:type="dxa"/>
            <w:gridSpan w:val="2"/>
            <w:vAlign w:val="center"/>
          </w:tcPr>
          <w:p w14:paraId="4D248B46" w14:textId="775CC68B" w:rsidR="001C66F2" w:rsidRDefault="001C66F2" w:rsidP="001C66F2">
            <w:pPr>
              <w:pStyle w:val="a8"/>
              <w:spacing w:line="276" w:lineRule="auto"/>
              <w:jc w:val="center"/>
            </w:pPr>
            <w:r>
              <w:rPr>
                <w:szCs w:val="28"/>
              </w:rPr>
              <w:t>15.05-18.05</w:t>
            </w:r>
          </w:p>
        </w:tc>
      </w:tr>
      <w:tr w:rsidR="001C66F2" w14:paraId="1063B04A" w14:textId="77777777" w:rsidTr="00665AC7">
        <w:tc>
          <w:tcPr>
            <w:tcW w:w="704" w:type="dxa"/>
          </w:tcPr>
          <w:p w14:paraId="45B7CC2C" w14:textId="776EE5FD" w:rsidR="001C66F2" w:rsidRDefault="001C66F2" w:rsidP="001C66F2">
            <w:pPr>
              <w:pStyle w:val="a8"/>
              <w:spacing w:line="276" w:lineRule="auto"/>
              <w:jc w:val="center"/>
            </w:pPr>
            <w:r>
              <w:t>10</w:t>
            </w:r>
          </w:p>
        </w:tc>
        <w:tc>
          <w:tcPr>
            <w:tcW w:w="6804" w:type="dxa"/>
            <w:gridSpan w:val="6"/>
            <w:vAlign w:val="center"/>
          </w:tcPr>
          <w:p w14:paraId="37208CC7" w14:textId="311DA46E" w:rsidR="001C66F2" w:rsidRDefault="001C66F2" w:rsidP="001C66F2">
            <w:pPr>
              <w:pStyle w:val="a8"/>
              <w:spacing w:line="276" w:lineRule="auto"/>
              <w:jc w:val="left"/>
            </w:pPr>
            <w:r>
              <w:rPr>
                <w:szCs w:val="28"/>
              </w:rPr>
              <w:t>Прохождение предварительной зашиты на кафедре</w:t>
            </w:r>
          </w:p>
        </w:tc>
        <w:tc>
          <w:tcPr>
            <w:tcW w:w="1822" w:type="dxa"/>
            <w:gridSpan w:val="2"/>
            <w:vAlign w:val="center"/>
          </w:tcPr>
          <w:p w14:paraId="76C57699" w14:textId="2BCFAB5C" w:rsidR="001C66F2" w:rsidRDefault="001C66F2" w:rsidP="001C66F2">
            <w:pPr>
              <w:pStyle w:val="a8"/>
              <w:spacing w:line="276" w:lineRule="auto"/>
              <w:jc w:val="center"/>
            </w:pPr>
            <w:r>
              <w:rPr>
                <w:szCs w:val="28"/>
              </w:rPr>
              <w:t>19.05.2023</w:t>
            </w:r>
          </w:p>
        </w:tc>
      </w:tr>
      <w:tr w:rsidR="001C66F2" w14:paraId="780A051D" w14:textId="77777777" w:rsidTr="001C66F2">
        <w:tc>
          <w:tcPr>
            <w:tcW w:w="704" w:type="dxa"/>
            <w:tcBorders>
              <w:bottom w:val="single" w:sz="4" w:space="0" w:color="auto"/>
            </w:tcBorders>
          </w:tcPr>
          <w:p w14:paraId="5DD6CC5F" w14:textId="0A8BEEF7" w:rsidR="001C66F2" w:rsidRDefault="001C66F2" w:rsidP="001C66F2">
            <w:pPr>
              <w:pStyle w:val="a8"/>
              <w:spacing w:line="276" w:lineRule="auto"/>
              <w:jc w:val="center"/>
            </w:pPr>
            <w:r>
              <w:t>11</w:t>
            </w:r>
          </w:p>
        </w:tc>
        <w:tc>
          <w:tcPr>
            <w:tcW w:w="6804" w:type="dxa"/>
            <w:gridSpan w:val="6"/>
            <w:tcBorders>
              <w:bottom w:val="single" w:sz="4" w:space="0" w:color="auto"/>
            </w:tcBorders>
            <w:vAlign w:val="center"/>
          </w:tcPr>
          <w:p w14:paraId="146B4F6D" w14:textId="53125472" w:rsidR="001C66F2" w:rsidRDefault="001C66F2" w:rsidP="001C66F2">
            <w:pPr>
              <w:pStyle w:val="a8"/>
              <w:spacing w:line="276" w:lineRule="auto"/>
              <w:jc w:val="left"/>
            </w:pPr>
            <w:r w:rsidRPr="00850991">
              <w:rPr>
                <w:szCs w:val="28"/>
              </w:rPr>
              <w:t>Представление ВКР для проверки степени оригинальности</w:t>
            </w:r>
            <w:r>
              <w:rPr>
                <w:szCs w:val="28"/>
              </w:rPr>
              <w:t xml:space="preserve"> </w:t>
            </w:r>
            <w:r w:rsidRPr="00850991">
              <w:rPr>
                <w:szCs w:val="28"/>
              </w:rPr>
              <w:t>пояснительной записки</w:t>
            </w:r>
          </w:p>
        </w:tc>
        <w:tc>
          <w:tcPr>
            <w:tcW w:w="1822" w:type="dxa"/>
            <w:gridSpan w:val="2"/>
            <w:tcBorders>
              <w:bottom w:val="single" w:sz="4" w:space="0" w:color="auto"/>
            </w:tcBorders>
            <w:vAlign w:val="center"/>
          </w:tcPr>
          <w:p w14:paraId="73D2C630" w14:textId="4EB9F483" w:rsidR="001C66F2" w:rsidRDefault="001C66F2" w:rsidP="001C66F2">
            <w:pPr>
              <w:pStyle w:val="a8"/>
              <w:spacing w:line="276" w:lineRule="auto"/>
              <w:jc w:val="center"/>
            </w:pPr>
            <w:r>
              <w:rPr>
                <w:szCs w:val="28"/>
              </w:rPr>
              <w:t>22</w:t>
            </w:r>
            <w:r w:rsidRPr="0041149E">
              <w:rPr>
                <w:szCs w:val="28"/>
              </w:rPr>
              <w:t>.0</w:t>
            </w:r>
            <w:r>
              <w:rPr>
                <w:szCs w:val="28"/>
              </w:rPr>
              <w:t>5</w:t>
            </w:r>
            <w:r w:rsidRPr="0041149E">
              <w:rPr>
                <w:szCs w:val="28"/>
              </w:rPr>
              <w:t>.2023</w:t>
            </w:r>
          </w:p>
        </w:tc>
      </w:tr>
      <w:tr w:rsidR="001C66F2" w14:paraId="60564637" w14:textId="77777777" w:rsidTr="001C66F2">
        <w:tc>
          <w:tcPr>
            <w:tcW w:w="704" w:type="dxa"/>
            <w:tcBorders>
              <w:bottom w:val="single" w:sz="4" w:space="0" w:color="auto"/>
            </w:tcBorders>
          </w:tcPr>
          <w:p w14:paraId="20FC090F" w14:textId="08773E2F" w:rsidR="001C66F2" w:rsidRDefault="001C66F2" w:rsidP="001C66F2">
            <w:pPr>
              <w:pStyle w:val="a8"/>
              <w:spacing w:line="276" w:lineRule="auto"/>
              <w:jc w:val="center"/>
            </w:pPr>
            <w:r>
              <w:t>12</w:t>
            </w:r>
          </w:p>
        </w:tc>
        <w:tc>
          <w:tcPr>
            <w:tcW w:w="6804" w:type="dxa"/>
            <w:gridSpan w:val="6"/>
            <w:tcBorders>
              <w:bottom w:val="single" w:sz="4" w:space="0" w:color="auto"/>
            </w:tcBorders>
            <w:vAlign w:val="center"/>
          </w:tcPr>
          <w:p w14:paraId="7FF45285" w14:textId="2EEE08E4" w:rsidR="001C66F2" w:rsidRDefault="001C66F2" w:rsidP="001C66F2">
            <w:pPr>
              <w:pStyle w:val="a8"/>
              <w:spacing w:line="276" w:lineRule="auto"/>
              <w:jc w:val="left"/>
            </w:pPr>
            <w:r>
              <w:rPr>
                <w:szCs w:val="28"/>
              </w:rPr>
              <w:t>Представление ВКР к защите.</w:t>
            </w:r>
          </w:p>
        </w:tc>
        <w:tc>
          <w:tcPr>
            <w:tcW w:w="1822" w:type="dxa"/>
            <w:gridSpan w:val="2"/>
            <w:tcBorders>
              <w:bottom w:val="single" w:sz="4" w:space="0" w:color="auto"/>
            </w:tcBorders>
            <w:vAlign w:val="center"/>
          </w:tcPr>
          <w:p w14:paraId="5B0EC2DC" w14:textId="19454B70" w:rsidR="001C66F2" w:rsidRDefault="001C66F2" w:rsidP="001C66F2">
            <w:pPr>
              <w:pStyle w:val="a8"/>
              <w:spacing w:line="276" w:lineRule="auto"/>
              <w:jc w:val="center"/>
            </w:pPr>
            <w:r w:rsidRPr="0041149E">
              <w:rPr>
                <w:szCs w:val="28"/>
              </w:rPr>
              <w:t>03.06.2023</w:t>
            </w:r>
          </w:p>
        </w:tc>
      </w:tr>
      <w:tr w:rsidR="001C66F2" w14:paraId="614025E4" w14:textId="77777777" w:rsidTr="001C66F2">
        <w:tc>
          <w:tcPr>
            <w:tcW w:w="704" w:type="dxa"/>
            <w:tcBorders>
              <w:top w:val="single" w:sz="4" w:space="0" w:color="auto"/>
              <w:left w:val="nil"/>
              <w:bottom w:val="nil"/>
              <w:right w:val="nil"/>
            </w:tcBorders>
          </w:tcPr>
          <w:p w14:paraId="41DCDC53" w14:textId="77777777" w:rsidR="001C66F2" w:rsidRDefault="001C66F2" w:rsidP="001C66F2">
            <w:pPr>
              <w:pStyle w:val="a8"/>
              <w:spacing w:line="276" w:lineRule="auto"/>
              <w:jc w:val="center"/>
            </w:pPr>
          </w:p>
        </w:tc>
        <w:tc>
          <w:tcPr>
            <w:tcW w:w="6804" w:type="dxa"/>
            <w:gridSpan w:val="6"/>
            <w:tcBorders>
              <w:top w:val="single" w:sz="4" w:space="0" w:color="auto"/>
              <w:left w:val="nil"/>
              <w:bottom w:val="nil"/>
              <w:right w:val="nil"/>
            </w:tcBorders>
            <w:vAlign w:val="center"/>
          </w:tcPr>
          <w:p w14:paraId="50FD2941" w14:textId="77777777" w:rsidR="001C66F2" w:rsidRDefault="001C66F2" w:rsidP="001C66F2">
            <w:pPr>
              <w:pStyle w:val="a8"/>
              <w:spacing w:line="276" w:lineRule="auto"/>
              <w:jc w:val="left"/>
              <w:rPr>
                <w:szCs w:val="28"/>
              </w:rPr>
            </w:pPr>
          </w:p>
        </w:tc>
        <w:tc>
          <w:tcPr>
            <w:tcW w:w="1822" w:type="dxa"/>
            <w:gridSpan w:val="2"/>
            <w:tcBorders>
              <w:top w:val="single" w:sz="4" w:space="0" w:color="auto"/>
              <w:left w:val="nil"/>
              <w:bottom w:val="nil"/>
              <w:right w:val="nil"/>
            </w:tcBorders>
            <w:vAlign w:val="center"/>
          </w:tcPr>
          <w:p w14:paraId="1B2478EF" w14:textId="77777777" w:rsidR="001C66F2" w:rsidRPr="0041149E" w:rsidRDefault="001C66F2" w:rsidP="001C66F2">
            <w:pPr>
              <w:pStyle w:val="a8"/>
              <w:spacing w:line="276" w:lineRule="auto"/>
              <w:jc w:val="center"/>
              <w:rPr>
                <w:szCs w:val="28"/>
              </w:rPr>
            </w:pPr>
          </w:p>
        </w:tc>
      </w:tr>
      <w:tr w:rsidR="001C66F2" w14:paraId="4C5D9518" w14:textId="77777777" w:rsidTr="001C66F2">
        <w:trPr>
          <w:trHeight w:val="240"/>
        </w:trPr>
        <w:tc>
          <w:tcPr>
            <w:tcW w:w="3681" w:type="dxa"/>
            <w:gridSpan w:val="4"/>
            <w:vMerge w:val="restart"/>
            <w:tcBorders>
              <w:top w:val="nil"/>
              <w:left w:val="nil"/>
              <w:bottom w:val="nil"/>
              <w:right w:val="nil"/>
            </w:tcBorders>
          </w:tcPr>
          <w:p w14:paraId="36A55C98" w14:textId="499BB8C0" w:rsidR="001C66F2" w:rsidRDefault="001C66F2" w:rsidP="001C66F2">
            <w:pPr>
              <w:pStyle w:val="a8"/>
              <w:spacing w:line="276" w:lineRule="auto"/>
              <w:jc w:val="left"/>
            </w:pPr>
            <w:r>
              <w:t>Студент</w:t>
            </w:r>
          </w:p>
        </w:tc>
        <w:tc>
          <w:tcPr>
            <w:tcW w:w="3118" w:type="dxa"/>
            <w:tcBorders>
              <w:top w:val="nil"/>
              <w:left w:val="nil"/>
              <w:bottom w:val="single" w:sz="4" w:space="0" w:color="auto"/>
              <w:right w:val="nil"/>
            </w:tcBorders>
          </w:tcPr>
          <w:p w14:paraId="00DDF576"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5E1E52DB" w14:textId="4EE9B97A" w:rsidR="001C66F2" w:rsidRDefault="001C66F2" w:rsidP="001C66F2">
            <w:pPr>
              <w:pStyle w:val="a8"/>
              <w:spacing w:line="276" w:lineRule="auto"/>
              <w:jc w:val="left"/>
            </w:pPr>
            <w:r>
              <w:t>Ширнин К.В.</w:t>
            </w:r>
          </w:p>
        </w:tc>
      </w:tr>
      <w:tr w:rsidR="001C66F2" w14:paraId="1C51A413" w14:textId="77777777" w:rsidTr="001C66F2">
        <w:trPr>
          <w:trHeight w:val="240"/>
        </w:trPr>
        <w:tc>
          <w:tcPr>
            <w:tcW w:w="3681" w:type="dxa"/>
            <w:gridSpan w:val="4"/>
            <w:vMerge/>
            <w:tcBorders>
              <w:top w:val="single" w:sz="4" w:space="0" w:color="auto"/>
              <w:left w:val="nil"/>
              <w:bottom w:val="nil"/>
              <w:right w:val="nil"/>
            </w:tcBorders>
          </w:tcPr>
          <w:p w14:paraId="275BD49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08F8980E" w14:textId="52CD6636"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43EDFEB8" w14:textId="77777777" w:rsidR="001C66F2" w:rsidRDefault="001C66F2" w:rsidP="001C66F2">
            <w:pPr>
              <w:pStyle w:val="a8"/>
              <w:spacing w:line="276" w:lineRule="auto"/>
              <w:jc w:val="left"/>
            </w:pPr>
          </w:p>
        </w:tc>
      </w:tr>
      <w:tr w:rsidR="001C66F2" w14:paraId="14289AB2" w14:textId="77777777" w:rsidTr="001C66F2">
        <w:trPr>
          <w:trHeight w:val="240"/>
        </w:trPr>
        <w:tc>
          <w:tcPr>
            <w:tcW w:w="3681" w:type="dxa"/>
            <w:gridSpan w:val="4"/>
            <w:vMerge w:val="restart"/>
            <w:tcBorders>
              <w:top w:val="nil"/>
              <w:left w:val="nil"/>
              <w:bottom w:val="nil"/>
              <w:right w:val="nil"/>
            </w:tcBorders>
          </w:tcPr>
          <w:p w14:paraId="6EFCFD14" w14:textId="5D9ED950" w:rsidR="001C66F2" w:rsidRDefault="001C66F2" w:rsidP="001C66F2">
            <w:pPr>
              <w:pStyle w:val="a8"/>
              <w:spacing w:line="276" w:lineRule="auto"/>
              <w:jc w:val="left"/>
            </w:pPr>
            <w:r>
              <w:t>Руководитель к.т.н., доцент</w:t>
            </w:r>
          </w:p>
        </w:tc>
        <w:tc>
          <w:tcPr>
            <w:tcW w:w="3118" w:type="dxa"/>
            <w:tcBorders>
              <w:top w:val="nil"/>
              <w:left w:val="nil"/>
              <w:bottom w:val="single" w:sz="4" w:space="0" w:color="auto"/>
              <w:right w:val="nil"/>
            </w:tcBorders>
          </w:tcPr>
          <w:p w14:paraId="7A85D150"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7ABBDD60" w14:textId="08A395C1" w:rsidR="001C66F2" w:rsidRDefault="001C66F2" w:rsidP="001C66F2">
            <w:pPr>
              <w:pStyle w:val="a8"/>
              <w:spacing w:line="276" w:lineRule="auto"/>
              <w:jc w:val="left"/>
            </w:pPr>
            <w:r>
              <w:t>Бутусов Д.Н.</w:t>
            </w:r>
          </w:p>
        </w:tc>
      </w:tr>
      <w:tr w:rsidR="001C66F2" w14:paraId="0733C34C" w14:textId="77777777" w:rsidTr="001C66F2">
        <w:trPr>
          <w:trHeight w:val="240"/>
        </w:trPr>
        <w:tc>
          <w:tcPr>
            <w:tcW w:w="3681" w:type="dxa"/>
            <w:gridSpan w:val="4"/>
            <w:vMerge/>
            <w:tcBorders>
              <w:top w:val="nil"/>
              <w:left w:val="nil"/>
              <w:bottom w:val="nil"/>
              <w:right w:val="nil"/>
            </w:tcBorders>
          </w:tcPr>
          <w:p w14:paraId="34C0EFF3"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68C21F6E" w14:textId="2CD7066D"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A3CBD36" w14:textId="77777777" w:rsidR="001C66F2" w:rsidRDefault="001C66F2" w:rsidP="001C66F2">
            <w:pPr>
              <w:pStyle w:val="a8"/>
              <w:spacing w:line="276" w:lineRule="auto"/>
              <w:jc w:val="left"/>
            </w:pPr>
          </w:p>
        </w:tc>
      </w:tr>
      <w:tr w:rsidR="001C66F2" w14:paraId="4E822FC7" w14:textId="77777777" w:rsidTr="001C66F2">
        <w:trPr>
          <w:trHeight w:val="240"/>
        </w:trPr>
        <w:tc>
          <w:tcPr>
            <w:tcW w:w="3681" w:type="dxa"/>
            <w:gridSpan w:val="4"/>
            <w:vMerge w:val="restart"/>
            <w:tcBorders>
              <w:top w:val="nil"/>
              <w:left w:val="nil"/>
              <w:bottom w:val="nil"/>
              <w:right w:val="nil"/>
            </w:tcBorders>
          </w:tcPr>
          <w:p w14:paraId="60D3B95D" w14:textId="262F69D6" w:rsidR="001C66F2" w:rsidRDefault="001C66F2" w:rsidP="001C66F2">
            <w:pPr>
              <w:pStyle w:val="a8"/>
              <w:spacing w:line="276" w:lineRule="auto"/>
              <w:jc w:val="left"/>
            </w:pPr>
            <w:r>
              <w:t>Консультант доцент</w:t>
            </w:r>
          </w:p>
        </w:tc>
        <w:tc>
          <w:tcPr>
            <w:tcW w:w="3118" w:type="dxa"/>
            <w:tcBorders>
              <w:top w:val="nil"/>
              <w:left w:val="nil"/>
              <w:bottom w:val="single" w:sz="4" w:space="0" w:color="auto"/>
              <w:right w:val="nil"/>
            </w:tcBorders>
          </w:tcPr>
          <w:p w14:paraId="357AFC61"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4A30D5AD" w14:textId="1C1235C2" w:rsidR="001C66F2" w:rsidRDefault="001C66F2" w:rsidP="001C66F2">
            <w:pPr>
              <w:pStyle w:val="a8"/>
              <w:spacing w:line="276" w:lineRule="auto"/>
              <w:jc w:val="left"/>
            </w:pPr>
            <w:r>
              <w:t>Рыбин В.Г.</w:t>
            </w:r>
          </w:p>
        </w:tc>
      </w:tr>
      <w:tr w:rsidR="001C66F2" w14:paraId="7CD2B599" w14:textId="77777777" w:rsidTr="001C66F2">
        <w:trPr>
          <w:trHeight w:val="240"/>
        </w:trPr>
        <w:tc>
          <w:tcPr>
            <w:tcW w:w="3681" w:type="dxa"/>
            <w:gridSpan w:val="4"/>
            <w:vMerge/>
            <w:tcBorders>
              <w:top w:val="nil"/>
              <w:left w:val="nil"/>
              <w:bottom w:val="nil"/>
              <w:right w:val="nil"/>
            </w:tcBorders>
          </w:tcPr>
          <w:p w14:paraId="37D6EAF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4B021493" w14:textId="501E5EC9"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29DC205F" w14:textId="77777777" w:rsidR="001C66F2" w:rsidRDefault="001C66F2" w:rsidP="001C66F2">
            <w:pPr>
              <w:pStyle w:val="a8"/>
              <w:spacing w:line="276" w:lineRule="auto"/>
              <w:jc w:val="left"/>
            </w:pPr>
          </w:p>
        </w:tc>
      </w:tr>
      <w:tr w:rsidR="001C66F2" w14:paraId="2E1A89E9" w14:textId="77777777" w:rsidTr="001C66F2">
        <w:trPr>
          <w:trHeight w:val="240"/>
        </w:trPr>
        <w:tc>
          <w:tcPr>
            <w:tcW w:w="3681" w:type="dxa"/>
            <w:gridSpan w:val="4"/>
            <w:vMerge w:val="restart"/>
            <w:tcBorders>
              <w:top w:val="nil"/>
              <w:left w:val="nil"/>
              <w:bottom w:val="nil"/>
              <w:right w:val="nil"/>
            </w:tcBorders>
          </w:tcPr>
          <w:p w14:paraId="306C411C" w14:textId="08D709BB" w:rsidR="001C66F2" w:rsidRDefault="001C66F2" w:rsidP="001C66F2">
            <w:pPr>
              <w:pStyle w:val="a8"/>
              <w:spacing w:line="276" w:lineRule="auto"/>
              <w:jc w:val="left"/>
            </w:pPr>
            <w:r>
              <w:t>Консультант к.э.н., доцент</w:t>
            </w:r>
          </w:p>
        </w:tc>
        <w:tc>
          <w:tcPr>
            <w:tcW w:w="3118" w:type="dxa"/>
            <w:tcBorders>
              <w:top w:val="nil"/>
              <w:left w:val="nil"/>
              <w:bottom w:val="single" w:sz="4" w:space="0" w:color="auto"/>
              <w:right w:val="nil"/>
            </w:tcBorders>
          </w:tcPr>
          <w:p w14:paraId="440A96BA"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65454951" w14:textId="50CC4FEA" w:rsidR="001C66F2" w:rsidRDefault="001C66F2" w:rsidP="001C66F2">
            <w:pPr>
              <w:pStyle w:val="a8"/>
              <w:spacing w:line="276" w:lineRule="auto"/>
              <w:jc w:val="left"/>
            </w:pPr>
            <w:proofErr w:type="spellStart"/>
            <w:r>
              <w:t>Голигузова</w:t>
            </w:r>
            <w:proofErr w:type="spellEnd"/>
            <w:r>
              <w:t xml:space="preserve"> Г.В.</w:t>
            </w:r>
          </w:p>
        </w:tc>
      </w:tr>
      <w:tr w:rsidR="001C66F2" w14:paraId="22B4F558" w14:textId="77777777" w:rsidTr="001C66F2">
        <w:trPr>
          <w:trHeight w:val="240"/>
        </w:trPr>
        <w:tc>
          <w:tcPr>
            <w:tcW w:w="3681" w:type="dxa"/>
            <w:gridSpan w:val="4"/>
            <w:vMerge/>
            <w:tcBorders>
              <w:top w:val="nil"/>
              <w:left w:val="nil"/>
              <w:bottom w:val="nil"/>
              <w:right w:val="nil"/>
            </w:tcBorders>
          </w:tcPr>
          <w:p w14:paraId="4BCACD83" w14:textId="77777777" w:rsidR="001C66F2" w:rsidRDefault="001C66F2" w:rsidP="001C66F2">
            <w:pPr>
              <w:pStyle w:val="a8"/>
              <w:jc w:val="left"/>
            </w:pPr>
          </w:p>
        </w:tc>
        <w:tc>
          <w:tcPr>
            <w:tcW w:w="3118" w:type="dxa"/>
            <w:tcBorders>
              <w:top w:val="single" w:sz="4" w:space="0" w:color="auto"/>
              <w:left w:val="nil"/>
              <w:bottom w:val="nil"/>
              <w:right w:val="nil"/>
            </w:tcBorders>
          </w:tcPr>
          <w:p w14:paraId="3E3B0211" w14:textId="38272108"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8CB1A18" w14:textId="77777777" w:rsidR="001C66F2" w:rsidRDefault="001C66F2" w:rsidP="001C66F2">
            <w:pPr>
              <w:pStyle w:val="a8"/>
              <w:jc w:val="left"/>
            </w:pPr>
          </w:p>
        </w:tc>
      </w:tr>
    </w:tbl>
    <w:p w14:paraId="787BDD0C" w14:textId="1F05D411" w:rsidR="00FF66F2" w:rsidRDefault="00FF66F2" w:rsidP="00FF66F2">
      <w:pPr>
        <w:spacing w:line="259" w:lineRule="auto"/>
        <w:ind w:firstLine="0"/>
        <w:jc w:val="left"/>
      </w:pPr>
    </w:p>
    <w:p w14:paraId="3DA547C6" w14:textId="77777777" w:rsidR="00FF66F2" w:rsidRDefault="00FF66F2">
      <w:pPr>
        <w:spacing w:after="160" w:line="259" w:lineRule="auto"/>
        <w:ind w:firstLine="0"/>
        <w:jc w:val="left"/>
      </w:pPr>
      <w:r>
        <w:br w:type="page"/>
      </w:r>
    </w:p>
    <w:p w14:paraId="377A0DAD" w14:textId="3700110E" w:rsidR="00FF66F2" w:rsidRPr="00FF66F2" w:rsidRDefault="00FF66F2" w:rsidP="00FF66F2">
      <w:pPr>
        <w:pStyle w:val="a3"/>
        <w:rPr>
          <w:sz w:val="28"/>
          <w:szCs w:val="28"/>
        </w:rPr>
      </w:pPr>
      <w:r w:rsidRPr="00FF66F2">
        <w:rPr>
          <w:sz w:val="28"/>
          <w:szCs w:val="28"/>
        </w:rPr>
        <w:lastRenderedPageBreak/>
        <w:t>аннотация</w:t>
      </w:r>
    </w:p>
    <w:p w14:paraId="7C73110C" w14:textId="77777777" w:rsidR="00FF66F2" w:rsidRDefault="00FF66F2" w:rsidP="00FF66F2">
      <w:pPr>
        <w:rPr>
          <w:szCs w:val="28"/>
        </w:rPr>
      </w:pPr>
      <w:r w:rsidRPr="00C37C3A">
        <w:rPr>
          <w:szCs w:val="28"/>
        </w:rPr>
        <w:t xml:space="preserve">Проект посвящен разработке высокопроизводительных методов и средств анализа нелинейных систем. </w:t>
      </w:r>
    </w:p>
    <w:p w14:paraId="0D63A90B" w14:textId="01037383" w:rsidR="00FF66F2" w:rsidRPr="00C37C3A" w:rsidRDefault="00FF66F2" w:rsidP="00FF66F2">
      <w:pPr>
        <w:rPr>
          <w:szCs w:val="28"/>
        </w:rPr>
      </w:pPr>
      <w:r w:rsidRPr="00C37C3A">
        <w:rPr>
          <w:szCs w:val="28"/>
        </w:rPr>
        <w:t xml:space="preserve">В процессе выполнения работы были рассмотрены различные подходы к реализации инструмента для распределенных вычислений. Была разработана встраиваемая программная библиотека для распределенных вычислений и анализа динамических нелинейных систем. </w:t>
      </w:r>
    </w:p>
    <w:p w14:paraId="189B1776" w14:textId="2D42B5FC" w:rsidR="00FF66F2" w:rsidRDefault="00FF66F2" w:rsidP="00FF66F2">
      <w:pPr>
        <w:rPr>
          <w:szCs w:val="28"/>
        </w:rPr>
      </w:pPr>
      <w:r w:rsidRPr="00C37C3A">
        <w:rPr>
          <w:szCs w:val="28"/>
        </w:rPr>
        <w:t>При помощи инструмента удалось производить многомерный анализ нелинейных систем, а также повышать «разрешение» результирующих графиков. При сравнении инструмента с аналогами выяснилось, что скорость вычислений увеличилась в 100-1000 раз</w:t>
      </w:r>
      <w:r>
        <w:rPr>
          <w:szCs w:val="28"/>
        </w:rPr>
        <w:t>.</w:t>
      </w:r>
    </w:p>
    <w:p w14:paraId="46F9E95E" w14:textId="77777777" w:rsidR="00FF66F2" w:rsidRDefault="00FF66F2" w:rsidP="00FF66F2">
      <w:pPr>
        <w:rPr>
          <w:szCs w:val="28"/>
        </w:rPr>
      </w:pPr>
    </w:p>
    <w:p w14:paraId="77CA3DA7" w14:textId="2D077AA7" w:rsidR="00FF66F2" w:rsidRDefault="00FF66F2" w:rsidP="00FF66F2">
      <w:pPr>
        <w:pStyle w:val="a3"/>
        <w:rPr>
          <w:sz w:val="28"/>
          <w:szCs w:val="28"/>
          <w:lang w:val="en-US"/>
        </w:rPr>
      </w:pPr>
      <w:r w:rsidRPr="00FF66F2">
        <w:rPr>
          <w:sz w:val="28"/>
          <w:szCs w:val="28"/>
          <w:lang w:val="en-US"/>
        </w:rPr>
        <w:t>SUMMARY</w:t>
      </w:r>
    </w:p>
    <w:p w14:paraId="0F14A558" w14:textId="77777777" w:rsidR="00FF66F2" w:rsidRPr="00FF66F2" w:rsidRDefault="00FF66F2" w:rsidP="00FF66F2">
      <w:pPr>
        <w:rPr>
          <w:lang w:val="en-US"/>
        </w:rPr>
      </w:pPr>
      <w:r w:rsidRPr="00FF66F2">
        <w:rPr>
          <w:lang w:val="en-US"/>
        </w:rPr>
        <w:t>The project is dedicated to the development of high-performance methods and tools for the analysis of nonlinear systems.</w:t>
      </w:r>
    </w:p>
    <w:p w14:paraId="2617CC94" w14:textId="77777777" w:rsidR="00FF66F2" w:rsidRPr="00FF66F2" w:rsidRDefault="00FF66F2" w:rsidP="00FF66F2">
      <w:pPr>
        <w:rPr>
          <w:lang w:val="en-US"/>
        </w:rPr>
      </w:pPr>
      <w:r w:rsidRPr="00FF66F2">
        <w:rPr>
          <w:lang w:val="en-US"/>
        </w:rPr>
        <w:t>In the course of the work, various approaches to the implementation of a tool for distributed computing were considered. It was developed in the developed software library for computing and analyzing the density of nonlinear systems.</w:t>
      </w:r>
    </w:p>
    <w:p w14:paraId="12F9259F" w14:textId="29CF4F6D" w:rsidR="00FF66F2" w:rsidRDefault="00FF66F2" w:rsidP="00FF66F2">
      <w:pPr>
        <w:rPr>
          <w:lang w:val="en-US"/>
        </w:rPr>
      </w:pPr>
      <w:r w:rsidRPr="00FF66F2">
        <w:rPr>
          <w:lang w:val="en-US"/>
        </w:rPr>
        <w:t>With the help of the tool, it was possible to perform a multidimensional analysis of nonlinear systems, as well as to increase the "resolution" of the resulting graphs. When using the tool with analogues of calculations, the calculation speed increased by 100-1000 times.</w:t>
      </w:r>
    </w:p>
    <w:p w14:paraId="1126C24C" w14:textId="77777777" w:rsidR="00FF66F2" w:rsidRDefault="00FF66F2">
      <w:pPr>
        <w:spacing w:after="160" w:line="259" w:lineRule="auto"/>
        <w:ind w:firstLine="0"/>
        <w:jc w:val="left"/>
        <w:rPr>
          <w:lang w:val="en-US"/>
        </w:rPr>
      </w:pPr>
      <w:r>
        <w:rPr>
          <w:lang w:val="en-US"/>
        </w:rPr>
        <w:br w:type="page"/>
      </w:r>
    </w:p>
    <w:sdt>
      <w:sdtPr>
        <w:id w:val="-1271618657"/>
        <w:docPartObj>
          <w:docPartGallery w:val="Table of Contents"/>
          <w:docPartUnique/>
        </w:docPartObj>
      </w:sdtPr>
      <w:sdtEndPr>
        <w:rPr>
          <w:rFonts w:eastAsiaTheme="minorHAnsi" w:cstheme="minorBidi"/>
          <w:b/>
          <w:bCs/>
          <w:szCs w:val="22"/>
          <w:lang w:eastAsia="en-US"/>
        </w:rPr>
      </w:sdtEndPr>
      <w:sdtContent>
        <w:p w14:paraId="302CB445" w14:textId="064E9052" w:rsidR="00350142" w:rsidRDefault="00350142">
          <w:pPr>
            <w:pStyle w:val="a5"/>
          </w:pPr>
          <w:r>
            <w:t>Оглавление</w:t>
          </w:r>
        </w:p>
        <w:p w14:paraId="1E10A08A" w14:textId="07F033F4" w:rsidR="00FE62D8" w:rsidRDefault="00350142">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4933292" w:history="1">
            <w:r w:rsidR="00FE62D8" w:rsidRPr="00737BD8">
              <w:rPr>
                <w:rStyle w:val="a6"/>
                <w:noProof/>
              </w:rPr>
              <w:t>Перечень сокращений и условных обозначений</w:t>
            </w:r>
            <w:r w:rsidR="00FE62D8">
              <w:rPr>
                <w:noProof/>
                <w:webHidden/>
              </w:rPr>
              <w:tab/>
            </w:r>
            <w:r w:rsidR="00FE62D8">
              <w:rPr>
                <w:noProof/>
                <w:webHidden/>
              </w:rPr>
              <w:fldChar w:fldCharType="begin"/>
            </w:r>
            <w:r w:rsidR="00FE62D8">
              <w:rPr>
                <w:noProof/>
                <w:webHidden/>
              </w:rPr>
              <w:instrText xml:space="preserve"> PAGEREF _Toc134933292 \h </w:instrText>
            </w:r>
            <w:r w:rsidR="00FE62D8">
              <w:rPr>
                <w:noProof/>
                <w:webHidden/>
              </w:rPr>
            </w:r>
            <w:r w:rsidR="00FE62D8">
              <w:rPr>
                <w:noProof/>
                <w:webHidden/>
              </w:rPr>
              <w:fldChar w:fldCharType="separate"/>
            </w:r>
            <w:r w:rsidR="00FE62D8">
              <w:rPr>
                <w:noProof/>
                <w:webHidden/>
              </w:rPr>
              <w:t>7</w:t>
            </w:r>
            <w:r w:rsidR="00FE62D8">
              <w:rPr>
                <w:noProof/>
                <w:webHidden/>
              </w:rPr>
              <w:fldChar w:fldCharType="end"/>
            </w:r>
          </w:hyperlink>
        </w:p>
        <w:p w14:paraId="7EEB81D4" w14:textId="6DDBD77B" w:rsidR="00FE62D8" w:rsidRDefault="00FE62D8">
          <w:pPr>
            <w:pStyle w:val="11"/>
            <w:rPr>
              <w:rFonts w:asciiTheme="minorHAnsi" w:eastAsiaTheme="minorEastAsia" w:hAnsiTheme="minorHAnsi"/>
              <w:noProof/>
              <w:sz w:val="22"/>
              <w:lang w:eastAsia="ru-RU"/>
            </w:rPr>
          </w:pPr>
          <w:hyperlink w:anchor="_Toc134933293" w:history="1">
            <w:r w:rsidRPr="00737BD8">
              <w:rPr>
                <w:rStyle w:val="a6"/>
                <w:noProof/>
              </w:rPr>
              <w:t>1. Введение</w:t>
            </w:r>
            <w:r>
              <w:rPr>
                <w:noProof/>
                <w:webHidden/>
              </w:rPr>
              <w:tab/>
            </w:r>
            <w:r>
              <w:rPr>
                <w:noProof/>
                <w:webHidden/>
              </w:rPr>
              <w:fldChar w:fldCharType="begin"/>
            </w:r>
            <w:r>
              <w:rPr>
                <w:noProof/>
                <w:webHidden/>
              </w:rPr>
              <w:instrText xml:space="preserve"> PAGEREF _Toc134933293 \h </w:instrText>
            </w:r>
            <w:r>
              <w:rPr>
                <w:noProof/>
                <w:webHidden/>
              </w:rPr>
            </w:r>
            <w:r>
              <w:rPr>
                <w:noProof/>
                <w:webHidden/>
              </w:rPr>
              <w:fldChar w:fldCharType="separate"/>
            </w:r>
            <w:r>
              <w:rPr>
                <w:noProof/>
                <w:webHidden/>
              </w:rPr>
              <w:t>8</w:t>
            </w:r>
            <w:r>
              <w:rPr>
                <w:noProof/>
                <w:webHidden/>
              </w:rPr>
              <w:fldChar w:fldCharType="end"/>
            </w:r>
          </w:hyperlink>
        </w:p>
        <w:p w14:paraId="2BE0AEF5" w14:textId="62241052" w:rsidR="00FE62D8" w:rsidRDefault="00FE62D8">
          <w:pPr>
            <w:pStyle w:val="21"/>
            <w:tabs>
              <w:tab w:val="right" w:leader="dot" w:pos="9345"/>
            </w:tabs>
            <w:rPr>
              <w:rFonts w:asciiTheme="minorHAnsi" w:eastAsiaTheme="minorEastAsia" w:hAnsiTheme="minorHAnsi"/>
              <w:noProof/>
              <w:sz w:val="22"/>
              <w:lang w:eastAsia="ru-RU"/>
            </w:rPr>
          </w:pPr>
          <w:hyperlink w:anchor="_Toc134933294" w:history="1">
            <w:r w:rsidRPr="00737BD8">
              <w:rPr>
                <w:rStyle w:val="a6"/>
                <w:noProof/>
              </w:rPr>
              <w:t>1.1. Задачи моделирования и анализа динамических систем. Задачи, решаемые долгосрочным моделированием и диаграммами высокого разрешения</w:t>
            </w:r>
            <w:r>
              <w:rPr>
                <w:noProof/>
                <w:webHidden/>
              </w:rPr>
              <w:tab/>
            </w:r>
            <w:r>
              <w:rPr>
                <w:noProof/>
                <w:webHidden/>
              </w:rPr>
              <w:fldChar w:fldCharType="begin"/>
            </w:r>
            <w:r>
              <w:rPr>
                <w:noProof/>
                <w:webHidden/>
              </w:rPr>
              <w:instrText xml:space="preserve"> PAGEREF _Toc134933294 \h </w:instrText>
            </w:r>
            <w:r>
              <w:rPr>
                <w:noProof/>
                <w:webHidden/>
              </w:rPr>
            </w:r>
            <w:r>
              <w:rPr>
                <w:noProof/>
                <w:webHidden/>
              </w:rPr>
              <w:fldChar w:fldCharType="separate"/>
            </w:r>
            <w:r>
              <w:rPr>
                <w:noProof/>
                <w:webHidden/>
              </w:rPr>
              <w:t>10</w:t>
            </w:r>
            <w:r>
              <w:rPr>
                <w:noProof/>
                <w:webHidden/>
              </w:rPr>
              <w:fldChar w:fldCharType="end"/>
            </w:r>
          </w:hyperlink>
        </w:p>
        <w:p w14:paraId="65A4BA1A" w14:textId="4E2F8EB5" w:rsidR="00FE62D8" w:rsidRDefault="00FE62D8">
          <w:pPr>
            <w:pStyle w:val="21"/>
            <w:tabs>
              <w:tab w:val="right" w:leader="dot" w:pos="9345"/>
            </w:tabs>
            <w:rPr>
              <w:rFonts w:asciiTheme="minorHAnsi" w:eastAsiaTheme="minorEastAsia" w:hAnsiTheme="minorHAnsi"/>
              <w:noProof/>
              <w:sz w:val="22"/>
              <w:lang w:eastAsia="ru-RU"/>
            </w:rPr>
          </w:pPr>
          <w:hyperlink w:anchor="_Toc134933295" w:history="1">
            <w:r w:rsidRPr="00737BD8">
              <w:rPr>
                <w:rStyle w:val="a6"/>
                <w:noProof/>
              </w:rPr>
              <w:t xml:space="preserve">1.2. Обоснование потребности в повышении производительности средств моделирования. Производительность расчетов на </w:t>
            </w:r>
            <w:r w:rsidRPr="00737BD8">
              <w:rPr>
                <w:rStyle w:val="a6"/>
                <w:noProof/>
                <w:lang w:val="en-US"/>
              </w:rPr>
              <w:t>CPU</w:t>
            </w:r>
            <w:r w:rsidRPr="00737BD8">
              <w:rPr>
                <w:rStyle w:val="a6"/>
                <w:noProof/>
              </w:rPr>
              <w:t>. Актуальность работы</w:t>
            </w:r>
            <w:r>
              <w:rPr>
                <w:noProof/>
                <w:webHidden/>
              </w:rPr>
              <w:tab/>
            </w:r>
            <w:r>
              <w:rPr>
                <w:noProof/>
                <w:webHidden/>
              </w:rPr>
              <w:fldChar w:fldCharType="begin"/>
            </w:r>
            <w:r>
              <w:rPr>
                <w:noProof/>
                <w:webHidden/>
              </w:rPr>
              <w:instrText xml:space="preserve"> PAGEREF _Toc134933295 \h </w:instrText>
            </w:r>
            <w:r>
              <w:rPr>
                <w:noProof/>
                <w:webHidden/>
              </w:rPr>
            </w:r>
            <w:r>
              <w:rPr>
                <w:noProof/>
                <w:webHidden/>
              </w:rPr>
              <w:fldChar w:fldCharType="separate"/>
            </w:r>
            <w:r>
              <w:rPr>
                <w:noProof/>
                <w:webHidden/>
              </w:rPr>
              <w:t>11</w:t>
            </w:r>
            <w:r>
              <w:rPr>
                <w:noProof/>
                <w:webHidden/>
              </w:rPr>
              <w:fldChar w:fldCharType="end"/>
            </w:r>
          </w:hyperlink>
        </w:p>
        <w:p w14:paraId="7B84741F" w14:textId="08A43BE4" w:rsidR="00FE62D8" w:rsidRDefault="00FE62D8">
          <w:pPr>
            <w:pStyle w:val="21"/>
            <w:tabs>
              <w:tab w:val="right" w:leader="dot" w:pos="9345"/>
            </w:tabs>
            <w:rPr>
              <w:rFonts w:asciiTheme="minorHAnsi" w:eastAsiaTheme="minorEastAsia" w:hAnsiTheme="minorHAnsi"/>
              <w:noProof/>
              <w:sz w:val="22"/>
              <w:lang w:eastAsia="ru-RU"/>
            </w:rPr>
          </w:pPr>
          <w:hyperlink w:anchor="_Toc134933296" w:history="1">
            <w:r w:rsidRPr="00737BD8">
              <w:rPr>
                <w:rStyle w:val="a6"/>
                <w:noProof/>
              </w:rPr>
              <w:t xml:space="preserve">1.3. Расчеты на графических ускорителях. Технология </w:t>
            </w:r>
            <w:r w:rsidRPr="00737BD8">
              <w:rPr>
                <w:rStyle w:val="a6"/>
                <w:noProof/>
                <w:lang w:val="en-US"/>
              </w:rPr>
              <w:t>CUDA</w:t>
            </w:r>
            <w:r>
              <w:rPr>
                <w:noProof/>
                <w:webHidden/>
              </w:rPr>
              <w:tab/>
            </w:r>
            <w:r>
              <w:rPr>
                <w:noProof/>
                <w:webHidden/>
              </w:rPr>
              <w:fldChar w:fldCharType="begin"/>
            </w:r>
            <w:r>
              <w:rPr>
                <w:noProof/>
                <w:webHidden/>
              </w:rPr>
              <w:instrText xml:space="preserve"> PAGEREF _Toc134933296 \h </w:instrText>
            </w:r>
            <w:r>
              <w:rPr>
                <w:noProof/>
                <w:webHidden/>
              </w:rPr>
            </w:r>
            <w:r>
              <w:rPr>
                <w:noProof/>
                <w:webHidden/>
              </w:rPr>
              <w:fldChar w:fldCharType="separate"/>
            </w:r>
            <w:r>
              <w:rPr>
                <w:noProof/>
                <w:webHidden/>
              </w:rPr>
              <w:t>11</w:t>
            </w:r>
            <w:r>
              <w:rPr>
                <w:noProof/>
                <w:webHidden/>
              </w:rPr>
              <w:fldChar w:fldCharType="end"/>
            </w:r>
          </w:hyperlink>
        </w:p>
        <w:p w14:paraId="2367D30F" w14:textId="3E8FA19A" w:rsidR="00FE62D8" w:rsidRDefault="00FE62D8">
          <w:pPr>
            <w:pStyle w:val="31"/>
            <w:tabs>
              <w:tab w:val="right" w:leader="dot" w:pos="9345"/>
            </w:tabs>
            <w:rPr>
              <w:rFonts w:asciiTheme="minorHAnsi" w:eastAsiaTheme="minorEastAsia" w:hAnsiTheme="minorHAnsi"/>
              <w:noProof/>
              <w:sz w:val="22"/>
              <w:lang w:eastAsia="ru-RU"/>
            </w:rPr>
          </w:pPr>
          <w:hyperlink w:anchor="_Toc134933297" w:history="1">
            <w:r w:rsidRPr="00737BD8">
              <w:rPr>
                <w:rStyle w:val="a6"/>
                <w:noProof/>
              </w:rPr>
              <w:t>1.3.1. Понятие вычислительного параллелизма</w:t>
            </w:r>
            <w:r>
              <w:rPr>
                <w:noProof/>
                <w:webHidden/>
              </w:rPr>
              <w:tab/>
            </w:r>
            <w:r>
              <w:rPr>
                <w:noProof/>
                <w:webHidden/>
              </w:rPr>
              <w:fldChar w:fldCharType="begin"/>
            </w:r>
            <w:r>
              <w:rPr>
                <w:noProof/>
                <w:webHidden/>
              </w:rPr>
              <w:instrText xml:space="preserve"> PAGEREF _Toc134933297 \h </w:instrText>
            </w:r>
            <w:r>
              <w:rPr>
                <w:noProof/>
                <w:webHidden/>
              </w:rPr>
            </w:r>
            <w:r>
              <w:rPr>
                <w:noProof/>
                <w:webHidden/>
              </w:rPr>
              <w:fldChar w:fldCharType="separate"/>
            </w:r>
            <w:r>
              <w:rPr>
                <w:noProof/>
                <w:webHidden/>
              </w:rPr>
              <w:t>12</w:t>
            </w:r>
            <w:r>
              <w:rPr>
                <w:noProof/>
                <w:webHidden/>
              </w:rPr>
              <w:fldChar w:fldCharType="end"/>
            </w:r>
          </w:hyperlink>
        </w:p>
        <w:p w14:paraId="61189B6C" w14:textId="7E5A173D" w:rsidR="00FE62D8" w:rsidRDefault="00FE62D8">
          <w:pPr>
            <w:pStyle w:val="31"/>
            <w:tabs>
              <w:tab w:val="right" w:leader="dot" w:pos="9345"/>
            </w:tabs>
            <w:rPr>
              <w:rFonts w:asciiTheme="minorHAnsi" w:eastAsiaTheme="minorEastAsia" w:hAnsiTheme="minorHAnsi"/>
              <w:noProof/>
              <w:sz w:val="22"/>
              <w:lang w:eastAsia="ru-RU"/>
            </w:rPr>
          </w:pPr>
          <w:hyperlink w:anchor="_Toc134933298" w:history="1">
            <w:r w:rsidRPr="00737BD8">
              <w:rPr>
                <w:rStyle w:val="a6"/>
                <w:noProof/>
              </w:rPr>
              <w:t>1.3.2. Языки и среды разработки</w:t>
            </w:r>
            <w:r>
              <w:rPr>
                <w:noProof/>
                <w:webHidden/>
              </w:rPr>
              <w:tab/>
            </w:r>
            <w:r>
              <w:rPr>
                <w:noProof/>
                <w:webHidden/>
              </w:rPr>
              <w:fldChar w:fldCharType="begin"/>
            </w:r>
            <w:r>
              <w:rPr>
                <w:noProof/>
                <w:webHidden/>
              </w:rPr>
              <w:instrText xml:space="preserve"> PAGEREF _Toc134933298 \h </w:instrText>
            </w:r>
            <w:r>
              <w:rPr>
                <w:noProof/>
                <w:webHidden/>
              </w:rPr>
            </w:r>
            <w:r>
              <w:rPr>
                <w:noProof/>
                <w:webHidden/>
              </w:rPr>
              <w:fldChar w:fldCharType="separate"/>
            </w:r>
            <w:r>
              <w:rPr>
                <w:noProof/>
                <w:webHidden/>
              </w:rPr>
              <w:t>13</w:t>
            </w:r>
            <w:r>
              <w:rPr>
                <w:noProof/>
                <w:webHidden/>
              </w:rPr>
              <w:fldChar w:fldCharType="end"/>
            </w:r>
          </w:hyperlink>
        </w:p>
        <w:p w14:paraId="080F6830" w14:textId="6F04D886" w:rsidR="00FE62D8" w:rsidRDefault="00FE62D8">
          <w:pPr>
            <w:pStyle w:val="31"/>
            <w:tabs>
              <w:tab w:val="right" w:leader="dot" w:pos="9345"/>
            </w:tabs>
            <w:rPr>
              <w:rFonts w:asciiTheme="minorHAnsi" w:eastAsiaTheme="minorEastAsia" w:hAnsiTheme="minorHAnsi"/>
              <w:noProof/>
              <w:sz w:val="22"/>
              <w:lang w:eastAsia="ru-RU"/>
            </w:rPr>
          </w:pPr>
          <w:hyperlink w:anchor="_Toc134933299" w:history="1">
            <w:r w:rsidRPr="00737BD8">
              <w:rPr>
                <w:rStyle w:val="a6"/>
                <w:noProof/>
                <w:lang w:val="en-US"/>
              </w:rPr>
              <w:t>1.3.3.</w:t>
            </w:r>
            <w:r w:rsidRPr="00737BD8">
              <w:rPr>
                <w:rStyle w:val="a6"/>
                <w:noProof/>
              </w:rPr>
              <w:t xml:space="preserve"> Архитектура приложений, ориентированных на выполнение на </w:t>
            </w:r>
            <w:r w:rsidRPr="00737BD8">
              <w:rPr>
                <w:rStyle w:val="a6"/>
                <w:noProof/>
                <w:lang w:val="en-US"/>
              </w:rPr>
              <w:t>GPU</w:t>
            </w:r>
            <w:r>
              <w:rPr>
                <w:noProof/>
                <w:webHidden/>
              </w:rPr>
              <w:tab/>
            </w:r>
            <w:r>
              <w:rPr>
                <w:noProof/>
                <w:webHidden/>
              </w:rPr>
              <w:fldChar w:fldCharType="begin"/>
            </w:r>
            <w:r>
              <w:rPr>
                <w:noProof/>
                <w:webHidden/>
              </w:rPr>
              <w:instrText xml:space="preserve"> PAGEREF _Toc134933299 \h </w:instrText>
            </w:r>
            <w:r>
              <w:rPr>
                <w:noProof/>
                <w:webHidden/>
              </w:rPr>
            </w:r>
            <w:r>
              <w:rPr>
                <w:noProof/>
                <w:webHidden/>
              </w:rPr>
              <w:fldChar w:fldCharType="separate"/>
            </w:r>
            <w:r>
              <w:rPr>
                <w:noProof/>
                <w:webHidden/>
              </w:rPr>
              <w:t>14</w:t>
            </w:r>
            <w:r>
              <w:rPr>
                <w:noProof/>
                <w:webHidden/>
              </w:rPr>
              <w:fldChar w:fldCharType="end"/>
            </w:r>
          </w:hyperlink>
        </w:p>
        <w:p w14:paraId="521CA6C5" w14:textId="268777FF" w:rsidR="00FE62D8" w:rsidRDefault="00FE62D8">
          <w:pPr>
            <w:pStyle w:val="31"/>
            <w:tabs>
              <w:tab w:val="right" w:leader="dot" w:pos="9345"/>
            </w:tabs>
            <w:rPr>
              <w:rFonts w:asciiTheme="minorHAnsi" w:eastAsiaTheme="minorEastAsia" w:hAnsiTheme="minorHAnsi"/>
              <w:noProof/>
              <w:sz w:val="22"/>
              <w:lang w:eastAsia="ru-RU"/>
            </w:rPr>
          </w:pPr>
          <w:hyperlink w:anchor="_Toc134933300" w:history="1">
            <w:r w:rsidRPr="00737BD8">
              <w:rPr>
                <w:rStyle w:val="a6"/>
                <w:noProof/>
                <w:lang w:val="en-US"/>
              </w:rPr>
              <w:t>1.3.4.</w:t>
            </w:r>
            <w:r w:rsidRPr="00737BD8">
              <w:rPr>
                <w:rStyle w:val="a6"/>
                <w:noProof/>
              </w:rPr>
              <w:t xml:space="preserve"> Особенности программирования на </w:t>
            </w:r>
            <w:r w:rsidRPr="00737BD8">
              <w:rPr>
                <w:rStyle w:val="a6"/>
                <w:noProof/>
                <w:lang w:val="en-US"/>
              </w:rPr>
              <w:t>CUDA</w:t>
            </w:r>
            <w:r>
              <w:rPr>
                <w:noProof/>
                <w:webHidden/>
              </w:rPr>
              <w:tab/>
            </w:r>
            <w:r>
              <w:rPr>
                <w:noProof/>
                <w:webHidden/>
              </w:rPr>
              <w:fldChar w:fldCharType="begin"/>
            </w:r>
            <w:r>
              <w:rPr>
                <w:noProof/>
                <w:webHidden/>
              </w:rPr>
              <w:instrText xml:space="preserve"> PAGEREF _Toc134933300 \h </w:instrText>
            </w:r>
            <w:r>
              <w:rPr>
                <w:noProof/>
                <w:webHidden/>
              </w:rPr>
            </w:r>
            <w:r>
              <w:rPr>
                <w:noProof/>
                <w:webHidden/>
              </w:rPr>
              <w:fldChar w:fldCharType="separate"/>
            </w:r>
            <w:r>
              <w:rPr>
                <w:noProof/>
                <w:webHidden/>
              </w:rPr>
              <w:t>16</w:t>
            </w:r>
            <w:r>
              <w:rPr>
                <w:noProof/>
                <w:webHidden/>
              </w:rPr>
              <w:fldChar w:fldCharType="end"/>
            </w:r>
          </w:hyperlink>
        </w:p>
        <w:p w14:paraId="3036A949" w14:textId="72985750" w:rsidR="00FE62D8" w:rsidRDefault="00FE62D8">
          <w:pPr>
            <w:pStyle w:val="31"/>
            <w:tabs>
              <w:tab w:val="right" w:leader="dot" w:pos="9345"/>
            </w:tabs>
            <w:rPr>
              <w:rFonts w:asciiTheme="minorHAnsi" w:eastAsiaTheme="minorEastAsia" w:hAnsiTheme="minorHAnsi"/>
              <w:noProof/>
              <w:sz w:val="22"/>
              <w:lang w:eastAsia="ru-RU"/>
            </w:rPr>
          </w:pPr>
          <w:hyperlink w:anchor="_Toc134933301" w:history="1">
            <w:r w:rsidRPr="00737BD8">
              <w:rPr>
                <w:rStyle w:val="a6"/>
                <w:noProof/>
              </w:rPr>
              <w:t>1.3.5. Уточненная постановка задачи исследования. Выводы по главе</w:t>
            </w:r>
            <w:r>
              <w:rPr>
                <w:noProof/>
                <w:webHidden/>
              </w:rPr>
              <w:tab/>
            </w:r>
            <w:r>
              <w:rPr>
                <w:noProof/>
                <w:webHidden/>
              </w:rPr>
              <w:fldChar w:fldCharType="begin"/>
            </w:r>
            <w:r>
              <w:rPr>
                <w:noProof/>
                <w:webHidden/>
              </w:rPr>
              <w:instrText xml:space="preserve"> PAGEREF _Toc134933301 \h </w:instrText>
            </w:r>
            <w:r>
              <w:rPr>
                <w:noProof/>
                <w:webHidden/>
              </w:rPr>
            </w:r>
            <w:r>
              <w:rPr>
                <w:noProof/>
                <w:webHidden/>
              </w:rPr>
              <w:fldChar w:fldCharType="separate"/>
            </w:r>
            <w:r>
              <w:rPr>
                <w:noProof/>
                <w:webHidden/>
              </w:rPr>
              <w:t>17</w:t>
            </w:r>
            <w:r>
              <w:rPr>
                <w:noProof/>
                <w:webHidden/>
              </w:rPr>
              <w:fldChar w:fldCharType="end"/>
            </w:r>
          </w:hyperlink>
        </w:p>
        <w:p w14:paraId="3C092791" w14:textId="0434DFEB" w:rsidR="00FE62D8" w:rsidRDefault="00FE62D8">
          <w:pPr>
            <w:pStyle w:val="11"/>
            <w:rPr>
              <w:rFonts w:asciiTheme="minorHAnsi" w:eastAsiaTheme="minorEastAsia" w:hAnsiTheme="minorHAnsi"/>
              <w:noProof/>
              <w:sz w:val="22"/>
              <w:lang w:eastAsia="ru-RU"/>
            </w:rPr>
          </w:pPr>
          <w:hyperlink w:anchor="_Toc134933302" w:history="1">
            <w:r w:rsidRPr="00737BD8">
              <w:rPr>
                <w:rStyle w:val="a6"/>
                <w:noProof/>
              </w:rPr>
              <w:t>2. Основные методы анализа и численные методы</w:t>
            </w:r>
            <w:r>
              <w:rPr>
                <w:noProof/>
                <w:webHidden/>
              </w:rPr>
              <w:tab/>
            </w:r>
            <w:r>
              <w:rPr>
                <w:noProof/>
                <w:webHidden/>
              </w:rPr>
              <w:fldChar w:fldCharType="begin"/>
            </w:r>
            <w:r>
              <w:rPr>
                <w:noProof/>
                <w:webHidden/>
              </w:rPr>
              <w:instrText xml:space="preserve"> PAGEREF _Toc134933302 \h </w:instrText>
            </w:r>
            <w:r>
              <w:rPr>
                <w:noProof/>
                <w:webHidden/>
              </w:rPr>
            </w:r>
            <w:r>
              <w:rPr>
                <w:noProof/>
                <w:webHidden/>
              </w:rPr>
              <w:fldChar w:fldCharType="separate"/>
            </w:r>
            <w:r>
              <w:rPr>
                <w:noProof/>
                <w:webHidden/>
              </w:rPr>
              <w:t>18</w:t>
            </w:r>
            <w:r>
              <w:rPr>
                <w:noProof/>
                <w:webHidden/>
              </w:rPr>
              <w:fldChar w:fldCharType="end"/>
            </w:r>
          </w:hyperlink>
        </w:p>
        <w:p w14:paraId="463FBB8B" w14:textId="35D02267" w:rsidR="00FE62D8" w:rsidRDefault="00FE62D8">
          <w:pPr>
            <w:pStyle w:val="21"/>
            <w:tabs>
              <w:tab w:val="right" w:leader="dot" w:pos="9345"/>
            </w:tabs>
            <w:rPr>
              <w:rFonts w:asciiTheme="minorHAnsi" w:eastAsiaTheme="minorEastAsia" w:hAnsiTheme="minorHAnsi"/>
              <w:noProof/>
              <w:sz w:val="22"/>
              <w:lang w:eastAsia="ru-RU"/>
            </w:rPr>
          </w:pPr>
          <w:hyperlink w:anchor="_Toc134933303" w:history="1">
            <w:r w:rsidRPr="00737BD8">
              <w:rPr>
                <w:rStyle w:val="a6"/>
                <w:noProof/>
              </w:rPr>
              <w:t>2.1. Тестовые нелинейные задачи с типовыми особенностями, обнаруживаемыми методами анализа</w:t>
            </w:r>
            <w:r>
              <w:rPr>
                <w:noProof/>
                <w:webHidden/>
              </w:rPr>
              <w:tab/>
            </w:r>
            <w:r>
              <w:rPr>
                <w:noProof/>
                <w:webHidden/>
              </w:rPr>
              <w:fldChar w:fldCharType="begin"/>
            </w:r>
            <w:r>
              <w:rPr>
                <w:noProof/>
                <w:webHidden/>
              </w:rPr>
              <w:instrText xml:space="preserve"> PAGEREF _Toc134933303 \h </w:instrText>
            </w:r>
            <w:r>
              <w:rPr>
                <w:noProof/>
                <w:webHidden/>
              </w:rPr>
            </w:r>
            <w:r>
              <w:rPr>
                <w:noProof/>
                <w:webHidden/>
              </w:rPr>
              <w:fldChar w:fldCharType="separate"/>
            </w:r>
            <w:r>
              <w:rPr>
                <w:noProof/>
                <w:webHidden/>
              </w:rPr>
              <w:t>19</w:t>
            </w:r>
            <w:r>
              <w:rPr>
                <w:noProof/>
                <w:webHidden/>
              </w:rPr>
              <w:fldChar w:fldCharType="end"/>
            </w:r>
          </w:hyperlink>
        </w:p>
        <w:p w14:paraId="160AA37B" w14:textId="266265A8" w:rsidR="00FE62D8" w:rsidRDefault="00FE62D8">
          <w:pPr>
            <w:pStyle w:val="11"/>
            <w:rPr>
              <w:rFonts w:asciiTheme="minorHAnsi" w:eastAsiaTheme="minorEastAsia" w:hAnsiTheme="minorHAnsi"/>
              <w:noProof/>
              <w:sz w:val="22"/>
              <w:lang w:eastAsia="ru-RU"/>
            </w:rPr>
          </w:pPr>
          <w:hyperlink w:anchor="_Toc134933304" w:history="1">
            <w:r w:rsidRPr="00737BD8">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_Toc134933304 \h </w:instrText>
            </w:r>
            <w:r>
              <w:rPr>
                <w:noProof/>
                <w:webHidden/>
              </w:rPr>
            </w:r>
            <w:r>
              <w:rPr>
                <w:noProof/>
                <w:webHidden/>
              </w:rPr>
              <w:fldChar w:fldCharType="separate"/>
            </w:r>
            <w:r>
              <w:rPr>
                <w:noProof/>
                <w:webHidden/>
              </w:rPr>
              <w:t>24</w:t>
            </w:r>
            <w:r>
              <w:rPr>
                <w:noProof/>
                <w:webHidden/>
              </w:rPr>
              <w:fldChar w:fldCharType="end"/>
            </w:r>
          </w:hyperlink>
        </w:p>
        <w:p w14:paraId="3E0C9894" w14:textId="5FF03AE7" w:rsidR="00350142" w:rsidRDefault="00350142">
          <w:r>
            <w:rPr>
              <w:b/>
              <w:bCs/>
            </w:rPr>
            <w:fldChar w:fldCharType="end"/>
          </w:r>
        </w:p>
      </w:sdtContent>
    </w:sdt>
    <w:p w14:paraId="0605DBD6" w14:textId="337C706F" w:rsidR="00350142" w:rsidRPr="00665AC7" w:rsidRDefault="00350142">
      <w:pPr>
        <w:spacing w:after="160" w:line="259" w:lineRule="auto"/>
        <w:ind w:firstLine="0"/>
        <w:jc w:val="left"/>
        <w:rPr>
          <w:lang w:val="en-US"/>
        </w:rPr>
      </w:pPr>
      <w:r>
        <w:br w:type="page"/>
      </w:r>
    </w:p>
    <w:p w14:paraId="7403C01A" w14:textId="18839C6C" w:rsidR="00350142" w:rsidRDefault="00350142" w:rsidP="00E2422F">
      <w:pPr>
        <w:pStyle w:val="1"/>
        <w:numPr>
          <w:ilvl w:val="0"/>
          <w:numId w:val="0"/>
        </w:numPr>
      </w:pPr>
      <w:bookmarkStart w:id="0" w:name="_Toc134933292"/>
      <w:r>
        <w:lastRenderedPageBreak/>
        <w:t>П</w:t>
      </w:r>
      <w:r w:rsidRPr="00350142">
        <w:t>еречень сокращений и условных обозначений</w:t>
      </w:r>
      <w:bookmarkEnd w:id="0"/>
    </w:p>
    <w:p w14:paraId="6BA4B321" w14:textId="2878DB39" w:rsidR="00E2422F" w:rsidRDefault="00E2422F" w:rsidP="00E2422F">
      <w:pPr>
        <w:ind w:firstLine="0"/>
      </w:pPr>
    </w:p>
    <w:p w14:paraId="3F7ED247" w14:textId="131B7385" w:rsidR="00E2422F" w:rsidRDefault="00E2422F" w:rsidP="00E2422F">
      <w:pPr>
        <w:pStyle w:val="a8"/>
      </w:pPr>
      <w:r>
        <w:rPr>
          <w:lang w:val="en-US"/>
        </w:rPr>
        <w:t>LS</w:t>
      </w:r>
      <w:r w:rsidRPr="00E2422F">
        <w:t xml:space="preserve"> (</w:t>
      </w:r>
      <w:r>
        <w:t>англ</w:t>
      </w:r>
      <w:r w:rsidRPr="00E2422F">
        <w:t xml:space="preserve">. – </w:t>
      </w:r>
      <w:r>
        <w:rPr>
          <w:lang w:val="en-US"/>
        </w:rPr>
        <w:t>Lyapunov</w:t>
      </w:r>
      <w:r w:rsidRPr="00E2422F">
        <w:t xml:space="preserve"> </w:t>
      </w:r>
      <w:r>
        <w:rPr>
          <w:lang w:val="en-US"/>
        </w:rPr>
        <w:t>Spectrum</w:t>
      </w:r>
      <w:r w:rsidRPr="00E2422F">
        <w:t xml:space="preserve">) – </w:t>
      </w:r>
      <w:r>
        <w:t>спектр показателей Ляпунова</w:t>
      </w:r>
    </w:p>
    <w:p w14:paraId="1F2B8112" w14:textId="60B51568" w:rsidR="00E2422F" w:rsidRDefault="00E2422F" w:rsidP="00E2422F">
      <w:pPr>
        <w:pStyle w:val="a8"/>
      </w:pPr>
      <w:r>
        <w:rPr>
          <w:lang w:val="en-US"/>
        </w:rPr>
        <w:t>LLE</w:t>
      </w:r>
      <w:r w:rsidRPr="00E2422F">
        <w:t xml:space="preserve"> (</w:t>
      </w:r>
      <w:r>
        <w:t>англ</w:t>
      </w:r>
      <w:r w:rsidRPr="00E2422F">
        <w:t xml:space="preserve">. – </w:t>
      </w:r>
      <w:r>
        <w:rPr>
          <w:lang w:val="en-US"/>
        </w:rPr>
        <w:t>Largest</w:t>
      </w:r>
      <w:r w:rsidRPr="00E2422F">
        <w:t xml:space="preserve"> </w:t>
      </w:r>
      <w:r>
        <w:rPr>
          <w:lang w:val="en-US"/>
        </w:rPr>
        <w:t>Lyapunov</w:t>
      </w:r>
      <w:r w:rsidRPr="00E2422F">
        <w:t xml:space="preserve"> </w:t>
      </w:r>
      <w:r>
        <w:rPr>
          <w:lang w:val="en-US"/>
        </w:rPr>
        <w:t>Exponent</w:t>
      </w:r>
      <w:r w:rsidRPr="00E2422F">
        <w:t xml:space="preserve">) – </w:t>
      </w:r>
      <w:r>
        <w:t>наибольший</w:t>
      </w:r>
      <w:r w:rsidRPr="00E2422F">
        <w:t xml:space="preserve"> </w:t>
      </w:r>
      <w:r>
        <w:t>показатель Ляпунова</w:t>
      </w:r>
    </w:p>
    <w:p w14:paraId="1E030E60" w14:textId="3A2DDF1C" w:rsidR="00691CCF" w:rsidRPr="00691CCF" w:rsidRDefault="00691CCF" w:rsidP="00E2422F">
      <w:pPr>
        <w:pStyle w:val="a8"/>
        <w:rPr>
          <w:lang w:val="en-US"/>
        </w:rPr>
      </w:pPr>
      <w:r>
        <w:rPr>
          <w:lang w:val="en-US"/>
        </w:rPr>
        <w:t>CPU (</w:t>
      </w:r>
      <w:r>
        <w:t>англ</w:t>
      </w:r>
      <w:r w:rsidRPr="00691CCF">
        <w:rPr>
          <w:lang w:val="en-US"/>
        </w:rPr>
        <w:t xml:space="preserve">. – </w:t>
      </w:r>
      <w:r>
        <w:rPr>
          <w:lang w:val="en-US"/>
        </w:rPr>
        <w:t xml:space="preserve">Central Processing Unit) – </w:t>
      </w:r>
      <w:r>
        <w:t>центральный</w:t>
      </w:r>
      <w:r w:rsidRPr="00691CCF">
        <w:rPr>
          <w:lang w:val="en-US"/>
        </w:rPr>
        <w:t xml:space="preserve"> </w:t>
      </w:r>
      <w:r>
        <w:t>процессор</w:t>
      </w:r>
    </w:p>
    <w:p w14:paraId="45DC58D6" w14:textId="433E78A1" w:rsidR="00572EEA" w:rsidRDefault="00572EEA" w:rsidP="00E2422F">
      <w:pPr>
        <w:pStyle w:val="a8"/>
      </w:pPr>
      <w:r>
        <w:rPr>
          <w:lang w:val="en-US"/>
        </w:rPr>
        <w:t>GPU</w:t>
      </w:r>
      <w:r w:rsidRPr="00572EEA">
        <w:t xml:space="preserve"> (англ. – </w:t>
      </w:r>
      <w:r>
        <w:rPr>
          <w:lang w:val="en-US"/>
        </w:rPr>
        <w:t>G</w:t>
      </w:r>
      <w:r w:rsidRPr="00572EEA">
        <w:rPr>
          <w:lang w:val="en-US"/>
        </w:rPr>
        <w:t>raphics</w:t>
      </w:r>
      <w:r w:rsidRPr="00572EEA">
        <w:t xml:space="preserve"> </w:t>
      </w:r>
      <w:r>
        <w:rPr>
          <w:lang w:val="en-US"/>
        </w:rPr>
        <w:t>P</w:t>
      </w:r>
      <w:r w:rsidRPr="00572EEA">
        <w:rPr>
          <w:lang w:val="en-US"/>
        </w:rPr>
        <w:t>rocessing</w:t>
      </w:r>
      <w:r w:rsidRPr="00572EEA">
        <w:t xml:space="preserve"> </w:t>
      </w:r>
      <w:r>
        <w:rPr>
          <w:lang w:val="en-US"/>
        </w:rPr>
        <w:t>U</w:t>
      </w:r>
      <w:r w:rsidRPr="00572EEA">
        <w:rPr>
          <w:lang w:val="en-US"/>
        </w:rPr>
        <w:t>nit</w:t>
      </w:r>
      <w:r w:rsidRPr="00572EEA">
        <w:t xml:space="preserve">) – </w:t>
      </w:r>
      <w:r>
        <w:t>графический</w:t>
      </w:r>
      <w:r w:rsidRPr="00572EEA">
        <w:t xml:space="preserve"> </w:t>
      </w:r>
      <w:r>
        <w:t>процессор (видеокарта)</w:t>
      </w:r>
    </w:p>
    <w:p w14:paraId="4EA690D4" w14:textId="5BD7044C" w:rsidR="00572EEA" w:rsidRPr="00572EEA" w:rsidRDefault="00572EEA" w:rsidP="00E2422F">
      <w:pPr>
        <w:pStyle w:val="a8"/>
        <w:rPr>
          <w:lang w:val="en-US"/>
        </w:rPr>
      </w:pPr>
      <w:r>
        <w:rPr>
          <w:lang w:val="en-US"/>
        </w:rPr>
        <w:t>CUDA</w:t>
      </w:r>
      <w:r w:rsidRPr="00572EEA">
        <w:t xml:space="preserve"> (англ. – </w:t>
      </w:r>
      <w:r w:rsidRPr="00572EEA">
        <w:rPr>
          <w:lang w:val="en-US"/>
        </w:rPr>
        <w:t>Compute</w:t>
      </w:r>
      <w:r w:rsidRPr="00572EEA">
        <w:t xml:space="preserve"> </w:t>
      </w:r>
      <w:r w:rsidRPr="00572EEA">
        <w:rPr>
          <w:lang w:val="en-US"/>
        </w:rPr>
        <w:t>Unified</w:t>
      </w:r>
      <w:r w:rsidRPr="00572EEA">
        <w:t xml:space="preserve"> </w:t>
      </w:r>
      <w:r w:rsidRPr="00572EEA">
        <w:rPr>
          <w:lang w:val="en-US"/>
        </w:rPr>
        <w:t>Device</w:t>
      </w:r>
      <w:r w:rsidRPr="00572EEA">
        <w:t xml:space="preserve"> </w:t>
      </w:r>
      <w:r w:rsidRPr="00572EEA">
        <w:rPr>
          <w:lang w:val="en-US"/>
        </w:rPr>
        <w:t>Architecture</w:t>
      </w:r>
      <w:r w:rsidRPr="00572EEA">
        <w:t xml:space="preserve">) </w:t>
      </w:r>
      <w:r w:rsidRPr="00E2422F">
        <w:t>–</w:t>
      </w:r>
      <w:r w:rsidRPr="00572EEA">
        <w:t xml:space="preserve">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w:t>
      </w:r>
      <w:r w:rsidRPr="00572EEA">
        <w:rPr>
          <w:lang w:val="en-US"/>
        </w:rPr>
        <w:t>процессоров фирмы Nvidia</w:t>
      </w:r>
    </w:p>
    <w:p w14:paraId="06BDE13A" w14:textId="77777777" w:rsidR="00572EEA" w:rsidRDefault="00572EEA" w:rsidP="00E2422F">
      <w:pPr>
        <w:pStyle w:val="a8"/>
        <w:rPr>
          <w:lang w:val="en-US"/>
        </w:rPr>
      </w:pPr>
      <w:r>
        <w:rPr>
          <w:lang w:val="en-US"/>
        </w:rPr>
        <w:t>API</w:t>
      </w:r>
      <w:r w:rsidRPr="00572EEA">
        <w:rPr>
          <w:lang w:val="en-US"/>
        </w:rPr>
        <w:t xml:space="preserve"> (англ. – Application Programming Interface) – описание способов взаимодействия одной компьютерной программы с другими</w:t>
      </w:r>
    </w:p>
    <w:p w14:paraId="2923FEAA" w14:textId="3B3C290E" w:rsidR="00572EEA" w:rsidRDefault="00572EEA" w:rsidP="00E2422F">
      <w:pPr>
        <w:pStyle w:val="a8"/>
      </w:pPr>
      <w:r w:rsidRPr="00572EEA">
        <w:rPr>
          <w:lang w:val="en-US"/>
        </w:rPr>
        <w:t>RAM</w:t>
      </w:r>
      <w:r w:rsidRPr="00572EEA">
        <w:t xml:space="preserve"> (англ. – </w:t>
      </w:r>
      <w:r w:rsidRPr="00572EEA">
        <w:rPr>
          <w:lang w:val="en-US"/>
        </w:rPr>
        <w:t>Random</w:t>
      </w:r>
      <w:r w:rsidRPr="00572EEA">
        <w:t xml:space="preserve"> </w:t>
      </w:r>
      <w:r w:rsidRPr="00572EEA">
        <w:rPr>
          <w:lang w:val="en-US"/>
        </w:rPr>
        <w:t>Access</w:t>
      </w:r>
      <w:r w:rsidRPr="00572EEA">
        <w:t xml:space="preserve"> </w:t>
      </w:r>
      <w:r w:rsidRPr="00572EEA">
        <w:rPr>
          <w:lang w:val="en-US"/>
        </w:rPr>
        <w:t>Memory</w:t>
      </w:r>
      <w:r w:rsidRPr="00572EEA">
        <w:t xml:space="preserve">) – </w:t>
      </w:r>
      <w:r>
        <w:t>оперативная</w:t>
      </w:r>
      <w:r w:rsidRPr="00572EEA">
        <w:t xml:space="preserve"> </w:t>
      </w:r>
      <w:r>
        <w:t>память</w:t>
      </w:r>
      <w:r w:rsidRPr="00572EEA">
        <w:t xml:space="preserve">, </w:t>
      </w:r>
      <w:r>
        <w:t>один из видов компьютерной памяти</w:t>
      </w:r>
    </w:p>
    <w:p w14:paraId="0DFFCABE" w14:textId="255C6C69" w:rsidR="009A5712" w:rsidRDefault="009A5712" w:rsidP="00E2422F">
      <w:pPr>
        <w:pStyle w:val="a8"/>
      </w:pPr>
      <w:r>
        <w:t xml:space="preserve">Хост (англ. – </w:t>
      </w:r>
      <w:r>
        <w:rPr>
          <w:lang w:val="en-US"/>
        </w:rPr>
        <w:t>Host</w:t>
      </w:r>
      <w:r>
        <w:t>)</w:t>
      </w:r>
      <w:r w:rsidRPr="009A5712">
        <w:t xml:space="preserve"> – </w:t>
      </w:r>
      <w:r>
        <w:t>Центральный процессор, управляющий выполнением программы</w:t>
      </w:r>
    </w:p>
    <w:p w14:paraId="65B7B941" w14:textId="34391637" w:rsidR="009A5712" w:rsidRDefault="009A5712" w:rsidP="00E2422F">
      <w:pPr>
        <w:pStyle w:val="a8"/>
      </w:pPr>
      <w:r>
        <w:t xml:space="preserve">Устройство (англ. – </w:t>
      </w:r>
      <w:r>
        <w:rPr>
          <w:lang w:val="en-US"/>
        </w:rPr>
        <w:t>Device</w:t>
      </w:r>
      <w:r>
        <w:t>)</w:t>
      </w:r>
      <w:r w:rsidRPr="009A5712">
        <w:t xml:space="preserve"> – </w:t>
      </w:r>
      <w:r>
        <w:t>видеоадаптер, выступающий в роли сопроцессора центрального процессора</w:t>
      </w:r>
    </w:p>
    <w:p w14:paraId="0D160351" w14:textId="77ADFC35" w:rsidR="0069042B" w:rsidRDefault="0069042B" w:rsidP="00E2422F">
      <w:pPr>
        <w:pStyle w:val="a8"/>
      </w:pPr>
      <w:r>
        <w:t>ПО</w:t>
      </w:r>
      <w:r>
        <w:rPr>
          <w:lang w:val="en-US"/>
        </w:rPr>
        <w:t xml:space="preserve"> – </w:t>
      </w:r>
      <w:r>
        <w:t>программное обеспечение</w:t>
      </w:r>
    </w:p>
    <w:p w14:paraId="68B17297" w14:textId="52908729" w:rsidR="0008517A" w:rsidRDefault="0008517A" w:rsidP="00E2422F">
      <w:pPr>
        <w:pStyle w:val="a8"/>
      </w:pPr>
      <w:r>
        <w:t>ОДУ – обыкновенное дифференциальное уравнение</w:t>
      </w:r>
    </w:p>
    <w:p w14:paraId="0D9E095D" w14:textId="51CE14CA" w:rsidR="00F2107B" w:rsidRPr="00F2107B" w:rsidRDefault="00F2107B" w:rsidP="00E2422F">
      <w:pPr>
        <w:pStyle w:val="a8"/>
      </w:pPr>
      <w:r>
        <w:rPr>
          <w:lang w:val="en-US"/>
        </w:rPr>
        <w:t>QT</w:t>
      </w:r>
      <w:r w:rsidRPr="00F2107B">
        <w:t xml:space="preserve"> – </w:t>
      </w:r>
      <w:r>
        <w:t xml:space="preserve">фреймворк для разработки кроссплатформенного программного обеспечения на языке программирования </w:t>
      </w:r>
      <w:r>
        <w:rPr>
          <w:lang w:val="en-US"/>
        </w:rPr>
        <w:t>C</w:t>
      </w:r>
      <w:r w:rsidRPr="00F2107B">
        <w:t>++</w:t>
      </w:r>
    </w:p>
    <w:p w14:paraId="091E646F" w14:textId="77777777" w:rsidR="00F2107B" w:rsidRPr="00F2107B" w:rsidRDefault="00F2107B" w:rsidP="00E2422F">
      <w:pPr>
        <w:pStyle w:val="a8"/>
      </w:pPr>
    </w:p>
    <w:p w14:paraId="1E7C603E" w14:textId="77777777" w:rsidR="00E2422F" w:rsidRPr="00572EEA" w:rsidRDefault="00E2422F" w:rsidP="00E2422F">
      <w:pPr>
        <w:pStyle w:val="a8"/>
      </w:pPr>
    </w:p>
    <w:p w14:paraId="0F20B5CF" w14:textId="74EB84B0" w:rsidR="00350142" w:rsidRPr="00572EEA" w:rsidRDefault="00350142">
      <w:pPr>
        <w:spacing w:after="160" w:line="259" w:lineRule="auto"/>
        <w:ind w:firstLine="0"/>
        <w:jc w:val="left"/>
      </w:pPr>
      <w:r w:rsidRPr="00572EEA">
        <w:br w:type="page"/>
      </w:r>
    </w:p>
    <w:p w14:paraId="17D50E58" w14:textId="52A8664A" w:rsidR="00E2422F" w:rsidRDefault="00E2422F" w:rsidP="00E2422F">
      <w:pPr>
        <w:pStyle w:val="1"/>
      </w:pPr>
      <w:bookmarkStart w:id="1" w:name="_Toc134933293"/>
      <w:r>
        <w:lastRenderedPageBreak/>
        <w:t>Введение</w:t>
      </w:r>
      <w:bookmarkEnd w:id="1"/>
    </w:p>
    <w:p w14:paraId="21690FA8" w14:textId="77777777" w:rsidR="00E2422F" w:rsidRPr="00E2422F" w:rsidRDefault="00E2422F" w:rsidP="00E2422F"/>
    <w:p w14:paraId="58BCF7E2" w14:textId="5259E6AC" w:rsidR="00E2422F" w:rsidRDefault="00E2422F" w:rsidP="00E2422F">
      <w:pPr>
        <w:rPr>
          <w:sz w:val="24"/>
        </w:rPr>
      </w:pPr>
      <w:r>
        <w:t xml:space="preserve">Каждый год различные группы ученых предлагают новые нелинейные системы, описывающие поведение природных объектов, электрических цепей, механических устройств и т.д. За последние несколько десятилетий был сформирован классический набор инструментов для анализа нелинейной системы, включая </w:t>
      </w:r>
      <w:proofErr w:type="spellStart"/>
      <w:r>
        <w:t>бифуркационный</w:t>
      </w:r>
      <w:proofErr w:type="spellEnd"/>
      <w:r>
        <w:t xml:space="preserve"> анализ</w:t>
      </w:r>
      <w:r w:rsidR="009A5712">
        <w:t xml:space="preserve"> </w:t>
      </w:r>
      <w:r w:rsidR="009A5712" w:rsidRPr="009A5712">
        <w:t>[</w:t>
      </w:r>
      <w:r w:rsidR="00D05A6D">
        <w:fldChar w:fldCharType="begin"/>
      </w:r>
      <w:r w:rsidR="00D05A6D">
        <w:instrText xml:space="preserve"> REF _Ref134918026 \n \h </w:instrText>
      </w:r>
      <w:r w:rsidR="00D05A6D">
        <w:fldChar w:fldCharType="separate"/>
      </w:r>
      <w:r w:rsidR="00D05A6D">
        <w:t>1</w:t>
      </w:r>
      <w:r w:rsidR="00D05A6D">
        <w:fldChar w:fldCharType="end"/>
      </w:r>
      <w:r w:rsidR="009A5712" w:rsidRPr="009A5712">
        <w:t>]</w:t>
      </w:r>
      <w:r>
        <w:t>, расчет спектра показателей Ляпунова (LS)</w:t>
      </w:r>
      <w:r w:rsidR="009A5712">
        <w:t xml:space="preserve"> </w:t>
      </w:r>
      <w:r w:rsidR="009A5712" w:rsidRPr="009A5712">
        <w:t>[</w:t>
      </w:r>
      <w:r w:rsidR="00D05A6D">
        <w:fldChar w:fldCharType="begin"/>
      </w:r>
      <w:r w:rsidR="00D05A6D">
        <w:instrText xml:space="preserve"> REF _Ref134918176 \n \h </w:instrText>
      </w:r>
      <w:r w:rsidR="00D05A6D">
        <w:fldChar w:fldCharType="separate"/>
      </w:r>
      <w:r w:rsidR="00D05A6D">
        <w:t>2</w:t>
      </w:r>
      <w:r w:rsidR="00D05A6D">
        <w:fldChar w:fldCharType="end"/>
      </w:r>
      <w:r w:rsidR="009A5712" w:rsidRPr="009A5712">
        <w:t>]</w:t>
      </w:r>
      <w:r>
        <w:t>, в частности, анализ наибольшей экспоненты Ляпунова (LLE)</w:t>
      </w:r>
      <w:r w:rsidR="009A5712" w:rsidRPr="009A5712">
        <w:t xml:space="preserve"> [</w:t>
      </w:r>
      <w:r w:rsidR="00D05A6D">
        <w:fldChar w:fldCharType="begin"/>
      </w:r>
      <w:r w:rsidR="00D05A6D">
        <w:instrText xml:space="preserve"> REF _Ref134918183 \n \h </w:instrText>
      </w:r>
      <w:r w:rsidR="00D05A6D">
        <w:fldChar w:fldCharType="separate"/>
      </w:r>
      <w:r w:rsidR="00D05A6D">
        <w:t>3</w:t>
      </w:r>
      <w:r w:rsidR="00D05A6D">
        <w:fldChar w:fldCharType="end"/>
      </w:r>
      <w:r w:rsidR="009A5712" w:rsidRPr="009A5712">
        <w:t>]</w:t>
      </w:r>
      <w:r>
        <w:t>, рекуррентный анализ, поиск бассейнов притяжения и т.д. Однако детальный и многопараметрический анализ нелинейных систем все еще остается сложной задачей, поскольку большинство инструментов и программного обеспечения используют в основном вычислительные ресурсы центрального процессора</w:t>
      </w:r>
      <w:r w:rsidR="009A5712" w:rsidRPr="009A5712">
        <w:t xml:space="preserve"> [</w:t>
      </w:r>
      <w:r w:rsidR="00D05A6D">
        <w:fldChar w:fldCharType="begin"/>
      </w:r>
      <w:r w:rsidR="00D05A6D">
        <w:instrText xml:space="preserve"> REF _Ref134918189 \n \h </w:instrText>
      </w:r>
      <w:r w:rsidR="00D05A6D">
        <w:fldChar w:fldCharType="separate"/>
      </w:r>
      <w:r w:rsidR="00D05A6D">
        <w:t>4</w:t>
      </w:r>
      <w:r w:rsidR="00D05A6D">
        <w:fldChar w:fldCharType="end"/>
      </w:r>
      <w:r w:rsidR="009A5712" w:rsidRPr="009A5712">
        <w:t>]</w:t>
      </w:r>
      <w:r>
        <w:t>. Следует отметить, что многопараметрический анализ обычно является задачей, в которой вычисления систем с разными параметрами не зависят друг от друга, что открывает широкие возможности для сокращения общего времени выполнения анализа за счет применения параллельных вычислений. Распараллеливание обычно предполагает использование большого количества вычислительных единиц, т.е. многих ядер/процессоров, где особый интерес представляют графические процессоры (GPU).</w:t>
      </w:r>
    </w:p>
    <w:p w14:paraId="647E7A95" w14:textId="724068EA" w:rsidR="00E2422F" w:rsidRDefault="00E2422F" w:rsidP="00E2422F">
      <w:r>
        <w:t xml:space="preserve">Технологии параллельных вычислений, такие как </w:t>
      </w:r>
      <w:proofErr w:type="spellStart"/>
      <w:r>
        <w:t>Nvidia</w:t>
      </w:r>
      <w:proofErr w:type="spellEnd"/>
      <w:r>
        <w:t xml:space="preserve"> CUDA, в последнее время стали очень популярны в связи с возрастающей сложностью вычислительных задач. Изначально графические процессоры были разработаны для ускорения обработки изображений и графики в видеоиграх, чтобы их массивные вычисления можно было выполнять параллельно. В последние десятилетия GPU быстро проявили себя как недорогие и мощные многопоточные процессоры благодаря своей огромной вычислительной мощности. Например, компания </w:t>
      </w:r>
      <w:proofErr w:type="spellStart"/>
      <w:r>
        <w:t>Nvidia</w:t>
      </w:r>
      <w:proofErr w:type="spellEnd"/>
      <w:r>
        <w:t xml:space="preserve"> разработала интерфейс программирования приложений (API) для общих вычислений, намереваясь использовать GPU для выполнения программ общего назначения. CUDA </w:t>
      </w:r>
      <w:r w:rsidR="00572EEA">
        <w:t xml:space="preserve">— </w:t>
      </w:r>
      <w:r w:rsidR="00572EEA">
        <w:lastRenderedPageBreak/>
        <w:t>это</w:t>
      </w:r>
      <w:r>
        <w:t xml:space="preserve"> API программирования, поддерживаемый устройствами </w:t>
      </w:r>
      <w:proofErr w:type="spellStart"/>
      <w:r>
        <w:t>Nvidia</w:t>
      </w:r>
      <w:proofErr w:type="spellEnd"/>
      <w:r>
        <w:t xml:space="preserve">. Такие языки программирования, как C, C++ и </w:t>
      </w:r>
      <w:proofErr w:type="spellStart"/>
      <w:r>
        <w:t>Fortran</w:t>
      </w:r>
      <w:proofErr w:type="spellEnd"/>
      <w:r>
        <w:t>, позволяют использовать его через библиотеки CUDA.</w:t>
      </w:r>
    </w:p>
    <w:p w14:paraId="63318C08" w14:textId="77777777" w:rsidR="00E2422F" w:rsidRDefault="00E2422F" w:rsidP="00E2422F">
      <w:r>
        <w:t>Однако разработка соответствующих алгоритмов для использования преимуществ параллельных вычислений остается важной проблемой, требующей решения. Следует отметить, что в случае сложных существующих программ эффективная реализация на GPU не всегда возможна или экономически выгодна. Многие вычислительные задачи являются последовательными, что вынуждает нас использовать последовательный подход. По этой причине команды в программе должны выполняться одна за другой. </w:t>
      </w:r>
    </w:p>
    <w:p w14:paraId="7ED5E9F1" w14:textId="77777777" w:rsidR="00E2422F" w:rsidRDefault="00E2422F" w:rsidP="00E2422F">
      <w:r>
        <w:t xml:space="preserve">Еще одной серьезной проблемой технологий GPU и CUDA может стать ограниченный объем памяти, доступный на видеокарте. Неэффективное использование графической памяти приводит к увеличению количества обменов данными между хостом (RAM) и вычислительным устройством CUDA (GPU </w:t>
      </w:r>
      <w:proofErr w:type="spellStart"/>
      <w:r>
        <w:t>memory</w:t>
      </w:r>
      <w:proofErr w:type="spellEnd"/>
      <w:r>
        <w:t>) и значительно усложняет выполнение вычислений. Следствием представленных трудностей является снижение эффективности вычислений. Подводя итог, можно сказать, что разработка высокоэффективных алгоритмов для классических инструментов анализа с использованием распределенных вычислений является актуальной задачей.</w:t>
      </w:r>
    </w:p>
    <w:p w14:paraId="6F7CB6FD" w14:textId="2A46F706" w:rsidR="00E2422F" w:rsidRDefault="00E2422F" w:rsidP="00E2422F">
      <w:r>
        <w:t>Целью данной выпускной дипломной работы является повышение производительности труда проектировщика, за счет сокращения времени анализа нелинейных динамических систем. Для достижения цели необходимо решить следующие задачи:</w:t>
      </w:r>
    </w:p>
    <w:p w14:paraId="7F7F6E0D" w14:textId="2F4292BE" w:rsidR="009A5712" w:rsidRDefault="009A5712" w:rsidP="009A5712">
      <w:pPr>
        <w:pStyle w:val="aa"/>
        <w:numPr>
          <w:ilvl w:val="0"/>
          <w:numId w:val="14"/>
        </w:numPr>
      </w:pPr>
      <w:r>
        <w:t>Адаптировать стандартные алгоритмы нелинейного анализа под распределенные вычисления.</w:t>
      </w:r>
    </w:p>
    <w:p w14:paraId="280458BE" w14:textId="14045810" w:rsidR="009A5712" w:rsidRDefault="009A5712" w:rsidP="009A5712">
      <w:pPr>
        <w:pStyle w:val="aa"/>
        <w:numPr>
          <w:ilvl w:val="0"/>
          <w:numId w:val="14"/>
        </w:numPr>
      </w:pPr>
      <w:r>
        <w:t>Оптимизировать работы с памятью видеокарты, с целью уменьшения числа перебросов между устройством и хостом.</w:t>
      </w:r>
    </w:p>
    <w:p w14:paraId="05B30B39" w14:textId="28837601" w:rsidR="00725C9F" w:rsidRDefault="00725C9F" w:rsidP="00725C9F">
      <w:pPr>
        <w:ind w:firstLine="0"/>
      </w:pPr>
    </w:p>
    <w:p w14:paraId="365621EC" w14:textId="4E370CE2" w:rsidR="00E2422F" w:rsidRDefault="00725C9F" w:rsidP="00725C9F">
      <w:pPr>
        <w:pStyle w:val="2"/>
      </w:pPr>
      <w:r>
        <w:lastRenderedPageBreak/>
        <w:t xml:space="preserve"> </w:t>
      </w:r>
      <w:bookmarkStart w:id="2" w:name="_Toc134933294"/>
      <w:r>
        <w:t>Задачи моделирования и анализа динамических систем. Задачи, решаемые долгосрочным моделированием и диаграммами высокого разрешения</w:t>
      </w:r>
      <w:bookmarkEnd w:id="2"/>
    </w:p>
    <w:p w14:paraId="6EA33910" w14:textId="1341DC5D" w:rsidR="00725C9F" w:rsidRDefault="00725C9F" w:rsidP="00725C9F">
      <w:r>
        <w:t xml:space="preserve">Задачи моделирования и анализа динамических систем имеют особое значение как в теоретическом, так и в практическом плане. Они являются важной частью исследований в области физики, математики, инженерии, экономики и многих других наук </w:t>
      </w:r>
      <w:r w:rsidRPr="00725C9F">
        <w:t>[</w:t>
      </w:r>
      <w:r w:rsidR="001241AA">
        <w:fldChar w:fldCharType="begin"/>
      </w:r>
      <w:r w:rsidR="001241AA">
        <w:instrText xml:space="preserve"> REF _Ref134918200 \n \h </w:instrText>
      </w:r>
      <w:r w:rsidR="001241AA">
        <w:fldChar w:fldCharType="separate"/>
      </w:r>
      <w:r w:rsidR="001241AA">
        <w:t>5</w:t>
      </w:r>
      <w:r w:rsidR="001241AA">
        <w:fldChar w:fldCharType="end"/>
      </w:r>
      <w:r w:rsidRPr="00725C9F">
        <w:t>]</w:t>
      </w:r>
      <w:r>
        <w:t>. Сегодня моделирование и анализ динамических систем широко используются в различных сферах человеческой деятельности для решения таких задач, как оптимизация производства</w:t>
      </w:r>
      <w:r w:rsidRPr="00725C9F">
        <w:t xml:space="preserve"> [</w:t>
      </w:r>
      <w:r w:rsidR="001241AA">
        <w:fldChar w:fldCharType="begin"/>
      </w:r>
      <w:r w:rsidR="001241AA">
        <w:instrText xml:space="preserve"> REF _Ref134918206 \n \h </w:instrText>
      </w:r>
      <w:r w:rsidR="001241AA">
        <w:fldChar w:fldCharType="separate"/>
      </w:r>
      <w:r w:rsidR="001241AA">
        <w:t>6</w:t>
      </w:r>
      <w:r w:rsidR="001241AA">
        <w:fldChar w:fldCharType="end"/>
      </w:r>
      <w:r w:rsidRPr="00725C9F">
        <w:t>]</w:t>
      </w:r>
      <w:r>
        <w:t>, прогнозирование экономических</w:t>
      </w:r>
      <w:r w:rsidRPr="00725C9F">
        <w:t xml:space="preserve"> [</w:t>
      </w:r>
      <w:r w:rsidR="001241AA">
        <w:fldChar w:fldCharType="begin"/>
      </w:r>
      <w:r w:rsidR="001241AA">
        <w:instrText xml:space="preserve"> REF _Ref134918212 \n \h </w:instrText>
      </w:r>
      <w:r w:rsidR="001241AA">
        <w:fldChar w:fldCharType="separate"/>
      </w:r>
      <w:r w:rsidR="001241AA">
        <w:t>7</w:t>
      </w:r>
      <w:r w:rsidR="001241AA">
        <w:fldChar w:fldCharType="end"/>
      </w:r>
      <w:r w:rsidRPr="00725C9F">
        <w:t>]</w:t>
      </w:r>
      <w:r>
        <w:t xml:space="preserve"> и социальных явлений, управление технологическими процессами и т.д.</w:t>
      </w:r>
    </w:p>
    <w:p w14:paraId="06D107D6" w14:textId="3114366A" w:rsidR="00725C9F" w:rsidRDefault="00725C9F" w:rsidP="00725C9F">
      <w:r>
        <w:t>Решаемые задачи долгосрочного моделирования обычно связаны с прогнозированием системных изменений в длительной временной перспективе. Это может быть, например, прогноз изменения климатических условий</w:t>
      </w:r>
      <w:r w:rsidRPr="00725C9F">
        <w:t xml:space="preserve"> [</w:t>
      </w:r>
      <w:r w:rsidR="001241AA">
        <w:fldChar w:fldCharType="begin"/>
      </w:r>
      <w:r w:rsidR="001241AA">
        <w:instrText xml:space="preserve"> REF _Ref134918217 \n \h </w:instrText>
      </w:r>
      <w:r w:rsidR="001241AA">
        <w:fldChar w:fldCharType="separate"/>
      </w:r>
      <w:r w:rsidR="001241AA">
        <w:t>8</w:t>
      </w:r>
      <w:r w:rsidR="001241AA">
        <w:fldChar w:fldCharType="end"/>
      </w:r>
      <w:r w:rsidRPr="00725C9F">
        <w:t>]</w:t>
      </w:r>
      <w:r>
        <w:t>, роста населения</w:t>
      </w:r>
      <w:r w:rsidRPr="00725C9F">
        <w:t xml:space="preserve"> [</w:t>
      </w:r>
      <w:r w:rsidR="001241AA">
        <w:fldChar w:fldCharType="begin"/>
      </w:r>
      <w:r w:rsidR="001241AA">
        <w:instrText xml:space="preserve"> REF _Ref134918222 \n \h </w:instrText>
      </w:r>
      <w:r w:rsidR="001241AA">
        <w:fldChar w:fldCharType="separate"/>
      </w:r>
      <w:r w:rsidR="001241AA">
        <w:t>9</w:t>
      </w:r>
      <w:r w:rsidR="001241AA">
        <w:fldChar w:fldCharType="end"/>
      </w:r>
      <w:r w:rsidRPr="00725C9F">
        <w:t>]</w:t>
      </w:r>
      <w:r>
        <w:t>, изменения демографических параметров</w:t>
      </w:r>
      <w:r w:rsidRPr="00725C9F">
        <w:t xml:space="preserve"> [</w:t>
      </w:r>
      <w:r w:rsidR="001241AA">
        <w:fldChar w:fldCharType="begin"/>
      </w:r>
      <w:r w:rsidR="001241AA">
        <w:instrText xml:space="preserve"> REF _Ref134918228 \n \h </w:instrText>
      </w:r>
      <w:r w:rsidR="001241AA">
        <w:fldChar w:fldCharType="separate"/>
      </w:r>
      <w:r w:rsidR="001241AA">
        <w:t>10</w:t>
      </w:r>
      <w:r w:rsidR="001241AA">
        <w:fldChar w:fldCharType="end"/>
      </w:r>
      <w:r w:rsidRPr="00725C9F">
        <w:t>]</w:t>
      </w:r>
      <w:r>
        <w:t>, сценарии развития геополитической ситуации и т.д. Долгосрочное моделирование позволяет оценить возможные сценарии развития событий, разработать стратегии и принять меры для минимизации рисков и оптимизации процессов.</w:t>
      </w:r>
    </w:p>
    <w:p w14:paraId="1C265B4F" w14:textId="4C7E30A3" w:rsidR="00725C9F" w:rsidRDefault="00725C9F" w:rsidP="00725C9F">
      <w:r>
        <w:t xml:space="preserve">Диаграммы высокого разрешения </w:t>
      </w:r>
      <w:r w:rsidRPr="00725C9F">
        <w:t>–</w:t>
      </w:r>
      <w:r>
        <w:t xml:space="preserve"> это инструменты для анализа динамических систем, которые позволяют визуализировать различные процессы и явления, происходящие в системе. На диаграммах высокого разрешения можно отобразить как статические характеристики системы, так и динамические процессы, происходящие в ней во времени. Это позволяет получить визуальное представление о состоянии и функционировании системы, а также обнаружить возможные проблемы и сделать выводы о необходимых изменениях.</w:t>
      </w:r>
    </w:p>
    <w:p w14:paraId="177DF015" w14:textId="7527D36E" w:rsidR="00725C9F" w:rsidRDefault="00725C9F" w:rsidP="00725C9F">
      <w:r>
        <w:t xml:space="preserve">Задачи моделирования и анализа динамических систем имеют большое значение во многих областях науки. Они также позволяют оценить </w:t>
      </w:r>
      <w:r>
        <w:lastRenderedPageBreak/>
        <w:t>возможности и риски, разработать стратегии и принять эффективные решения для управления системой.</w:t>
      </w:r>
    </w:p>
    <w:p w14:paraId="13E71C0C" w14:textId="242BC038" w:rsidR="0043182C" w:rsidRDefault="0043182C" w:rsidP="00725C9F"/>
    <w:p w14:paraId="3D79DF3D" w14:textId="7FBD99BA" w:rsidR="0043182C" w:rsidRDefault="0043182C" w:rsidP="0043182C">
      <w:pPr>
        <w:pStyle w:val="2"/>
      </w:pPr>
      <w:r>
        <w:t xml:space="preserve"> </w:t>
      </w:r>
      <w:bookmarkStart w:id="3" w:name="_Toc134933295"/>
      <w:r>
        <w:t xml:space="preserve">Обоснование потребности в повышении производительности средств моделирования. Производительность расчетов на </w:t>
      </w:r>
      <w:r>
        <w:rPr>
          <w:lang w:val="en-US"/>
        </w:rPr>
        <w:t>CPU</w:t>
      </w:r>
      <w:r>
        <w:t>. Актуальность работы</w:t>
      </w:r>
      <w:bookmarkEnd w:id="3"/>
    </w:p>
    <w:p w14:paraId="6B5FBF2F" w14:textId="77777777" w:rsidR="0043182C" w:rsidRDefault="0043182C" w:rsidP="0043182C">
      <w:r>
        <w:t>Обоснование потребности в повышении производительности средств моделирования – это ключевой аспект в различных областях, от науки до инженерии. Однако, с ростом сложности задач, количество данных и требований к точности, производительность средств моделирования становится более критичной. В настоящее время, многие системы моделирования используют процессор (CPU) для вычисления и анализа данных, что ограничивает возможность обработки больших объемов данных и замедляет процесс расчетов.</w:t>
      </w:r>
    </w:p>
    <w:p w14:paraId="5336539A" w14:textId="77777777" w:rsidR="0043182C" w:rsidRDefault="0043182C" w:rsidP="0043182C">
      <w:r>
        <w:t>Повышение производительности средств моделирования может улучшить эффективность исследований и прогнозирования, сократить время разработки и снизить затраты. Одним из способов решения этой проблемы может быть использование графических процессоров (GPU) для ускорения вычислений и снижения времени обработки данных.</w:t>
      </w:r>
    </w:p>
    <w:p w14:paraId="27BF7347" w14:textId="21E58EE7" w:rsidR="0043182C" w:rsidRDefault="0043182C" w:rsidP="0043182C">
      <w:r>
        <w:t>Таким образом, повышение производительности средств моделирования является актуальной задачей, которая может улучшить эффективность и точность анализа и прогнозирования в разнообразных областях науки и техники.</w:t>
      </w:r>
    </w:p>
    <w:p w14:paraId="7EA8080F" w14:textId="0E7900B9" w:rsidR="0069042B" w:rsidRDefault="0069042B" w:rsidP="0043182C"/>
    <w:p w14:paraId="531D7BD1" w14:textId="3DEA72E3" w:rsidR="0069042B" w:rsidRDefault="0069042B" w:rsidP="0069042B">
      <w:pPr>
        <w:pStyle w:val="2"/>
      </w:pPr>
      <w:r>
        <w:t xml:space="preserve"> </w:t>
      </w:r>
      <w:bookmarkStart w:id="4" w:name="_Toc134933296"/>
      <w:r>
        <w:t xml:space="preserve">Расчеты на графических ускорителях. Технология </w:t>
      </w:r>
      <w:r>
        <w:rPr>
          <w:lang w:val="en-US"/>
        </w:rPr>
        <w:t>CUDA</w:t>
      </w:r>
      <w:bookmarkEnd w:id="4"/>
    </w:p>
    <w:p w14:paraId="25B82D48" w14:textId="3094159F" w:rsidR="0069042B" w:rsidRDefault="0069042B" w:rsidP="0069042B">
      <w:r>
        <w:t>На сегодняшний день, много компаний, разработчиков и ученых занимаются разработкой ПО, адаптированным для распределенных вычислений</w:t>
      </w:r>
      <w:r w:rsidR="00D05A6D">
        <w:t xml:space="preserve"> </w:t>
      </w:r>
      <w:r w:rsidR="00D05A6D" w:rsidRPr="00D05A6D">
        <w:t>[</w:t>
      </w:r>
      <w:r w:rsidR="001241AA">
        <w:fldChar w:fldCharType="begin"/>
      </w:r>
      <w:r w:rsidR="001241AA">
        <w:instrText xml:space="preserve"> REF _Ref134918238 \n \h </w:instrText>
      </w:r>
      <w:r w:rsidR="001241AA">
        <w:fldChar w:fldCharType="separate"/>
      </w:r>
      <w:r w:rsidR="001241AA">
        <w:t>11</w:t>
      </w:r>
      <w:r w:rsidR="001241AA">
        <w:fldChar w:fldCharType="end"/>
      </w:r>
      <w:r w:rsidR="00D05A6D" w:rsidRPr="00D05A6D">
        <w:t>]</w:t>
      </w:r>
      <w:r>
        <w:t xml:space="preserve">. Одной из самых важных областей использования графических ускорителей (GPU) является расчет. Расчеты, обязательные для процесса создания различных моделей и программ, могут занимать </w:t>
      </w:r>
      <w:r>
        <w:lastRenderedPageBreak/>
        <w:t xml:space="preserve">существенный объем времени, что может значительно повысить стоимость разработок, научных исследований и т.п. На помощь приходит технология CUDA, которая позволяет использовать GPU для выполнения расчетов. Она позволяет использовать двунаправленную связь между центральным процессором (CPU) и GPU для ускорения работы вычислительных задач. </w:t>
      </w:r>
    </w:p>
    <w:p w14:paraId="25ADD895" w14:textId="77777777" w:rsidR="0069042B" w:rsidRDefault="0069042B" w:rsidP="0069042B">
      <w:r>
        <w:t>Чтобы начать использовать CUDA при разработке программного обеспечения, необходимо выполнить несколько шагов.</w:t>
      </w:r>
    </w:p>
    <w:p w14:paraId="195A932A" w14:textId="77777777" w:rsidR="0069042B" w:rsidRDefault="0069042B" w:rsidP="0069042B">
      <w:r>
        <w:t>В первую очередь необходимо выбрать GPU, который поддерживает технологию CUDA. Важными параметрами являются количество ядер и память. Кроме того, при выборе GPU нужно учитывать какие конкретно из них поддерживают технологию CUDA.</w:t>
      </w:r>
    </w:p>
    <w:p w14:paraId="42CC6D3A" w14:textId="77777777" w:rsidR="0069042B" w:rsidRDefault="0069042B" w:rsidP="0069042B">
      <w:r>
        <w:t>Далее, для использования процедур CUDA, необходимо установить соответствующий набор библиотек. Некоторые из них могут быть уже установлены при установке драйверов GPU для операционной системы.</w:t>
      </w:r>
    </w:p>
    <w:p w14:paraId="37872209" w14:textId="77777777" w:rsidR="0069042B" w:rsidRDefault="0069042B" w:rsidP="0069042B">
      <w:r>
        <w:t>После установки библиотек можно начать создание программы. Для начала необходимо создать основной файл и указать, что он будет использовать CUDA. Затем в основной файл необходимо добавить функцию, которая будет запускаться на GPU.</w:t>
      </w:r>
    </w:p>
    <w:p w14:paraId="66463A24" w14:textId="0B87E11A" w:rsidR="0069042B" w:rsidRDefault="0069042B" w:rsidP="0069042B">
      <w:r>
        <w:t>Также для использования процедур CUDA необходимо использовать специальную нотацию – язык CUDA C. Он позволяет использовать множество функций, которые обеспечивают управление памятью, массивами, переменными и т.д.</w:t>
      </w:r>
    </w:p>
    <w:p w14:paraId="76D35CD0" w14:textId="259C8483" w:rsidR="00D05A6D" w:rsidRDefault="00D05A6D" w:rsidP="0069042B"/>
    <w:p w14:paraId="00944D44" w14:textId="77ADAB39" w:rsidR="00D05A6D" w:rsidRDefault="00D05A6D" w:rsidP="00D05A6D">
      <w:pPr>
        <w:pStyle w:val="3"/>
      </w:pPr>
      <w:bookmarkStart w:id="5" w:name="_Toc134933297"/>
      <w:r>
        <w:t>Понятие вычислительного параллелизма</w:t>
      </w:r>
      <w:bookmarkEnd w:id="5"/>
    </w:p>
    <w:p w14:paraId="0EC81BB1" w14:textId="20EBCF18" w:rsidR="00D05A6D" w:rsidRDefault="00D05A6D" w:rsidP="00D05A6D">
      <w:r>
        <w:t>Вычислительный параллелизм</w:t>
      </w:r>
      <w:r w:rsidRPr="00D05A6D">
        <w:t xml:space="preserve"> [</w:t>
      </w:r>
      <w:r w:rsidR="001241AA">
        <w:fldChar w:fldCharType="begin"/>
      </w:r>
      <w:r w:rsidR="001241AA">
        <w:instrText xml:space="preserve"> REF _Ref134918250 \n \h </w:instrText>
      </w:r>
      <w:r w:rsidR="001241AA">
        <w:fldChar w:fldCharType="separate"/>
      </w:r>
      <w:r w:rsidR="001241AA">
        <w:t>1</w:t>
      </w:r>
      <w:r w:rsidR="001241AA">
        <w:t>2</w:t>
      </w:r>
      <w:r w:rsidR="001241AA">
        <w:fldChar w:fldCharType="end"/>
      </w:r>
      <w:r w:rsidRPr="00D05A6D">
        <w:t>]</w:t>
      </w:r>
      <w:r>
        <w:t xml:space="preserve"> представляет собой способ использования нескольких вычислительных ресурсов (в том числе процессорных ядер) одновременно для решения одной и той же задачи.</w:t>
      </w:r>
    </w:p>
    <w:p w14:paraId="2DDB1EBB" w14:textId="77777777" w:rsidR="00D05A6D" w:rsidRDefault="00D05A6D" w:rsidP="00D05A6D">
      <w:r>
        <w:t xml:space="preserve">В процессе выполнения задачи каждый ресурс (или параллельный элемент) работает над частью данных, тем самым увеличивая скорость выполнения всего процесса. Подобный подход может быть реализован в </w:t>
      </w:r>
      <w:r>
        <w:lastRenderedPageBreak/>
        <w:t>различных областях, включая научные исследования, графические приложения, базы данных и т.д.</w:t>
      </w:r>
    </w:p>
    <w:p w14:paraId="4A36C612" w14:textId="77777777" w:rsidR="00D05A6D" w:rsidRDefault="00D05A6D" w:rsidP="00D05A6D">
      <w:r>
        <w:t>Вычислительный параллелизм требует специальных методов и практик для эффективного использования ресурсов. Одна из ключевых задач состоит в том, чтобы правильно распределить данные между параллельными элементами и оптимизировать работу этих элементов.</w:t>
      </w:r>
    </w:p>
    <w:p w14:paraId="5C8EA2B7" w14:textId="33F0A057" w:rsidR="00D05A6D" w:rsidRDefault="00D05A6D" w:rsidP="00D05A6D">
      <w:r>
        <w:t>Одним из наиболее распространенных примеров применения вычислительного параллелизма является использование графических процессоров (GPU) для выполнения сложных вычислительных задач, таких как научные исследования, обработка изображений и видео, моделирование и т.д. Благодаря своей высокой производительности и возможности обработки больших объемов данных, в настоящее время многие приложения с использованием вычислительного параллелизма разрабатываются с учетом возможности использования GPU.</w:t>
      </w:r>
    </w:p>
    <w:p w14:paraId="3143E77F" w14:textId="1514CE54" w:rsidR="00D05A6D" w:rsidRDefault="00D05A6D" w:rsidP="00D05A6D"/>
    <w:p w14:paraId="5A3C222A" w14:textId="19630BB9" w:rsidR="00D05A6D" w:rsidRDefault="00D05A6D" w:rsidP="00D05A6D">
      <w:pPr>
        <w:pStyle w:val="3"/>
      </w:pPr>
      <w:bookmarkStart w:id="6" w:name="_Toc134933298"/>
      <w:r>
        <w:t>Языки и среды разработки</w:t>
      </w:r>
      <w:bookmarkEnd w:id="6"/>
    </w:p>
    <w:p w14:paraId="7FB8DF56" w14:textId="08754D1E" w:rsidR="00D05A6D" w:rsidRDefault="00D05A6D" w:rsidP="00D05A6D">
      <w:r>
        <w:t>При написании программ, использующих технологию CUDA, возможно использовать несколько языков программирования, но наиболее подходящий язык для CUDA — это C++. C++ позволяет разработчикам создавать высокопроизводительные приложения, а также эффективно использовать многоядерные и графические процессоры.</w:t>
      </w:r>
    </w:p>
    <w:p w14:paraId="725CEDDC" w14:textId="77777777" w:rsidR="00D05A6D" w:rsidRDefault="00D05A6D" w:rsidP="00D05A6D">
      <w:r>
        <w:t>Одной из основных причин, почему C++ является языком программирования, наиболее подходящим для CUDA, является возможность использования естественных низкоуровневых операций, таких как управление памятью и выполнение расчетов на видеокарте. Это позволяет программистам полностью контролировать исполнение и задействовать максимально возможные преимущества вычислительной мощности графических процессоров.</w:t>
      </w:r>
    </w:p>
    <w:p w14:paraId="721E086E" w14:textId="77777777" w:rsidR="00D05A6D" w:rsidRDefault="00D05A6D" w:rsidP="00D05A6D">
      <w:r>
        <w:t xml:space="preserve">Другим преимуществом C++ является его широкое распространение и обширная документация. Нет необходимости тратить время на изучение </w:t>
      </w:r>
      <w:r>
        <w:lastRenderedPageBreak/>
        <w:t>нового языка программирования, что позволяет разработчикам быстрее начать разработку программы.</w:t>
      </w:r>
    </w:p>
    <w:p w14:paraId="05365961" w14:textId="77777777" w:rsidR="00D05A6D" w:rsidRDefault="00D05A6D" w:rsidP="00D05A6D">
      <w:r>
        <w:t xml:space="preserve">Одной из лучших сред разработки для программирования с использованием CUDA является </w:t>
      </w:r>
      <w:proofErr w:type="spellStart"/>
      <w:r>
        <w:t>Visual</w:t>
      </w:r>
      <w:proofErr w:type="spellEnd"/>
      <w:r>
        <w:t xml:space="preserve"> </w:t>
      </w:r>
      <w:proofErr w:type="spellStart"/>
      <w:r>
        <w:t>Studio</w:t>
      </w:r>
      <w:proofErr w:type="spellEnd"/>
      <w:r>
        <w:t xml:space="preserve"> от </w:t>
      </w:r>
      <w:proofErr w:type="spellStart"/>
      <w:r>
        <w:t>Microsoft</w:t>
      </w:r>
      <w:proofErr w:type="spellEnd"/>
      <w:r>
        <w:t xml:space="preserve">. </w:t>
      </w:r>
      <w:proofErr w:type="spellStart"/>
      <w:r>
        <w:t>Visual</w:t>
      </w:r>
      <w:proofErr w:type="spellEnd"/>
      <w:r>
        <w:t xml:space="preserve"> </w:t>
      </w:r>
      <w:proofErr w:type="spellStart"/>
      <w:r>
        <w:t>Studio</w:t>
      </w:r>
      <w:proofErr w:type="spellEnd"/>
      <w:r>
        <w:t xml:space="preserve"> предоставляет широкие возможности для создания и отладки приложений, а также удобный интерфейс для работы с библиотеками CUDA. Он также позволяет оптимизировать и настраивать отдельные рабочие процессы и удобен для разработки и отладки больших проектов. Также </w:t>
      </w:r>
      <w:proofErr w:type="spellStart"/>
      <w:r>
        <w:t>Visual</w:t>
      </w:r>
      <w:proofErr w:type="spellEnd"/>
      <w:r>
        <w:t xml:space="preserve"> </w:t>
      </w:r>
      <w:proofErr w:type="spellStart"/>
      <w:r>
        <w:t>Studio</w:t>
      </w:r>
      <w:proofErr w:type="spellEnd"/>
      <w:r>
        <w:t xml:space="preserve"> поддерживает официальные отладочные плагины CUDA (</w:t>
      </w:r>
      <w:proofErr w:type="spellStart"/>
      <w:r>
        <w:t>NSight</w:t>
      </w:r>
      <w:proofErr w:type="spellEnd"/>
      <w:r>
        <w:t xml:space="preserve"> </w:t>
      </w:r>
      <w:proofErr w:type="spellStart"/>
      <w:r>
        <w:t>Monitor</w:t>
      </w:r>
      <w:proofErr w:type="spellEnd"/>
      <w:r>
        <w:t>), что существенно облегчает жизнь при разработке программ, рассчитанных на распределенные вычисления.</w:t>
      </w:r>
    </w:p>
    <w:p w14:paraId="07C56D09" w14:textId="44BEA830" w:rsidR="00D05A6D" w:rsidRDefault="00D05A6D" w:rsidP="00D05A6D">
      <w:r>
        <w:t xml:space="preserve">В целом, выбор языка программирования и среды разработки для создания приложений, использующих CUDA, зависит от индивидуальных потребностей и предпочтений разработчика. Однако, использование C++ и </w:t>
      </w:r>
      <w:proofErr w:type="spellStart"/>
      <w:r>
        <w:t>Visual</w:t>
      </w:r>
      <w:proofErr w:type="spellEnd"/>
      <w:r>
        <w:t xml:space="preserve"> </w:t>
      </w:r>
      <w:proofErr w:type="spellStart"/>
      <w:r>
        <w:t>Studio</w:t>
      </w:r>
      <w:proofErr w:type="spellEnd"/>
      <w:r>
        <w:t xml:space="preserve"> может оказаться наиболее эффективным и быстрым способом разработки приложений с использованием CUDA. По этой причине, для реализации поставленных задач в этой работе был выбран именно C++ в сочетании с IDE </w:t>
      </w:r>
      <w:proofErr w:type="spellStart"/>
      <w:r>
        <w:t>Microsoft</w:t>
      </w:r>
      <w:proofErr w:type="spellEnd"/>
      <w:r>
        <w:t xml:space="preserve"> </w:t>
      </w:r>
      <w:proofErr w:type="spellStart"/>
      <w:r>
        <w:t>Visual</w:t>
      </w:r>
      <w:proofErr w:type="spellEnd"/>
      <w:r>
        <w:t xml:space="preserve"> </w:t>
      </w:r>
      <w:proofErr w:type="spellStart"/>
      <w:r>
        <w:t>Studio</w:t>
      </w:r>
      <w:proofErr w:type="spellEnd"/>
      <w:r>
        <w:t>.</w:t>
      </w:r>
    </w:p>
    <w:p w14:paraId="614724CF" w14:textId="015BFE35" w:rsidR="003A3AB7" w:rsidRDefault="003A3AB7" w:rsidP="00D05A6D"/>
    <w:p w14:paraId="4133E509" w14:textId="3D601714" w:rsidR="003A3AB7" w:rsidRDefault="003A3AB7" w:rsidP="003A3AB7">
      <w:pPr>
        <w:pStyle w:val="3"/>
        <w:rPr>
          <w:lang w:val="en-US"/>
        </w:rPr>
      </w:pPr>
      <w:bookmarkStart w:id="7" w:name="_Toc134933299"/>
      <w:r>
        <w:t xml:space="preserve">Архитектура приложений, ориентированных на выполнение на </w:t>
      </w:r>
      <w:r>
        <w:rPr>
          <w:lang w:val="en-US"/>
        </w:rPr>
        <w:t>GPU</w:t>
      </w:r>
      <w:bookmarkEnd w:id="7"/>
    </w:p>
    <w:p w14:paraId="02788FE5" w14:textId="77777777" w:rsidR="003A3AB7" w:rsidRDefault="003A3AB7" w:rsidP="003A3AB7">
      <w:r>
        <w:t>Приложения, ориентированные на выполнение на GPU, обычно состоят из двух частей: хост и устройство. Хост-часть представляет собой код, который выполняется на центральном процессоре и используется для управления передачей данных и обеспечения взаимодействия между устройством и хостом. Устройство-часть представляет собой код, который выполняется непосредственно на GPU и используется для обработки данных.</w:t>
      </w:r>
    </w:p>
    <w:p w14:paraId="6634E515" w14:textId="77777777" w:rsidR="003A3AB7" w:rsidRDefault="003A3AB7" w:rsidP="003A3AB7">
      <w:r>
        <w:t xml:space="preserve">Основной принцип программирования для GPU заключается в разделении задачи на параллельные части, которые могут быть выполнены на разных ядрах GPU. Чем больше вычислительных ядер в GPU, тем больше </w:t>
      </w:r>
      <w:r>
        <w:lastRenderedPageBreak/>
        <w:t>операций можно выполнить параллельно, что в свою очередь позволяет быстрее обрабатывать большие объемы данных.</w:t>
      </w:r>
    </w:p>
    <w:p w14:paraId="2D78A955" w14:textId="40069E97" w:rsidR="004C7E2B" w:rsidRDefault="003A3AB7" w:rsidP="004C7E2B">
      <w:r>
        <w:t xml:space="preserve">Одной из особенностей реализованного инструмента является тонкий подход к архитектуре всей библиотеки. В отличие от косвенных аналогов, параллелизм в данной разработке происходит только для главных инструментов, в которых нуждаются большинство видов анализа (такие как “моделирование нелинейной системы”, “поиск пиков в смоделированной траектории”, “DBSCAN”, и т.д.). Это позволяет сделать библиотеку модульной, встраиваемой в другое ПО, так как файлы с функциями вызова анализа не будут содержать в себе элементов программного кода из CUDA библиотеки, что в свою очередь позволяет сторонним разработчикам не использовать компилятор CUDA в своих разрабатываемых ПО. Также, как показала практика, такой подход существенно облегчает наращивание библиотеки дополнительным функционалом и ее обслуживание в целом. Пример зависимостей файлов и библиотек для типичного </w:t>
      </w:r>
      <w:proofErr w:type="spellStart"/>
      <w:r>
        <w:t>Desktop</w:t>
      </w:r>
      <w:proofErr w:type="spellEnd"/>
      <w:r>
        <w:t xml:space="preserve"> C++/QT приложения представлен на рисунке ниже</w:t>
      </w:r>
      <w:r w:rsidRPr="003A3AB7">
        <w:t xml:space="preserve"> (</w:t>
      </w:r>
      <w:r w:rsidR="004C7E2B">
        <w:fldChar w:fldCharType="begin"/>
      </w:r>
      <w:r w:rsidR="004C7E2B">
        <w:instrText xml:space="preserve"> REF _Ref134919097 \h </w:instrText>
      </w:r>
      <w:r w:rsidR="004C7E2B">
        <w:fldChar w:fldCharType="separate"/>
      </w:r>
      <w:r w:rsidR="004C7E2B">
        <w:t xml:space="preserve">Рисунок </w:t>
      </w:r>
      <w:r w:rsidR="004C7E2B">
        <w:rPr>
          <w:noProof/>
        </w:rPr>
        <w:t>1</w:t>
      </w:r>
      <w:r w:rsidR="004C7E2B">
        <w:t>.</w:t>
      </w:r>
      <w:r w:rsidR="004C7E2B">
        <w:rPr>
          <w:noProof/>
        </w:rPr>
        <w:t>1</w:t>
      </w:r>
      <w:r w:rsidR="004C7E2B">
        <w:fldChar w:fldCharType="end"/>
      </w:r>
      <w:r w:rsidRPr="003A3AB7">
        <w:t>)</w:t>
      </w:r>
      <w:r>
        <w:t>.</w:t>
      </w:r>
    </w:p>
    <w:p w14:paraId="09CDBC4F" w14:textId="77777777" w:rsidR="004C7E2B" w:rsidRDefault="004C7E2B" w:rsidP="004C7E2B"/>
    <w:p w14:paraId="2DA9F3FD" w14:textId="77777777" w:rsidR="00456EEE" w:rsidRDefault="004C7E2B" w:rsidP="00456EEE">
      <w:pPr>
        <w:keepNext/>
        <w:jc w:val="center"/>
      </w:pPr>
      <w:r>
        <w:rPr>
          <w:noProof/>
        </w:rPr>
        <w:drawing>
          <wp:inline distT="0" distB="0" distL="0" distR="0" wp14:anchorId="2BDA08F3" wp14:editId="31B48895">
            <wp:extent cx="4631376" cy="364556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2115" cy="3661889"/>
                    </a:xfrm>
                    <a:prstGeom prst="rect">
                      <a:avLst/>
                    </a:prstGeom>
                    <a:noFill/>
                    <a:ln>
                      <a:noFill/>
                    </a:ln>
                  </pic:spPr>
                </pic:pic>
              </a:graphicData>
            </a:graphic>
          </wp:inline>
        </w:drawing>
      </w:r>
    </w:p>
    <w:p w14:paraId="2A62201A" w14:textId="526DB005" w:rsidR="003A3AB7" w:rsidRDefault="00456EEE" w:rsidP="00456EEE">
      <w:pPr>
        <w:pStyle w:val="a7"/>
        <w:jc w:val="center"/>
      </w:pPr>
      <w:r>
        <w:t xml:space="preserve">Рисунок </w:t>
      </w:r>
      <w:r w:rsidR="00097B0F">
        <w:fldChar w:fldCharType="begin"/>
      </w:r>
      <w:r w:rsidR="00097B0F">
        <w:instrText xml:space="preserve"> STYLEREF 1 \s </w:instrText>
      </w:r>
      <w:r w:rsidR="00097B0F">
        <w:fldChar w:fldCharType="separate"/>
      </w:r>
      <w:r w:rsidR="00097B0F">
        <w:rPr>
          <w:noProof/>
        </w:rPr>
        <w:t>1</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1</w:t>
      </w:r>
      <w:r w:rsidR="00097B0F">
        <w:fldChar w:fldCharType="end"/>
      </w:r>
    </w:p>
    <w:p w14:paraId="44ED9F1D" w14:textId="53169AB6" w:rsidR="004C7E2B" w:rsidRDefault="004C7E2B" w:rsidP="004C7E2B">
      <w:r w:rsidRPr="004C7E2B">
        <w:lastRenderedPageBreak/>
        <w:t>Разработчик, который разрабатывает “Стороннее ПО” (main.cpp, source.cpp и gui.cpp являются файлами проекта этого разработчика) может подключить разработанную в данном дипломе библиотеку (</w:t>
      </w:r>
      <w:proofErr w:type="spellStart"/>
      <w:r w:rsidRPr="004C7E2B">
        <w:t>hostlibrary.cuh</w:t>
      </w:r>
      <w:proofErr w:type="spellEnd"/>
      <w:r w:rsidRPr="004C7E2B">
        <w:t xml:space="preserve">) точно так же, как и фреймворк пользовательского графического интерфейса QT. На рисунке красным цветом помечены файлы и зависимости разработанной библиотеки, которые не нужно включать в свое ПО стороннему разработчику. Никаких конфликтов в данном случае не произойдет, потому что архитектура реализованного инструмента устроена таким образом, что файл </w:t>
      </w:r>
      <w:proofErr w:type="spellStart"/>
      <w:r w:rsidRPr="004C7E2B">
        <w:t>hostlibrary.cuh</w:t>
      </w:r>
      <w:proofErr w:type="spellEnd"/>
      <w:r w:rsidRPr="004C7E2B">
        <w:t xml:space="preserve"> не содержит в себе CUDA кода.</w:t>
      </w:r>
    </w:p>
    <w:p w14:paraId="253A224B" w14:textId="06424998" w:rsidR="00EC3E90" w:rsidRDefault="00EC3E90" w:rsidP="004C7E2B"/>
    <w:p w14:paraId="380DF129" w14:textId="39EE1EBF" w:rsidR="00EC3E90" w:rsidRDefault="00EC3E90" w:rsidP="00EC3E90">
      <w:pPr>
        <w:pStyle w:val="3"/>
        <w:rPr>
          <w:lang w:val="en-US"/>
        </w:rPr>
      </w:pPr>
      <w:r>
        <w:rPr>
          <w:lang w:val="en-US"/>
        </w:rPr>
        <w:t xml:space="preserve"> </w:t>
      </w:r>
      <w:bookmarkStart w:id="8" w:name="_Toc134933300"/>
      <w:r>
        <w:t xml:space="preserve">Особенности программирования на </w:t>
      </w:r>
      <w:r>
        <w:rPr>
          <w:lang w:val="en-US"/>
        </w:rPr>
        <w:t>CUDA</w:t>
      </w:r>
      <w:bookmarkEnd w:id="8"/>
    </w:p>
    <w:p w14:paraId="098F3FF6" w14:textId="77777777" w:rsidR="00EC3E90" w:rsidRDefault="00EC3E90" w:rsidP="00EC3E90">
      <w:r>
        <w:t>В задаче, которая представлена в данной работе, есть ряд нюансов, которые необходимо учесть при разработке инструмента. Большинство приложений, которые рассчитаны на распределенные и многопоточные вычисления в CUDA не предполагают результат, который будет занимать объем памяти больше, чем стандартный объем памяти GPU или даже объем установленной оперативной памяти в компьютере. Поэтому для реализации инструмента был выбран подход, при которой удалось полностью уйти от ограничений, связанных с объемом занимаемой памяти результатом. Он заключается в том, чтобы разделять большие вычисления на части. Предварительно в таком подходе нужно учесть свободный объем памяти графического устройства, который сможет занять алгоритм.</w:t>
      </w:r>
    </w:p>
    <w:p w14:paraId="7F1E491E" w14:textId="799BAD9D" w:rsidR="00EC3E90" w:rsidRDefault="00EC3E90" w:rsidP="00EC3E90">
      <w:r>
        <w:t>Также необходимо учесть то, что библиотека CUDA основывается на языке C, который является процедурным языком программирования. Этот факт ставит жесткие рамки при разработке инструмента, потому что CUDA не поддерживает современные особенности языка C++, например, такие как STL, ООП, умные указатели, лямбда-функции и другие</w:t>
      </w:r>
      <w:r w:rsidRPr="00EC3E90">
        <w:t xml:space="preserve"> [</w:t>
      </w:r>
      <w:r>
        <w:fldChar w:fldCharType="begin"/>
      </w:r>
      <w:r>
        <w:instrText xml:space="preserve"> REF _Ref134919234 \n \h </w:instrText>
      </w:r>
      <w:r>
        <w:fldChar w:fldCharType="separate"/>
      </w:r>
      <w:r>
        <w:t>13</w:t>
      </w:r>
      <w:r>
        <w:fldChar w:fldCharType="end"/>
      </w:r>
      <w:r w:rsidRPr="00EC3E90">
        <w:t>]</w:t>
      </w:r>
      <w:r>
        <w:t>. Из-за это приходится ограничиваться обычными указателями, одномерными массивами и процедурным стилем написания программного кода.</w:t>
      </w:r>
    </w:p>
    <w:p w14:paraId="64604A0F" w14:textId="5D05FC30" w:rsidR="00EC3E90" w:rsidRDefault="00EC3E90" w:rsidP="00EC3E90"/>
    <w:p w14:paraId="49A89601" w14:textId="392C5376" w:rsidR="00EC3E90" w:rsidRDefault="00EC3E90" w:rsidP="00EC3E90">
      <w:pPr>
        <w:pStyle w:val="3"/>
      </w:pPr>
      <w:r w:rsidRPr="00EC3E90">
        <w:lastRenderedPageBreak/>
        <w:t xml:space="preserve"> </w:t>
      </w:r>
      <w:bookmarkStart w:id="9" w:name="_Toc134933301"/>
      <w:r>
        <w:t>Уточненная постановка задачи исследования. Выводы по главе</w:t>
      </w:r>
      <w:bookmarkEnd w:id="9"/>
    </w:p>
    <w:p w14:paraId="667B810C" w14:textId="77777777" w:rsidR="00EC3E90" w:rsidRDefault="00EC3E90" w:rsidP="00EC3E90">
      <w:r>
        <w:t xml:space="preserve">Подводя итоги, использование графических ускорителей для решения задач моделирования и анализа динамических систем является актуальным и перспективным направлением исследований, так как позволяет повысить производительность средств моделирования. </w:t>
      </w:r>
    </w:p>
    <w:p w14:paraId="748AB0E7" w14:textId="021D37BC" w:rsidR="00EC3E90" w:rsidRDefault="00EC3E90" w:rsidP="00EC3E90">
      <w:r>
        <w:t>Основными задачами данной работы являются:</w:t>
      </w:r>
    </w:p>
    <w:p w14:paraId="35EFE0C5" w14:textId="0D5BFB35" w:rsidR="00EC3E90" w:rsidRDefault="00EC3E90" w:rsidP="00EC3E90">
      <w:pPr>
        <w:pStyle w:val="aa"/>
        <w:numPr>
          <w:ilvl w:val="0"/>
          <w:numId w:val="15"/>
        </w:numPr>
      </w:pPr>
      <w:r>
        <w:t>Разработка высокопроизводительных алгоритмов многомерного анализа динамических систем.</w:t>
      </w:r>
    </w:p>
    <w:p w14:paraId="1CC0E3D7" w14:textId="647ED8E4" w:rsidR="00EC3E90" w:rsidRDefault="00EC3E90" w:rsidP="00EC3E90">
      <w:pPr>
        <w:pStyle w:val="aa"/>
        <w:numPr>
          <w:ilvl w:val="0"/>
          <w:numId w:val="15"/>
        </w:numPr>
      </w:pPr>
      <w:r>
        <w:t>Разработка программных средств моделирования динамических систем.</w:t>
      </w:r>
    </w:p>
    <w:p w14:paraId="44EAF73A" w14:textId="1CF5FDF4" w:rsidR="00665AC7" w:rsidRDefault="00EC3E90" w:rsidP="00EC3E90">
      <w:pPr>
        <w:pStyle w:val="aa"/>
        <w:numPr>
          <w:ilvl w:val="0"/>
          <w:numId w:val="15"/>
        </w:numPr>
      </w:pPr>
      <w:r>
        <w:t>Сравнение реализованного инструмента с существующими аналогами.</w:t>
      </w:r>
    </w:p>
    <w:p w14:paraId="072E959B" w14:textId="7E141109" w:rsidR="00665AC7" w:rsidRDefault="00665AC7" w:rsidP="00665AC7">
      <w:pPr>
        <w:spacing w:after="160" w:line="259" w:lineRule="auto"/>
        <w:ind w:firstLine="0"/>
        <w:jc w:val="left"/>
      </w:pPr>
      <w:r>
        <w:br w:type="page"/>
      </w:r>
    </w:p>
    <w:p w14:paraId="62DE766F" w14:textId="2E79C9E3" w:rsidR="00665AC7" w:rsidRDefault="00665AC7" w:rsidP="00665AC7">
      <w:pPr>
        <w:pStyle w:val="1"/>
      </w:pPr>
      <w:bookmarkStart w:id="10" w:name="_Toc134933302"/>
      <w:r>
        <w:lastRenderedPageBreak/>
        <w:t>Основные методы анализа и численные методы</w:t>
      </w:r>
      <w:bookmarkEnd w:id="10"/>
    </w:p>
    <w:p w14:paraId="29802DC5" w14:textId="3568A0F4" w:rsidR="00665AC7" w:rsidRDefault="00665AC7" w:rsidP="00665AC7">
      <w:pPr>
        <w:ind w:firstLine="0"/>
      </w:pPr>
    </w:p>
    <w:p w14:paraId="528C8D15" w14:textId="77777777" w:rsidR="00665AC7" w:rsidRDefault="00665AC7" w:rsidP="00665AC7">
      <w:r>
        <w:t>Одно из ключевых понятий в науке и технике – анализ. Анализ позволяет изучить свойства объекта, движения, происходящие в нем изменения и прогнозировать будущие изменения, определять факторы, влияющие на эти изменения. Анализ в науке и технике осуществляется с помощью основных методов, которые можно разделить на две большие группы – аналитические и численные.</w:t>
      </w:r>
    </w:p>
    <w:p w14:paraId="750D4E7E" w14:textId="77777777" w:rsidR="00665AC7" w:rsidRDefault="00665AC7" w:rsidP="00665AC7">
      <w:r>
        <w:t>Аналитические методы – это методы исследования, использующие аналитические выражения для получения ответов. Такие методы используются на начальных этапах исследования, когда необходимо получить предварительный ответ. Аналитические методы чаще всего решаются в виде закрытой формулы, что значительно упрощает расчет и позволяет получить ответ быстро. Однако в некоторых случаях аналитическое решение может быть слишком сложным или невозможным, тогда используются численные методы.</w:t>
      </w:r>
    </w:p>
    <w:p w14:paraId="1A893F3F" w14:textId="1CF7124A" w:rsidR="00665AC7" w:rsidRDefault="00665AC7" w:rsidP="00665AC7">
      <w:r>
        <w:t>Численные методы</w:t>
      </w:r>
      <w:r w:rsidRPr="00665AC7">
        <w:t xml:space="preserve"> [</w:t>
      </w:r>
      <w:r>
        <w:fldChar w:fldCharType="begin"/>
      </w:r>
      <w:r>
        <w:instrText xml:space="preserve"> REF _Ref134919592 \n \h </w:instrText>
      </w:r>
      <w:r>
        <w:fldChar w:fldCharType="separate"/>
      </w:r>
      <w:r>
        <w:t>14</w:t>
      </w:r>
      <w:r>
        <w:fldChar w:fldCharType="end"/>
      </w:r>
      <w:r w:rsidRPr="00665AC7">
        <w:t>]</w:t>
      </w:r>
      <w:r>
        <w:t xml:space="preserve"> – это методы решения математических задач в численном виде. Эти методы применяются, когда аналитические решения не применимы, или же аналитические решения имеют слишком высокую сложность. Однако численные методы часто более затратны и требуют большего количества времени, чем аналитические методы</w:t>
      </w:r>
      <w:r w:rsidRPr="00665AC7">
        <w:t xml:space="preserve"> [</w:t>
      </w:r>
      <w:r>
        <w:fldChar w:fldCharType="begin"/>
      </w:r>
      <w:r>
        <w:instrText xml:space="preserve"> REF _Ref134919632 \n \h </w:instrText>
      </w:r>
      <w:r>
        <w:fldChar w:fldCharType="separate"/>
      </w:r>
      <w:r>
        <w:t>15</w:t>
      </w:r>
      <w:r>
        <w:fldChar w:fldCharType="end"/>
      </w:r>
      <w:r w:rsidRPr="00665AC7">
        <w:t>]</w:t>
      </w:r>
      <w:r>
        <w:t>.</w:t>
      </w:r>
    </w:p>
    <w:p w14:paraId="1E4C16F3" w14:textId="282BB960" w:rsidR="00665AC7" w:rsidRDefault="00665AC7" w:rsidP="00665AC7">
      <w:r>
        <w:t>Среди численных методов наиболее распространены методы численного дифференцирования и интегрирования, методы конечных разностей и методы конечных элементов. Методы численного дифференцирования и интегрирования применяются для нахождения производных и интегралов в точках, а методы конечных разностей и элементов используются для нахождения решений дифференциальных уравнений и задач механики, деформируемых тел.</w:t>
      </w:r>
    </w:p>
    <w:p w14:paraId="09F387F0" w14:textId="3DD4B61F" w:rsidR="00665AC7" w:rsidRDefault="00665AC7" w:rsidP="00665AC7">
      <w:r>
        <w:t xml:space="preserve">В результате, аналитические и численные методы являются важными инструментами для науки и техники. Анализ данных и явлений с помощью </w:t>
      </w:r>
      <w:r>
        <w:lastRenderedPageBreak/>
        <w:t>этих методов позволяет принимать решения на основе научных данных и принимать меры для повышения эффективности и оптимизации процессов в различных областях человеческой деятельности.</w:t>
      </w:r>
    </w:p>
    <w:p w14:paraId="245B9A68" w14:textId="693F44C5" w:rsidR="0008517A" w:rsidRDefault="0008517A" w:rsidP="00665AC7"/>
    <w:p w14:paraId="3B3E343A" w14:textId="2B28CEF8" w:rsidR="0008517A" w:rsidRDefault="0008517A" w:rsidP="0008517A">
      <w:pPr>
        <w:pStyle w:val="2"/>
      </w:pPr>
      <w:r>
        <w:t xml:space="preserve"> </w:t>
      </w:r>
      <w:bookmarkStart w:id="11" w:name="_Toc134933303"/>
      <w:r>
        <w:t>Тестовые нелинейные задачи с типовыми особенностями, обнаруживаемыми методами анализа</w:t>
      </w:r>
      <w:bookmarkEnd w:id="11"/>
    </w:p>
    <w:p w14:paraId="6B7207BD" w14:textId="77777777" w:rsidR="0008517A" w:rsidRDefault="0008517A" w:rsidP="0008517A">
      <w:r>
        <w:t>В данной разделе рассматривается применение методов анализа для решения нелинейных задач с типовыми особенностями. Методы анализа являются одним из основных способов изучения динамического поведения систем, которые описываются нелинейными уравнениями. Например, методы анализа позволяют изучать устойчивость динамических систем, определять периодические и хаотические режимы.</w:t>
      </w:r>
    </w:p>
    <w:p w14:paraId="5798C314" w14:textId="5BBC8AE5" w:rsidR="0008517A" w:rsidRDefault="0008517A" w:rsidP="0008517A">
      <w:r>
        <w:t>В качестве тестовых нелинейных задач рассматриваются три системы:</w:t>
      </w:r>
    </w:p>
    <w:p w14:paraId="6B29683A" w14:textId="4D4A9AC4" w:rsidR="0008517A" w:rsidRDefault="0008517A" w:rsidP="0008517A">
      <w:pPr>
        <w:pStyle w:val="aa"/>
        <w:numPr>
          <w:ilvl w:val="0"/>
          <w:numId w:val="17"/>
        </w:numPr>
      </w:pPr>
      <w:r>
        <w:t xml:space="preserve">Система ОДУ Рёсслера </w:t>
      </w:r>
      <w:r w:rsidRPr="00236DDD">
        <w:t>[</w:t>
      </w:r>
      <w:r>
        <w:rPr>
          <w:lang w:val="en-US"/>
        </w:rPr>
        <w:fldChar w:fldCharType="begin"/>
      </w:r>
      <w:r w:rsidRPr="00236DDD">
        <w:instrText xml:space="preserve"> </w:instrText>
      </w:r>
      <w:r>
        <w:rPr>
          <w:lang w:val="en-US"/>
        </w:rPr>
        <w:instrText>REF</w:instrText>
      </w:r>
      <w:r w:rsidRPr="00236DDD">
        <w:instrText xml:space="preserve"> _</w:instrText>
      </w:r>
      <w:r>
        <w:rPr>
          <w:lang w:val="en-US"/>
        </w:rPr>
        <w:instrText>Ref</w:instrText>
      </w:r>
      <w:r w:rsidRPr="00236DDD">
        <w:instrText>134920823 \</w:instrText>
      </w:r>
      <w:r>
        <w:rPr>
          <w:lang w:val="en-US"/>
        </w:rPr>
        <w:instrText>n</w:instrText>
      </w:r>
      <w:r w:rsidRPr="00236DDD">
        <w:instrText xml:space="preserve"> \</w:instrText>
      </w:r>
      <w:r>
        <w:rPr>
          <w:lang w:val="en-US"/>
        </w:rPr>
        <w:instrText>h</w:instrText>
      </w:r>
      <w:r w:rsidRPr="00236DDD">
        <w:instrText xml:space="preserve"> </w:instrText>
      </w:r>
      <w:r>
        <w:rPr>
          <w:lang w:val="en-US"/>
        </w:rPr>
      </w:r>
      <w:r>
        <w:rPr>
          <w:lang w:val="en-US"/>
        </w:rPr>
        <w:fldChar w:fldCharType="separate"/>
      </w:r>
      <w:r w:rsidRPr="00236DDD">
        <w:t>16</w:t>
      </w:r>
      <w:r>
        <w:rPr>
          <w:lang w:val="en-US"/>
        </w:rPr>
        <w:fldChar w:fldCharType="end"/>
      </w:r>
      <w:r w:rsidRPr="00236DDD">
        <w:t>]</w:t>
      </w:r>
      <w:r w:rsidR="00950462">
        <w:t xml:space="preserve"> </w:t>
      </w:r>
      <w:r w:rsidR="00950462">
        <w:fldChar w:fldCharType="begin"/>
      </w:r>
      <w:r w:rsidR="00950462">
        <w:instrText xml:space="preserve"> REF _Ref134923306 \h </w:instrText>
      </w:r>
      <w:r w:rsidR="00950462">
        <w:fldChar w:fldCharType="separate"/>
      </w:r>
      <w:r w:rsidR="00950462" w:rsidRPr="00950462">
        <w:rPr>
          <w:rFonts w:eastAsiaTheme="minorEastAsia"/>
        </w:rPr>
        <w:t>(</w:t>
      </w:r>
      <w:r w:rsidR="00950462">
        <w:rPr>
          <w:rFonts w:eastAsiaTheme="minorEastAsia"/>
          <w:noProof/>
        </w:rPr>
        <w:t>2</w:t>
      </w:r>
      <w:r w:rsidR="00950462">
        <w:rPr>
          <w:rFonts w:eastAsiaTheme="minorEastAsia"/>
        </w:rPr>
        <w:t>.</w:t>
      </w:r>
      <w:r w:rsidR="00950462">
        <w:rPr>
          <w:rFonts w:eastAsiaTheme="minorEastAsia"/>
          <w:noProof/>
        </w:rPr>
        <w:t>1</w:t>
      </w:r>
      <w:r w:rsidR="00950462" w:rsidRPr="00950462">
        <w:rPr>
          <w:rFonts w:eastAsiaTheme="minorEastAsia"/>
        </w:rPr>
        <w:t>)</w:t>
      </w:r>
      <w:r w:rsidR="00950462">
        <w:fldChar w:fldCharType="end"/>
      </w:r>
      <w:r w:rsidRPr="00236DDD">
        <w:t>;</w:t>
      </w:r>
    </w:p>
    <w:p w14:paraId="26E42976" w14:textId="423126F0" w:rsidR="0008517A" w:rsidRDefault="0008517A" w:rsidP="0008517A">
      <w:pPr>
        <w:pStyle w:val="aa"/>
        <w:numPr>
          <w:ilvl w:val="0"/>
          <w:numId w:val="17"/>
        </w:numPr>
      </w:pPr>
      <w:r>
        <w:t>Система ОДУ, описывающая поведение модифицированной электрической цепи ЧУА с мемристором</w:t>
      </w:r>
      <w:r w:rsidRPr="0008517A">
        <w:t>;</w:t>
      </w:r>
    </w:p>
    <w:p w14:paraId="7E5E1CAB" w14:textId="5445CCD5" w:rsidR="0008517A" w:rsidRDefault="0008517A" w:rsidP="0008517A">
      <w:pPr>
        <w:pStyle w:val="aa"/>
        <w:numPr>
          <w:ilvl w:val="0"/>
          <w:numId w:val="17"/>
        </w:numPr>
      </w:pPr>
      <w:r>
        <w:t>Система ОДУ, описывающая поведение электрической цепи генератора Колпитца</w:t>
      </w:r>
      <w:r w:rsidRPr="0008517A">
        <w:t xml:space="preserve"> [</w:t>
      </w:r>
      <w:r>
        <w:fldChar w:fldCharType="begin"/>
      </w:r>
      <w:r>
        <w:instrText xml:space="preserve"> REF _Ref134920842 \n \h </w:instrText>
      </w:r>
      <w:r>
        <w:fldChar w:fldCharType="separate"/>
      </w:r>
      <w:r>
        <w:t>17</w:t>
      </w:r>
      <w:r>
        <w:fldChar w:fldCharType="end"/>
      </w:r>
      <w:r w:rsidRPr="0008517A">
        <w:t>]</w:t>
      </w:r>
      <w:r>
        <w:t>.</w:t>
      </w:r>
    </w:p>
    <w:p w14:paraId="788B342E" w14:textId="77777777" w:rsidR="00236DDD" w:rsidRDefault="0042435C" w:rsidP="00236DDD">
      <w:r>
        <w:t xml:space="preserve">Система ОДУ Рёсслера была введена в 1976 году </w:t>
      </w:r>
      <w:proofErr w:type="spellStart"/>
      <w:r>
        <w:t>Рёслером</w:t>
      </w:r>
      <w:proofErr w:type="spellEnd"/>
      <w:r>
        <w:t xml:space="preserve"> в качестве модели хаотической динамики. Эта система имеет следующий вид:</w:t>
      </w:r>
    </w:p>
    <w:p w14:paraId="1AD447E2" w14:textId="45FE9B77" w:rsidR="00236DDD" w:rsidRDefault="00236DDD" w:rsidP="00950462">
      <w:pPr>
        <w:pStyle w:val="ad"/>
        <w:rPr>
          <w:rFonts w:eastAsiaTheme="minorEastAsia"/>
        </w:rPr>
      </w:pPr>
      <w:r>
        <w:tab/>
      </w:r>
      <w:bookmarkStart w:id="12" w:name="_Ref134922620"/>
      <w:bookmarkStart w:id="13" w:name="_Ref134923100"/>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lang w:val="en-US"/>
                      </w:rPr>
                      <m:t>dx</m:t>
                    </m:r>
                  </m:num>
                  <m:den>
                    <m:r>
                      <w:rPr>
                        <w:rFonts w:ascii="Cambria Math" w:hAnsi="Cambria Math"/>
                      </w:rPr>
                      <m:t>dt</m:t>
                    </m:r>
                  </m:den>
                </m:f>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ay</m:t>
                </m:r>
              </m:e>
              <m:e>
                <m:f>
                  <m:fPr>
                    <m:ctrlPr>
                      <w:rPr>
                        <w:rFonts w:ascii="Cambria Math" w:hAnsi="Cambria Math"/>
                      </w:rPr>
                    </m:ctrlPr>
                  </m:fPr>
                  <m:num>
                    <m:r>
                      <w:rPr>
                        <w:rFonts w:ascii="Cambria Math" w:hAnsi="Cambria Math"/>
                      </w:rPr>
                      <m:t>dz</m:t>
                    </m:r>
                  </m:num>
                  <m:den>
                    <m:r>
                      <w:rPr>
                        <w:rFonts w:ascii="Cambria Math" w:hAnsi="Cambria Math"/>
                      </w:rPr>
                      <m:t>dt</m:t>
                    </m:r>
                  </m:den>
                </m:f>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c</m:t>
                </m:r>
                <m:r>
                  <m:rPr>
                    <m:sty m:val="p"/>
                  </m:rPr>
                  <w:rPr>
                    <w:rFonts w:ascii="Cambria Math" w:hAnsi="Cambria Math"/>
                  </w:rPr>
                  <m:t>)</m:t>
                </m:r>
              </m:e>
            </m:eqArr>
          </m:e>
        </m:d>
      </m:oMath>
      <w:bookmarkEnd w:id="12"/>
      <w:r w:rsidR="00950462">
        <w:rPr>
          <w:rFonts w:eastAsiaTheme="minorEastAsia"/>
        </w:rPr>
        <w:t>,</w:t>
      </w:r>
      <w:r w:rsidR="00950462">
        <w:rPr>
          <w:rFonts w:eastAsiaTheme="minorEastAsia"/>
        </w:rPr>
        <w:tab/>
      </w:r>
      <w:bookmarkStart w:id="14" w:name="_Ref134923306"/>
      <w:r w:rsidR="00950462" w:rsidRPr="00950462">
        <w:rPr>
          <w:rFonts w:eastAsiaTheme="minorEastAsia"/>
        </w:rPr>
        <w:t>(</w:t>
      </w:r>
      <w:r w:rsidR="00FE606C">
        <w:rPr>
          <w:rFonts w:eastAsiaTheme="minorEastAsia"/>
        </w:rPr>
        <w:fldChar w:fldCharType="begin"/>
      </w:r>
      <w:r w:rsidR="00FE606C">
        <w:rPr>
          <w:rFonts w:eastAsiaTheme="minorEastAsia"/>
        </w:rPr>
        <w:instrText xml:space="preserve"> STYLEREF 1 \s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r w:rsidR="00FE606C">
        <w:rPr>
          <w:rFonts w:eastAsiaTheme="minorEastAsia"/>
        </w:rPr>
        <w:t>.</w:t>
      </w:r>
      <w:r w:rsidR="00FE606C">
        <w:rPr>
          <w:rFonts w:eastAsiaTheme="minorEastAsia"/>
        </w:rPr>
        <w:fldChar w:fldCharType="begin"/>
      </w:r>
      <w:r w:rsidR="00FE606C">
        <w:rPr>
          <w:rFonts w:eastAsiaTheme="minorEastAsia"/>
        </w:rPr>
        <w:instrText xml:space="preserve"> SEQ Формула \* ARABIC \s 1 </w:instrText>
      </w:r>
      <w:r w:rsidR="00FE606C">
        <w:rPr>
          <w:rFonts w:eastAsiaTheme="minorEastAsia"/>
        </w:rPr>
        <w:fldChar w:fldCharType="separate"/>
      </w:r>
      <w:r w:rsidR="00FE606C">
        <w:rPr>
          <w:rFonts w:eastAsiaTheme="minorEastAsia"/>
          <w:noProof/>
        </w:rPr>
        <w:t>1</w:t>
      </w:r>
      <w:r w:rsidR="00FE606C">
        <w:rPr>
          <w:rFonts w:eastAsiaTheme="minorEastAsia"/>
        </w:rPr>
        <w:fldChar w:fldCharType="end"/>
      </w:r>
      <w:bookmarkStart w:id="15" w:name="_Ref134923104"/>
      <w:r w:rsidR="00950462" w:rsidRPr="00950462">
        <w:rPr>
          <w:rFonts w:eastAsiaTheme="minorEastAsia"/>
        </w:rPr>
        <w:t>)</w:t>
      </w:r>
      <w:bookmarkEnd w:id="13"/>
      <w:bookmarkEnd w:id="14"/>
      <w:bookmarkEnd w:id="15"/>
    </w:p>
    <w:p w14:paraId="63602E4A" w14:textId="5CD9FF32" w:rsidR="00950462" w:rsidRDefault="00950462" w:rsidP="00456EEE">
      <w:pPr>
        <w:pStyle w:val="a8"/>
      </w:pPr>
      <w:r>
        <w:t xml:space="preserve">где </w:t>
      </w:r>
      <m:oMath>
        <m:r>
          <w:rPr>
            <w:rFonts w:ascii="Cambria Math" w:hAnsi="Cambria Math"/>
            <w:lang w:val="en-US"/>
          </w:rPr>
          <m:t>x</m:t>
        </m:r>
      </m:oMath>
      <w:r w:rsidRPr="00950462">
        <w:t xml:space="preserve">, </w:t>
      </w:r>
      <m:oMath>
        <m:r>
          <w:rPr>
            <w:rFonts w:ascii="Cambria Math" w:hAnsi="Cambria Math"/>
            <w:lang w:val="en-US"/>
          </w:rPr>
          <m:t>y</m:t>
        </m:r>
      </m:oMath>
      <w:r w:rsidRPr="00950462">
        <w:t xml:space="preserve"> </w:t>
      </w:r>
      <w:r>
        <w:t xml:space="preserve">и </w:t>
      </w:r>
      <m:oMath>
        <m:r>
          <w:rPr>
            <w:rFonts w:ascii="Cambria Math" w:hAnsi="Cambria Math"/>
            <w:lang w:val="en-US"/>
          </w:rPr>
          <m:t>z</m:t>
        </m:r>
      </m:oMath>
      <w:r w:rsidRPr="00950462">
        <w:t xml:space="preserve"> </w:t>
      </w:r>
      <w:r>
        <w:t>–</w:t>
      </w:r>
      <w:r w:rsidRPr="00950462">
        <w:t xml:space="preserve"> </w:t>
      </w:r>
      <w:r>
        <w:t xml:space="preserve">переменные состояния, </w:t>
      </w:r>
      <m:oMath>
        <m:r>
          <w:rPr>
            <w:rFonts w:ascii="Cambria Math" w:hAnsi="Cambria Math"/>
            <w:lang w:val="en-US"/>
          </w:rPr>
          <m:t>a</m:t>
        </m:r>
      </m:oMath>
      <w:r w:rsidRPr="00950462">
        <w:t xml:space="preserve">, </w:t>
      </w:r>
      <m:oMath>
        <m:r>
          <w:rPr>
            <w:rFonts w:ascii="Cambria Math" w:hAnsi="Cambria Math"/>
            <w:lang w:val="en-US"/>
          </w:rPr>
          <m:t>b</m:t>
        </m:r>
      </m:oMath>
      <w:r w:rsidRPr="00950462">
        <w:t xml:space="preserve"> </w:t>
      </w:r>
      <w:r>
        <w:t xml:space="preserve">и </w:t>
      </w:r>
      <m:oMath>
        <m:r>
          <w:rPr>
            <w:rFonts w:ascii="Cambria Math" w:hAnsi="Cambria Math"/>
            <w:lang w:val="en-US"/>
          </w:rPr>
          <m:t>c</m:t>
        </m:r>
      </m:oMath>
      <w:r w:rsidRPr="00950462">
        <w:t xml:space="preserve"> </w:t>
      </w:r>
      <w:r>
        <w:t>– параметры системы.</w:t>
      </w:r>
    </w:p>
    <w:p w14:paraId="3220074B" w14:textId="279F3194" w:rsidR="00576848" w:rsidRDefault="00576848" w:rsidP="00576848">
      <w:r>
        <w:t>Аттрактор системы Рёсслера представлен на рисунке</w:t>
      </w:r>
      <w:r w:rsidR="00456EEE">
        <w:t xml:space="preserve"> ниже (</w:t>
      </w:r>
      <w:r w:rsidR="00456EEE">
        <w:fldChar w:fldCharType="begin"/>
      </w:r>
      <w:r w:rsidR="00456EEE">
        <w:instrText xml:space="preserve"> REF _Ref134924673 \h </w:instrText>
      </w:r>
      <w:r w:rsidR="00456EEE">
        <w:fldChar w:fldCharType="separate"/>
      </w:r>
      <w:r w:rsidR="00456EEE">
        <w:t xml:space="preserve">Рисунок </w:t>
      </w:r>
      <w:r w:rsidR="00456EEE">
        <w:rPr>
          <w:noProof/>
        </w:rPr>
        <w:t>2</w:t>
      </w:r>
      <w:r w:rsidR="00456EEE">
        <w:t>.</w:t>
      </w:r>
      <w:r w:rsidR="00456EEE">
        <w:rPr>
          <w:noProof/>
        </w:rPr>
        <w:t>1</w:t>
      </w:r>
      <w:r w:rsidR="00456EEE">
        <w:fldChar w:fldCharType="end"/>
      </w:r>
      <w:r w:rsidR="00456EEE">
        <w:t>)</w:t>
      </w:r>
      <w:r w:rsidR="00097B0F">
        <w:t>.</w:t>
      </w:r>
    </w:p>
    <w:p w14:paraId="04581F00" w14:textId="43A9E970" w:rsidR="00456EEE" w:rsidRDefault="00456EEE" w:rsidP="00576848"/>
    <w:p w14:paraId="5B1B0CBC" w14:textId="77777777" w:rsidR="00EF211A" w:rsidRDefault="00EF211A" w:rsidP="00456EEE">
      <w:pPr>
        <w:keepNext/>
        <w:jc w:val="center"/>
        <w:rPr>
          <w:noProof/>
        </w:rPr>
      </w:pPr>
    </w:p>
    <w:p w14:paraId="56668784" w14:textId="3EC3081D" w:rsidR="00456EEE" w:rsidRDefault="00EF211A" w:rsidP="00456EEE">
      <w:pPr>
        <w:keepNext/>
        <w:jc w:val="center"/>
      </w:pPr>
      <w:r>
        <w:rPr>
          <w:noProof/>
        </w:rPr>
        <w:drawing>
          <wp:inline distT="0" distB="0" distL="0" distR="0" wp14:anchorId="0A744938" wp14:editId="245BB153">
            <wp:extent cx="3075709" cy="3364164"/>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21199" t="23296" r="19196" b="11242"/>
                    <a:stretch/>
                  </pic:blipFill>
                  <pic:spPr bwMode="auto">
                    <a:xfrm>
                      <a:off x="0" y="0"/>
                      <a:ext cx="3080824" cy="3369759"/>
                    </a:xfrm>
                    <a:prstGeom prst="rect">
                      <a:avLst/>
                    </a:prstGeom>
                    <a:noFill/>
                    <a:ln>
                      <a:noFill/>
                    </a:ln>
                    <a:extLst>
                      <a:ext uri="{53640926-AAD7-44D8-BBD7-CCE9431645EC}">
                        <a14:shadowObscured xmlns:a14="http://schemas.microsoft.com/office/drawing/2010/main"/>
                      </a:ext>
                    </a:extLst>
                  </pic:spPr>
                </pic:pic>
              </a:graphicData>
            </a:graphic>
          </wp:inline>
        </w:drawing>
      </w:r>
    </w:p>
    <w:p w14:paraId="27D77114" w14:textId="76C697DB" w:rsidR="00456EEE" w:rsidRDefault="00456EEE" w:rsidP="001C436B">
      <w:pPr>
        <w:pStyle w:val="a7"/>
        <w:jc w:val="center"/>
      </w:pPr>
      <w:bookmarkStart w:id="16" w:name="_Ref134924673"/>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1</w:t>
      </w:r>
      <w:r w:rsidR="00097B0F">
        <w:fldChar w:fldCharType="end"/>
      </w:r>
      <w:bookmarkEnd w:id="16"/>
    </w:p>
    <w:p w14:paraId="2E4EADC7" w14:textId="0E9FACE5" w:rsidR="00E82A1E" w:rsidRDefault="00E82A1E" w:rsidP="00E82A1E">
      <w:r>
        <w:t xml:space="preserve">Одна из особенностей этой системы заключается в том, что при некоторых значениях параметров она демонстрирует хаотическое поведение. В частности, если значения параметров </w:t>
      </w:r>
      <m:oMath>
        <m:r>
          <w:rPr>
            <w:rFonts w:ascii="Cambria Math" w:hAnsi="Cambria Math"/>
          </w:rPr>
          <m:t>a = 0.2</m:t>
        </m:r>
      </m:oMath>
      <w:r>
        <w:t xml:space="preserve">, </w:t>
      </w:r>
      <m:oMath>
        <m:r>
          <w:rPr>
            <w:rFonts w:ascii="Cambria Math" w:hAnsi="Cambria Math"/>
          </w:rPr>
          <m:t>b = 0.2</m:t>
        </m:r>
      </m:oMath>
      <w:r>
        <w:t xml:space="preserve"> и </w:t>
      </w:r>
      <m:oMath>
        <m:r>
          <w:rPr>
            <w:rFonts w:ascii="Cambria Math" w:hAnsi="Cambria Math"/>
          </w:rPr>
          <m:t>c = 5.7</m:t>
        </m:r>
      </m:oMath>
      <w:r>
        <w:t>, то система Рёсслера проявляет хаотические колебания.</w:t>
      </w:r>
    </w:p>
    <w:p w14:paraId="7AF096E2" w14:textId="13EB30C6" w:rsidR="00E82A1E" w:rsidRPr="00E82A1E" w:rsidRDefault="00E82A1E" w:rsidP="00E82A1E">
      <w:r>
        <w:t xml:space="preserve">Еще одной особенностью этой системы является то, что она имеет две равновесные точки. Их можно найти, приравняв производные в системе уравнений Рёсслера к нулю. В результате оказывается, что существует две неподвижные точки </w:t>
      </w:r>
      <w:r w:rsidRPr="00E82A1E">
        <w:t>(</w:t>
      </w:r>
      <w:r>
        <w:rPr>
          <w:lang w:val="en-US"/>
        </w:rPr>
        <w:fldChar w:fldCharType="begin"/>
      </w:r>
      <w:r w:rsidRPr="00E82A1E">
        <w:instrText xml:space="preserve"> </w:instrText>
      </w:r>
      <w:r>
        <w:rPr>
          <w:lang w:val="en-US"/>
        </w:rPr>
        <w:instrText>REF</w:instrText>
      </w:r>
      <w:r w:rsidRPr="00E82A1E">
        <w:instrText xml:space="preserve"> _</w:instrText>
      </w:r>
      <w:r>
        <w:rPr>
          <w:lang w:val="en-US"/>
        </w:rPr>
        <w:instrText>Ref</w:instrText>
      </w:r>
      <w:r w:rsidRPr="00E82A1E">
        <w:instrText>134927684 \</w:instrText>
      </w:r>
      <w:r>
        <w:rPr>
          <w:lang w:val="en-US"/>
        </w:rPr>
        <w:instrText>h</w:instrText>
      </w:r>
      <w:r w:rsidRPr="00E82A1E">
        <w:instrText xml:space="preserve"> </w:instrText>
      </w:r>
      <w:r>
        <w:rPr>
          <w:lang w:val="en-US"/>
        </w:rPr>
      </w:r>
      <w:r>
        <w:rPr>
          <w:lang w:val="en-US"/>
        </w:rPr>
        <w:fldChar w:fldCharType="separate"/>
      </w:r>
      <w:r>
        <w:rPr>
          <w:rFonts w:eastAsiaTheme="minorEastAsia"/>
          <w:noProof/>
        </w:rPr>
        <w:t>2</w:t>
      </w:r>
      <w:r>
        <w:rPr>
          <w:rFonts w:eastAsiaTheme="minorEastAsia"/>
        </w:rPr>
        <w:t>.</w:t>
      </w:r>
      <w:r>
        <w:rPr>
          <w:rFonts w:eastAsiaTheme="minorEastAsia"/>
          <w:noProof/>
        </w:rPr>
        <w:t>2</w:t>
      </w:r>
      <w:r>
        <w:rPr>
          <w:lang w:val="en-US"/>
        </w:rPr>
        <w:fldChar w:fldCharType="end"/>
      </w:r>
      <w:r w:rsidRPr="00E82A1E">
        <w:t xml:space="preserve">, </w:t>
      </w:r>
      <w:r>
        <w:rPr>
          <w:lang w:val="en-US"/>
        </w:rPr>
        <w:fldChar w:fldCharType="begin"/>
      </w:r>
      <w:r w:rsidRPr="00E82A1E">
        <w:instrText xml:space="preserve"> </w:instrText>
      </w:r>
      <w:r>
        <w:rPr>
          <w:lang w:val="en-US"/>
        </w:rPr>
        <w:instrText>REF</w:instrText>
      </w:r>
      <w:r w:rsidRPr="00E82A1E">
        <w:instrText xml:space="preserve"> _</w:instrText>
      </w:r>
      <w:r>
        <w:rPr>
          <w:lang w:val="en-US"/>
        </w:rPr>
        <w:instrText>Ref</w:instrText>
      </w:r>
      <w:r w:rsidRPr="00E82A1E">
        <w:instrText>134927686 \</w:instrText>
      </w:r>
      <w:r>
        <w:rPr>
          <w:lang w:val="en-US"/>
        </w:rPr>
        <w:instrText>h</w:instrText>
      </w:r>
      <w:r w:rsidRPr="00E82A1E">
        <w:instrText xml:space="preserve"> </w:instrText>
      </w:r>
      <w:r>
        <w:rPr>
          <w:lang w:val="en-US"/>
        </w:rPr>
      </w:r>
      <w:r>
        <w:rPr>
          <w:lang w:val="en-US"/>
        </w:rPr>
        <w:fldChar w:fldCharType="separate"/>
      </w:r>
      <w:r w:rsidRPr="00E82A1E">
        <w:rPr>
          <w:rFonts w:eastAsiaTheme="minorEastAsia"/>
          <w:noProof/>
        </w:rPr>
        <w:t>2</w:t>
      </w:r>
      <w:r w:rsidRPr="00E82A1E">
        <w:rPr>
          <w:rFonts w:eastAsiaTheme="minorEastAsia"/>
        </w:rPr>
        <w:t>.</w:t>
      </w:r>
      <w:r w:rsidRPr="00E82A1E">
        <w:rPr>
          <w:rFonts w:eastAsiaTheme="minorEastAsia"/>
          <w:noProof/>
        </w:rPr>
        <w:t>3</w:t>
      </w:r>
      <w:r>
        <w:rPr>
          <w:lang w:val="en-US"/>
        </w:rPr>
        <w:fldChar w:fldCharType="end"/>
      </w:r>
      <w:r w:rsidRPr="00E82A1E">
        <w:t>)</w:t>
      </w:r>
    </w:p>
    <w:p w14:paraId="7E95E10C" w14:textId="5111F7BC" w:rsidR="00E82A1E" w:rsidRPr="00EF211A" w:rsidRDefault="00E82A1E" w:rsidP="00E82A1E">
      <w:pPr>
        <w:pStyle w:val="ad"/>
        <w:rPr>
          <w:rFonts w:eastAsiaTheme="minorEastAsia"/>
        </w:rPr>
      </w:pPr>
      <w:r>
        <w:tab/>
      </w:r>
      <m:oMath>
        <m:d>
          <m:dPr>
            <m:ctrlPr>
              <w:rPr>
                <w:rFonts w:ascii="Cambria Math" w:hAnsi="Cambria Math"/>
              </w:rPr>
            </m:ctrlPr>
          </m:dPr>
          <m:e>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r>
              <m:rPr>
                <m:sty m:val="p"/>
              </m:rPr>
              <w:rPr>
                <w:rFonts w:ascii="Cambria Math" w:hAnsi="Cambria Math"/>
              </w:rPr>
              <m:t>,</m:t>
            </m:r>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e>
        </m:d>
      </m:oMath>
      <w:r>
        <w:rPr>
          <w:rFonts w:eastAsiaTheme="minorEastAsia"/>
        </w:rPr>
        <w:tab/>
      </w:r>
      <w:bookmarkStart w:id="17" w:name="_Ref134927604"/>
      <w:bookmarkStart w:id="18" w:name="_Ref134927684"/>
      <w:r w:rsidRPr="00E82A1E">
        <w:rPr>
          <w:rFonts w:eastAsiaTheme="minorEastAsia"/>
        </w:rPr>
        <w:t>(</w:t>
      </w:r>
      <w:r w:rsidR="00FE606C">
        <w:rPr>
          <w:rFonts w:eastAsiaTheme="minorEastAsia"/>
        </w:rPr>
        <w:fldChar w:fldCharType="begin"/>
      </w:r>
      <w:r w:rsidR="00FE606C">
        <w:rPr>
          <w:rFonts w:eastAsiaTheme="minorEastAsia"/>
        </w:rPr>
        <w:instrText xml:space="preserve"> STYLEREF 1 \s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r w:rsidR="00FE606C">
        <w:rPr>
          <w:rFonts w:eastAsiaTheme="minorEastAsia"/>
        </w:rPr>
        <w:t>.</w:t>
      </w:r>
      <w:r w:rsidR="00FE606C">
        <w:rPr>
          <w:rFonts w:eastAsiaTheme="minorEastAsia"/>
        </w:rPr>
        <w:fldChar w:fldCharType="begin"/>
      </w:r>
      <w:r w:rsidR="00FE606C">
        <w:rPr>
          <w:rFonts w:eastAsiaTheme="minorEastAsia"/>
        </w:rPr>
        <w:instrText xml:space="preserve"> SEQ Формула \* ARABIC \s 1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bookmarkEnd w:id="17"/>
      <w:bookmarkEnd w:id="18"/>
      <w:r w:rsidRPr="00EF211A">
        <w:rPr>
          <w:rFonts w:eastAsiaTheme="minorEastAsia"/>
        </w:rPr>
        <w:t>)</w:t>
      </w:r>
    </w:p>
    <w:p w14:paraId="675F182A" w14:textId="409209F1" w:rsidR="00E82A1E" w:rsidRPr="00E82A1E" w:rsidRDefault="00E82A1E" w:rsidP="00E82A1E">
      <w:pPr>
        <w:pStyle w:val="ad"/>
        <w:rPr>
          <w:rFonts w:eastAsiaTheme="minorEastAsia"/>
        </w:rPr>
      </w:pPr>
      <w:r>
        <w:rPr>
          <w:rFonts w:eastAsiaTheme="minorEastAsia"/>
        </w:rPr>
        <w:tab/>
      </w:r>
      <m:oMath>
        <m:d>
          <m:dPr>
            <m:ctrlPr>
              <w:rPr>
                <w:rFonts w:ascii="Cambria Math" w:hAnsi="Cambria Math"/>
              </w:rPr>
            </m:ctrlPr>
          </m:dPr>
          <m:e>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r>
              <m:rPr>
                <m:sty m:val="p"/>
              </m:rPr>
              <w:rPr>
                <w:rFonts w:ascii="Cambria Math" w:hAnsi="Cambria Math"/>
              </w:rPr>
              <m:t>,</m:t>
            </m:r>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e>
        </m:d>
      </m:oMath>
      <w:r>
        <w:rPr>
          <w:rFonts w:eastAsiaTheme="minorEastAsia"/>
        </w:rPr>
        <w:tab/>
      </w:r>
      <w:bookmarkStart w:id="19" w:name="_Ref134927686"/>
      <w:r w:rsidRPr="00EF211A">
        <w:rPr>
          <w:rFonts w:eastAsiaTheme="minorEastAsia"/>
        </w:rPr>
        <w:t>(</w:t>
      </w:r>
      <w:r w:rsidR="00FE606C">
        <w:rPr>
          <w:rFonts w:eastAsiaTheme="minorEastAsia"/>
        </w:rPr>
        <w:fldChar w:fldCharType="begin"/>
      </w:r>
      <w:r w:rsidR="00FE606C">
        <w:rPr>
          <w:rFonts w:eastAsiaTheme="minorEastAsia"/>
        </w:rPr>
        <w:instrText xml:space="preserve"> STYLEREF 1 \s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r w:rsidR="00FE606C">
        <w:rPr>
          <w:rFonts w:eastAsiaTheme="minorEastAsia"/>
        </w:rPr>
        <w:t>.</w:t>
      </w:r>
      <w:r w:rsidR="00FE606C">
        <w:rPr>
          <w:rFonts w:eastAsiaTheme="minorEastAsia"/>
        </w:rPr>
        <w:fldChar w:fldCharType="begin"/>
      </w:r>
      <w:r w:rsidR="00FE606C">
        <w:rPr>
          <w:rFonts w:eastAsiaTheme="minorEastAsia"/>
        </w:rPr>
        <w:instrText xml:space="preserve"> SEQ Формула \* ARABIC \s 1 </w:instrText>
      </w:r>
      <w:r w:rsidR="00FE606C">
        <w:rPr>
          <w:rFonts w:eastAsiaTheme="minorEastAsia"/>
        </w:rPr>
        <w:fldChar w:fldCharType="separate"/>
      </w:r>
      <w:r w:rsidR="00FE606C">
        <w:rPr>
          <w:rFonts w:eastAsiaTheme="minorEastAsia"/>
          <w:noProof/>
        </w:rPr>
        <w:t>3</w:t>
      </w:r>
      <w:r w:rsidR="00FE606C">
        <w:rPr>
          <w:rFonts w:eastAsiaTheme="minorEastAsia"/>
        </w:rPr>
        <w:fldChar w:fldCharType="end"/>
      </w:r>
      <w:bookmarkEnd w:id="19"/>
      <w:r w:rsidRPr="00EF211A">
        <w:rPr>
          <w:rFonts w:eastAsiaTheme="minorEastAsia"/>
        </w:rPr>
        <w:t>)</w:t>
      </w:r>
    </w:p>
    <w:p w14:paraId="273B5126" w14:textId="213DC852" w:rsidR="00E82A1E" w:rsidRDefault="00EF211A" w:rsidP="00EF211A">
      <w:r w:rsidRPr="00EF211A">
        <w:t xml:space="preserve">Вторая тестовая задача основана на система ОДУ, описывающая поведение модифицированной электрической цепи </w:t>
      </w:r>
      <w:proofErr w:type="spellStart"/>
      <w:r w:rsidRPr="00EF211A">
        <w:t>Чуа</w:t>
      </w:r>
      <w:proofErr w:type="spellEnd"/>
      <w:r w:rsidRPr="00EF211A">
        <w:t xml:space="preserve"> с мемристором, представленной на рисунке</w:t>
      </w:r>
      <w:r>
        <w:t xml:space="preserve"> ниже (</w:t>
      </w:r>
      <w:r>
        <w:fldChar w:fldCharType="begin"/>
      </w:r>
      <w:r>
        <w:instrText xml:space="preserve"> REF _Ref134928080 \h </w:instrText>
      </w:r>
      <w:r>
        <w:fldChar w:fldCharType="separate"/>
      </w:r>
      <w:r>
        <w:t xml:space="preserve">Рисунок </w:t>
      </w:r>
      <w:r>
        <w:rPr>
          <w:noProof/>
        </w:rPr>
        <w:t>2</w:t>
      </w:r>
      <w:r>
        <w:t>.</w:t>
      </w:r>
      <w:r>
        <w:rPr>
          <w:noProof/>
        </w:rPr>
        <w:t>2</w:t>
      </w:r>
      <w:r>
        <w:fldChar w:fldCharType="end"/>
      </w:r>
      <w:r>
        <w:t>)</w:t>
      </w:r>
      <w:r w:rsidR="00097B0F">
        <w:t>.</w:t>
      </w:r>
    </w:p>
    <w:p w14:paraId="4BE0ED40" w14:textId="77777777" w:rsidR="00EF211A" w:rsidRDefault="00EF211A" w:rsidP="00EF211A"/>
    <w:p w14:paraId="0C43D759" w14:textId="77777777" w:rsidR="00EF211A" w:rsidRDefault="00EF211A" w:rsidP="00EF211A">
      <w:pPr>
        <w:keepNext/>
        <w:jc w:val="center"/>
      </w:pPr>
      <w:r>
        <w:rPr>
          <w:noProof/>
        </w:rPr>
        <w:lastRenderedPageBreak/>
        <w:drawing>
          <wp:inline distT="0" distB="0" distL="0" distR="0" wp14:anchorId="2EF2E81C" wp14:editId="03C2A368">
            <wp:extent cx="4311015" cy="2089785"/>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1015" cy="2089785"/>
                    </a:xfrm>
                    <a:prstGeom prst="rect">
                      <a:avLst/>
                    </a:prstGeom>
                    <a:noFill/>
                    <a:ln>
                      <a:noFill/>
                    </a:ln>
                  </pic:spPr>
                </pic:pic>
              </a:graphicData>
            </a:graphic>
          </wp:inline>
        </w:drawing>
      </w:r>
    </w:p>
    <w:p w14:paraId="3273A61B" w14:textId="2DDA4CEA" w:rsidR="00EF211A" w:rsidRDefault="00EF211A" w:rsidP="00EF211A">
      <w:pPr>
        <w:pStyle w:val="a7"/>
        <w:jc w:val="center"/>
      </w:pPr>
      <w:bookmarkStart w:id="20" w:name="_Ref134928080"/>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2</w:t>
      </w:r>
      <w:r w:rsidR="00097B0F">
        <w:fldChar w:fldCharType="end"/>
      </w:r>
      <w:bookmarkEnd w:id="20"/>
    </w:p>
    <w:p w14:paraId="30F1F8D8" w14:textId="01DF5F62" w:rsidR="00EF211A" w:rsidRDefault="00EF211A" w:rsidP="00EF211A">
      <w:r>
        <w:t>По первому и второму законам Кирхгофа составляется следующая система ОДУ</w:t>
      </w:r>
      <w:r w:rsidR="007A3F57" w:rsidRPr="007A3F57">
        <w:t xml:space="preserve"> (</w:t>
      </w:r>
      <w:r w:rsidR="007A3F57">
        <w:rPr>
          <w:lang w:val="en-US"/>
        </w:rPr>
        <w:fldChar w:fldCharType="begin"/>
      </w:r>
      <w:r w:rsidR="007A3F57" w:rsidRPr="007A3F57">
        <w:instrText xml:space="preserve"> </w:instrText>
      </w:r>
      <w:r w:rsidR="007A3F57">
        <w:rPr>
          <w:lang w:val="en-US"/>
        </w:rPr>
        <w:instrText>REF</w:instrText>
      </w:r>
      <w:r w:rsidR="007A3F57" w:rsidRPr="007A3F57">
        <w:instrText xml:space="preserve"> _</w:instrText>
      </w:r>
      <w:r w:rsidR="007A3F57">
        <w:rPr>
          <w:lang w:val="en-US"/>
        </w:rPr>
        <w:instrText>Ref</w:instrText>
      </w:r>
      <w:r w:rsidR="007A3F57" w:rsidRPr="007A3F57">
        <w:instrText>134928659 \</w:instrText>
      </w:r>
      <w:r w:rsidR="007A3F57">
        <w:rPr>
          <w:lang w:val="en-US"/>
        </w:rPr>
        <w:instrText>h</w:instrText>
      </w:r>
      <w:r w:rsidR="007A3F57" w:rsidRPr="007A3F57">
        <w:instrText xml:space="preserve"> </w:instrText>
      </w:r>
      <w:r w:rsidR="007A3F57">
        <w:rPr>
          <w:lang w:val="en-US"/>
        </w:rPr>
      </w:r>
      <w:r w:rsidR="007A3F57">
        <w:rPr>
          <w:lang w:val="en-US"/>
        </w:rPr>
        <w:fldChar w:fldCharType="separate"/>
      </w:r>
      <w:r w:rsidR="007A3F57">
        <w:rPr>
          <w:rFonts w:eastAsiaTheme="minorEastAsia"/>
          <w:noProof/>
        </w:rPr>
        <w:t>2</w:t>
      </w:r>
      <w:r w:rsidR="007A3F57">
        <w:rPr>
          <w:rFonts w:eastAsiaTheme="minorEastAsia"/>
        </w:rPr>
        <w:t>.</w:t>
      </w:r>
      <w:r w:rsidR="007A3F57">
        <w:rPr>
          <w:rFonts w:eastAsiaTheme="minorEastAsia"/>
          <w:noProof/>
        </w:rPr>
        <w:t>4</w:t>
      </w:r>
      <w:r w:rsidR="007A3F57">
        <w:rPr>
          <w:lang w:val="en-US"/>
        </w:rPr>
        <w:fldChar w:fldCharType="end"/>
      </w:r>
      <w:r w:rsidR="007A3F57" w:rsidRPr="007A3F57">
        <w:t>)</w:t>
      </w:r>
      <w:r>
        <w:t>:</w:t>
      </w:r>
    </w:p>
    <w:p w14:paraId="71C82D0D" w14:textId="16C8088E" w:rsidR="00EF211A" w:rsidRPr="007A3F57" w:rsidRDefault="00EF211A" w:rsidP="007A3F57">
      <w:pPr>
        <w:pStyle w:val="ad"/>
        <w:rPr>
          <w:rFonts w:eastAsiaTheme="minorEastAsia"/>
        </w:rPr>
      </w:pPr>
      <w:r>
        <w:tab/>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lang w:val="en-US"/>
                      </w:rPr>
                      <m:t>d</m:t>
                    </m:r>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w:rPr>
                        <w:rFonts w:ascii="Cambria Math" w:hAnsi="Cambria Math"/>
                      </w:rPr>
                      <m:t>G</m:t>
                    </m:r>
                    <m:r>
                      <m:rPr>
                        <m:sty m:val="p"/>
                      </m:rPr>
                      <w:rPr>
                        <w:rFonts w:ascii="Cambria Math" w:hAnsi="Cambria Math"/>
                      </w:rPr>
                      <m:t>-1)</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s</m:t>
                        </m:r>
                      </m:sub>
                    </m:sSub>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C</m:t>
                            </m:r>
                          </m:sub>
                        </m:sSub>
                      </m:sup>
                    </m:sSup>
                    <m:r>
                      <m:rPr>
                        <m:sty m:val="p"/>
                      </m:rPr>
                      <w:rPr>
                        <w:rFonts w:ascii="Cambria Math" w:hAnsi="Cambria Math"/>
                      </w:rPr>
                      <m:t>sinh⁡(</m:t>
                    </m:r>
                    <m:r>
                      <w:rPr>
                        <w:rFonts w:ascii="Cambria Math" w:hAnsi="Cambria Math"/>
                      </w:rPr>
                      <m:t>ρ</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num>
                  <m:den>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3</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r>
                      <w:rPr>
                        <w:rFonts w:ascii="Cambria Math" w:hAnsi="Cambria Math"/>
                      </w:rPr>
                      <m:t>L</m:t>
                    </m:r>
                  </m:den>
                </m:f>
                <m:ctrlPr>
                  <w:rPr>
                    <w:rFonts w:ascii="Cambria Math" w:eastAsia="Cambria Math" w:hAnsi="Cambria Math" w:cs="Cambria Math"/>
                  </w:rPr>
                </m:ctrlPr>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C</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s</m:t>
                        </m:r>
                      </m:sub>
                    </m:sSub>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C</m:t>
                            </m:r>
                          </m:sub>
                        </m:sSub>
                      </m:sup>
                    </m:sSup>
                    <m:r>
                      <m:rPr>
                        <m:sty m:val="p"/>
                      </m:rPr>
                      <w:rPr>
                        <w:rFonts w:ascii="Cambria Math" w:hAnsi="Cambria Math"/>
                      </w:rPr>
                      <m:t>cosh⁡(</m:t>
                    </m:r>
                    <m:r>
                      <w:rPr>
                        <w:rFonts w:ascii="Cambria Math" w:hAnsi="Cambria Math"/>
                      </w:rPr>
                      <m:t>ρ</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num>
                  <m:den>
                    <m:r>
                      <w:rPr>
                        <w:rFonts w:ascii="Cambria Math" w:hAnsi="Cambria Math"/>
                      </w:rPr>
                      <m:t>C</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C</m:t>
                        </m:r>
                      </m:sub>
                    </m:sSub>
                  </m:num>
                  <m:den>
                    <m:r>
                      <w:rPr>
                        <w:rFonts w:ascii="Cambria Math" w:hAnsi="Cambria Math"/>
                      </w:rPr>
                      <m:t>RC</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s</m:t>
                        </m:r>
                      </m:sub>
                    </m:sSub>
                  </m:num>
                  <m:den>
                    <m:r>
                      <w:rPr>
                        <w:rFonts w:ascii="Cambria Math" w:hAnsi="Cambria Math"/>
                      </w:rPr>
                      <m:t>C</m:t>
                    </m:r>
                  </m:den>
                </m:f>
              </m:e>
            </m:eqArr>
          </m:e>
        </m:d>
      </m:oMath>
      <w:r w:rsidR="007A3F57">
        <w:rPr>
          <w:rFonts w:eastAsiaTheme="minorEastAsia"/>
        </w:rPr>
        <w:tab/>
      </w:r>
      <w:bookmarkStart w:id="21" w:name="_Ref134928659"/>
      <w:r w:rsidR="007A3F57" w:rsidRPr="007A3F57">
        <w:rPr>
          <w:rFonts w:eastAsiaTheme="minorEastAsia"/>
        </w:rPr>
        <w:t>(</w:t>
      </w:r>
      <w:r w:rsidR="00FE606C">
        <w:rPr>
          <w:rFonts w:eastAsiaTheme="minorEastAsia"/>
        </w:rPr>
        <w:fldChar w:fldCharType="begin"/>
      </w:r>
      <w:r w:rsidR="00FE606C">
        <w:rPr>
          <w:rFonts w:eastAsiaTheme="minorEastAsia"/>
        </w:rPr>
        <w:instrText xml:space="preserve"> STYLEREF 1 \s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r w:rsidR="00FE606C">
        <w:rPr>
          <w:rFonts w:eastAsiaTheme="minorEastAsia"/>
        </w:rPr>
        <w:t>.</w:t>
      </w:r>
      <w:r w:rsidR="00FE606C">
        <w:rPr>
          <w:rFonts w:eastAsiaTheme="minorEastAsia"/>
        </w:rPr>
        <w:fldChar w:fldCharType="begin"/>
      </w:r>
      <w:r w:rsidR="00FE606C">
        <w:rPr>
          <w:rFonts w:eastAsiaTheme="minorEastAsia"/>
        </w:rPr>
        <w:instrText xml:space="preserve"> SEQ Формула \* ARABIC \s 1 </w:instrText>
      </w:r>
      <w:r w:rsidR="00FE606C">
        <w:rPr>
          <w:rFonts w:eastAsiaTheme="minorEastAsia"/>
        </w:rPr>
        <w:fldChar w:fldCharType="separate"/>
      </w:r>
      <w:r w:rsidR="00FE606C">
        <w:rPr>
          <w:rFonts w:eastAsiaTheme="minorEastAsia"/>
          <w:noProof/>
        </w:rPr>
        <w:t>4</w:t>
      </w:r>
      <w:r w:rsidR="00FE606C">
        <w:rPr>
          <w:rFonts w:eastAsiaTheme="minorEastAsia"/>
        </w:rPr>
        <w:fldChar w:fldCharType="end"/>
      </w:r>
      <w:bookmarkEnd w:id="21"/>
      <w:r w:rsidR="007A3F57" w:rsidRPr="007A3F57">
        <w:rPr>
          <w:rFonts w:eastAsiaTheme="minorEastAsia"/>
        </w:rPr>
        <w:t>)</w:t>
      </w:r>
    </w:p>
    <w:p w14:paraId="6558D486" w14:textId="129EB500" w:rsidR="00EF211A" w:rsidRDefault="007A3F57" w:rsidP="007A3F57">
      <w:r>
        <w:t>Фазовый портрет данной системы для первых двух переменных состояния представлен на рисунке ниже (</w:t>
      </w:r>
      <w:r w:rsidR="009F18B4">
        <w:fldChar w:fldCharType="begin"/>
      </w:r>
      <w:r w:rsidR="009F18B4">
        <w:instrText xml:space="preserve"> REF _Ref134929088 \h </w:instrText>
      </w:r>
      <w:r w:rsidR="009F18B4">
        <w:fldChar w:fldCharType="separate"/>
      </w:r>
      <w:r w:rsidR="009F18B4">
        <w:t xml:space="preserve">Рисунок </w:t>
      </w:r>
      <w:r w:rsidR="009F18B4">
        <w:rPr>
          <w:noProof/>
        </w:rPr>
        <w:t>2</w:t>
      </w:r>
      <w:r w:rsidR="009F18B4">
        <w:t>.</w:t>
      </w:r>
      <w:r w:rsidR="009F18B4">
        <w:rPr>
          <w:noProof/>
        </w:rPr>
        <w:t>3</w:t>
      </w:r>
      <w:r w:rsidR="009F18B4">
        <w:fldChar w:fldCharType="end"/>
      </w:r>
      <w:r>
        <w:t>)</w:t>
      </w:r>
      <w:r w:rsidR="00097B0F">
        <w:t>.</w:t>
      </w:r>
    </w:p>
    <w:p w14:paraId="2AF72D9F" w14:textId="77777777" w:rsidR="00DD1949" w:rsidRDefault="00DD1949" w:rsidP="007A3F57"/>
    <w:p w14:paraId="3DDD1C20" w14:textId="77777777" w:rsidR="009F18B4" w:rsidRDefault="007A3F57" w:rsidP="009F18B4">
      <w:pPr>
        <w:keepNext/>
        <w:jc w:val="center"/>
      </w:pPr>
      <w:r>
        <w:rPr>
          <w:noProof/>
        </w:rPr>
        <w:drawing>
          <wp:inline distT="0" distB="0" distL="0" distR="0" wp14:anchorId="0BC3059C" wp14:editId="321F3F05">
            <wp:extent cx="4695490" cy="32594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70731" cy="3311685"/>
                    </a:xfrm>
                    <a:prstGeom prst="rect">
                      <a:avLst/>
                    </a:prstGeom>
                    <a:noFill/>
                    <a:ln>
                      <a:noFill/>
                    </a:ln>
                  </pic:spPr>
                </pic:pic>
              </a:graphicData>
            </a:graphic>
          </wp:inline>
        </w:drawing>
      </w:r>
    </w:p>
    <w:p w14:paraId="038BC700" w14:textId="5653F8FB" w:rsidR="007A3F57" w:rsidRDefault="009F18B4" w:rsidP="009F18B4">
      <w:pPr>
        <w:pStyle w:val="a7"/>
        <w:jc w:val="center"/>
      </w:pPr>
      <w:bookmarkStart w:id="22" w:name="_Ref134929088"/>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3</w:t>
      </w:r>
      <w:r w:rsidR="00097B0F">
        <w:fldChar w:fldCharType="end"/>
      </w:r>
      <w:bookmarkEnd w:id="22"/>
    </w:p>
    <w:p w14:paraId="30F21BD7" w14:textId="6D927BAB" w:rsidR="00DD1949" w:rsidRDefault="00DD1949" w:rsidP="00DD1949">
      <w:r>
        <w:lastRenderedPageBreak/>
        <w:t>Третья тестовая задача основана на система ОДУ, описывающая поведение электрической цепи генератора Колпитца, представленной на рисунке ниже (</w:t>
      </w:r>
      <w:r>
        <w:fldChar w:fldCharType="begin"/>
      </w:r>
      <w:r>
        <w:instrText xml:space="preserve"> REF _Ref134929327 \h </w:instrText>
      </w:r>
      <w:r>
        <w:fldChar w:fldCharType="separate"/>
      </w:r>
      <w:r>
        <w:t xml:space="preserve">Рисунок </w:t>
      </w:r>
      <w:r>
        <w:rPr>
          <w:noProof/>
        </w:rPr>
        <w:t>2</w:t>
      </w:r>
      <w:r>
        <w:t>.</w:t>
      </w:r>
      <w:r>
        <w:rPr>
          <w:noProof/>
        </w:rPr>
        <w:t>4</w:t>
      </w:r>
      <w:r>
        <w:fldChar w:fldCharType="end"/>
      </w:r>
      <w:r>
        <w:t>)</w:t>
      </w:r>
      <w:r w:rsidR="00097B0F">
        <w:t>.</w:t>
      </w:r>
    </w:p>
    <w:p w14:paraId="149E1070" w14:textId="0EE950E3" w:rsidR="00DD1949" w:rsidRDefault="00DD1949" w:rsidP="00DD1949"/>
    <w:p w14:paraId="731850BD" w14:textId="77777777" w:rsidR="00DD1949" w:rsidRDefault="00DD1949" w:rsidP="00DD1949">
      <w:pPr>
        <w:keepNext/>
        <w:jc w:val="center"/>
      </w:pPr>
      <w:r>
        <w:rPr>
          <w:noProof/>
        </w:rPr>
        <w:drawing>
          <wp:inline distT="0" distB="0" distL="0" distR="0" wp14:anchorId="3EFCC725" wp14:editId="4C0E3BB2">
            <wp:extent cx="2684235" cy="3914775"/>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4394" cy="3929592"/>
                    </a:xfrm>
                    <a:prstGeom prst="rect">
                      <a:avLst/>
                    </a:prstGeom>
                    <a:noFill/>
                    <a:ln>
                      <a:noFill/>
                    </a:ln>
                  </pic:spPr>
                </pic:pic>
              </a:graphicData>
            </a:graphic>
          </wp:inline>
        </w:drawing>
      </w:r>
    </w:p>
    <w:p w14:paraId="27D0D0C9" w14:textId="770501E8" w:rsidR="00DD1949" w:rsidRDefault="00DD1949" w:rsidP="00DD1949">
      <w:pPr>
        <w:pStyle w:val="a7"/>
        <w:jc w:val="center"/>
      </w:pPr>
      <w:bookmarkStart w:id="23" w:name="_Ref134929327"/>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4</w:t>
      </w:r>
      <w:r w:rsidR="00097B0F">
        <w:fldChar w:fldCharType="end"/>
      </w:r>
      <w:bookmarkEnd w:id="23"/>
    </w:p>
    <w:p w14:paraId="3F718823" w14:textId="25515D6D" w:rsidR="00F8565A" w:rsidRDefault="00F8565A" w:rsidP="00F8565A">
      <w:r w:rsidRPr="00F8565A">
        <w:t>По первому и второму законам Кирхгофа составляется следующая система ОДУ</w:t>
      </w:r>
      <w:r w:rsidR="00FE606C" w:rsidRPr="00FE606C">
        <w:t xml:space="preserve"> (</w:t>
      </w:r>
      <w:r w:rsidR="00FE606C">
        <w:fldChar w:fldCharType="begin"/>
      </w:r>
      <w:r w:rsidR="00FE606C">
        <w:instrText xml:space="preserve"> REF _Ref134932101 \h </w:instrText>
      </w:r>
      <w:r w:rsidR="00FE606C">
        <w:fldChar w:fldCharType="separate"/>
      </w:r>
      <w:r w:rsidR="00FE606C">
        <w:rPr>
          <w:rFonts w:eastAsiaTheme="minorEastAsia"/>
          <w:noProof/>
        </w:rPr>
        <w:t>2</w:t>
      </w:r>
      <w:r w:rsidR="00FE606C">
        <w:rPr>
          <w:rFonts w:eastAsiaTheme="minorEastAsia"/>
        </w:rPr>
        <w:t>.</w:t>
      </w:r>
      <w:r w:rsidR="00FE606C">
        <w:rPr>
          <w:rFonts w:eastAsiaTheme="minorEastAsia"/>
          <w:noProof/>
        </w:rPr>
        <w:t>5</w:t>
      </w:r>
      <w:r w:rsidR="00FE606C">
        <w:fldChar w:fldCharType="end"/>
      </w:r>
      <w:r w:rsidR="00FE606C" w:rsidRPr="00FE606C">
        <w:t>-</w:t>
      </w:r>
      <w:r w:rsidR="00FE606C">
        <w:fldChar w:fldCharType="begin"/>
      </w:r>
      <w:r w:rsidR="00FE606C">
        <w:instrText xml:space="preserve"> REF _Ref134932104 \h </w:instrText>
      </w:r>
      <w:r w:rsidR="00FE606C">
        <w:fldChar w:fldCharType="separate"/>
      </w:r>
      <w:r w:rsidR="00FE606C" w:rsidRPr="00FE606C">
        <w:rPr>
          <w:noProof/>
        </w:rPr>
        <w:t>2</w:t>
      </w:r>
      <w:r w:rsidR="00FE606C" w:rsidRPr="00FE606C">
        <w:t>.</w:t>
      </w:r>
      <w:r w:rsidR="00FE606C" w:rsidRPr="00FE606C">
        <w:rPr>
          <w:noProof/>
        </w:rPr>
        <w:t>7</w:t>
      </w:r>
      <w:r w:rsidR="00FE606C">
        <w:fldChar w:fldCharType="end"/>
      </w:r>
      <w:r w:rsidR="00FE606C" w:rsidRPr="00FE606C">
        <w:t>)</w:t>
      </w:r>
      <w:r w:rsidRPr="00F8565A">
        <w:t>:</w:t>
      </w:r>
    </w:p>
    <w:p w14:paraId="2738E712" w14:textId="67B7D8D8" w:rsidR="00F8565A" w:rsidRPr="00FE606C" w:rsidRDefault="00F8565A" w:rsidP="00FE606C">
      <w:pPr>
        <w:pStyle w:val="ad"/>
        <w:rPr>
          <w:rFonts w:eastAsiaTheme="minorEastAsia"/>
        </w:rPr>
      </w:pPr>
      <w: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1</m:t>
                    </m:r>
                  </m:sub>
                </m:sSub>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CE</m:t>
                        </m:r>
                      </m:sub>
                    </m:sSub>
                  </m:num>
                  <m:den>
                    <m:r>
                      <w:rPr>
                        <w:rFonts w:ascii="Cambria Math" w:hAnsi="Cambria Math"/>
                        <w:lang w:val="en-US"/>
                      </w:rPr>
                      <m:t>dt</m:t>
                    </m:r>
                  </m:den>
                </m:f>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C</m:t>
                    </m:r>
                  </m:sub>
                </m:sSub>
              </m:e>
              <m:e>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2</m:t>
                    </m:r>
                  </m:sub>
                </m:sSub>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num>
                  <m:den>
                    <m:r>
                      <w:rPr>
                        <w:rFonts w:ascii="Cambria Math" w:hAnsi="Cambria Math"/>
                        <w:lang w:val="en-US"/>
                      </w:rPr>
                      <m:t>dt</m:t>
                    </m:r>
                  </m:den>
                </m:f>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EE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num>
                  <m:den>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EE</m:t>
                        </m:r>
                      </m:sub>
                    </m:sSub>
                  </m:den>
                </m:f>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B</m:t>
                    </m:r>
                  </m:sub>
                </m:sSub>
              </m:e>
              <m:e>
                <m:r>
                  <w:rPr>
                    <w:rFonts w:ascii="Cambria Math" w:hAnsi="Cambria Math"/>
                  </w:rPr>
                  <m:t>L</m:t>
                </m:r>
                <m:f>
                  <m:fPr>
                    <m:ctrlPr>
                      <w:rPr>
                        <w:rFonts w:ascii="Cambria Math" w:hAnsi="Cambria Math"/>
                      </w:rPr>
                    </m:ctrlPr>
                  </m:fPr>
                  <m:num>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num>
                  <m:den>
                    <m:r>
                      <w:rPr>
                        <w:rFonts w:ascii="Cambria Math" w:hAnsi="Cambria Math"/>
                      </w:rPr>
                      <m:t>dt</m:t>
                    </m:r>
                  </m:den>
                </m:f>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CC</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L</m:t>
                    </m:r>
                  </m:sub>
                </m:sSub>
              </m:e>
            </m:eqArr>
          </m:e>
        </m:d>
      </m:oMath>
      <w:r w:rsidR="00FE606C">
        <w:rPr>
          <w:rFonts w:eastAsiaTheme="minorEastAsia"/>
        </w:rPr>
        <w:tab/>
      </w:r>
      <w:bookmarkStart w:id="24" w:name="_Ref134932101"/>
      <w:r w:rsidR="00FE606C" w:rsidRPr="00FE606C">
        <w:rPr>
          <w:rFonts w:eastAsiaTheme="minorEastAsia"/>
        </w:rPr>
        <w:t>(</w:t>
      </w:r>
      <w:r w:rsidR="00FE606C">
        <w:rPr>
          <w:rFonts w:eastAsiaTheme="minorEastAsia"/>
        </w:rPr>
        <w:fldChar w:fldCharType="begin"/>
      </w:r>
      <w:r w:rsidR="00FE606C">
        <w:rPr>
          <w:rFonts w:eastAsiaTheme="minorEastAsia"/>
        </w:rPr>
        <w:instrText xml:space="preserve"> STYLEREF 1 \s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r w:rsidR="00FE606C">
        <w:rPr>
          <w:rFonts w:eastAsiaTheme="minorEastAsia"/>
        </w:rPr>
        <w:t>.</w:t>
      </w:r>
      <w:r w:rsidR="00FE606C">
        <w:rPr>
          <w:rFonts w:eastAsiaTheme="minorEastAsia"/>
        </w:rPr>
        <w:fldChar w:fldCharType="begin"/>
      </w:r>
      <w:r w:rsidR="00FE606C">
        <w:rPr>
          <w:rFonts w:eastAsiaTheme="minorEastAsia"/>
        </w:rPr>
        <w:instrText xml:space="preserve"> SEQ Формула \* ARABIC \s 1 </w:instrText>
      </w:r>
      <w:r w:rsidR="00FE606C">
        <w:rPr>
          <w:rFonts w:eastAsiaTheme="minorEastAsia"/>
        </w:rPr>
        <w:fldChar w:fldCharType="separate"/>
      </w:r>
      <w:r w:rsidR="00FE606C">
        <w:rPr>
          <w:rFonts w:eastAsiaTheme="minorEastAsia"/>
          <w:noProof/>
        </w:rPr>
        <w:t>5</w:t>
      </w:r>
      <w:r w:rsidR="00FE606C">
        <w:rPr>
          <w:rFonts w:eastAsiaTheme="minorEastAsia"/>
        </w:rPr>
        <w:fldChar w:fldCharType="end"/>
      </w:r>
      <w:bookmarkEnd w:id="24"/>
      <w:r w:rsidR="00FE606C" w:rsidRPr="00FE606C">
        <w:rPr>
          <w:rFonts w:eastAsiaTheme="minorEastAsia"/>
        </w:rPr>
        <w:t>)</w:t>
      </w:r>
    </w:p>
    <w:p w14:paraId="5A77F8DD" w14:textId="3AF86E9A" w:rsidR="00FE606C" w:rsidRDefault="00FE606C" w:rsidP="00FE606C">
      <w:pPr>
        <w:pStyle w:val="ad"/>
        <w:rPr>
          <w:rFonts w:eastAsiaTheme="minorEastAsia"/>
          <w:lang w:val="en-US"/>
        </w:rPr>
      </w:pPr>
      <w:r w:rsidRPr="00FE606C">
        <w:rPr>
          <w:rFonts w:eastAsiaTheme="minorEastAsia"/>
        </w:rPr>
        <w:tab/>
      </w:r>
      <m:oMath>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B</m:t>
            </m:r>
          </m:sub>
        </m:sSub>
        <m:r>
          <m:rPr>
            <m:sty m:val="p"/>
          </m:rPr>
          <w:rPr>
            <w:rFonts w:ascii="Cambria Math" w:hAnsi="Cambria Math"/>
          </w:rPr>
          <m:t>=</m:t>
        </m:r>
        <m:d>
          <m:dPr>
            <m:begChr m:val="{"/>
            <m:endChr m:val=""/>
            <m:ctrlPr>
              <w:rPr>
                <w:rFonts w:ascii="Cambria Math" w:hAnsi="Cambria Math"/>
                <w:lang w:val="en-US"/>
              </w:rPr>
            </m:ctrlPr>
          </m:dPr>
          <m:e>
            <m:eqArr>
              <m:eqArrPr>
                <m:ctrlPr>
                  <w:rPr>
                    <w:rFonts w:ascii="Cambria Math" w:hAnsi="Cambria Math"/>
                    <w:lang w:val="en-US"/>
                  </w:rPr>
                </m:ctrlPr>
              </m:eqArrPr>
              <m:e>
                <m:r>
                  <m:rPr>
                    <m:sty m:val="p"/>
                  </m:rPr>
                  <w:rPr>
                    <w:rFonts w:ascii="Cambria Math" w:hAnsi="Cambria Math"/>
                  </w:rPr>
                  <m:t xml:space="preserve">0, </m:t>
                </m:r>
                <m:r>
                  <m:rPr>
                    <m:sty m:val="p"/>
                  </m:rPr>
                  <w:rPr>
                    <w:rFonts w:ascii="Cambria Math" w:hAnsi="Cambria Math"/>
                  </w:rPr>
                  <m:t>если</m:t>
                </m:r>
                <m:r>
                  <m:rPr>
                    <m:sty m:val="p"/>
                  </m:rPr>
                  <w:rPr>
                    <w:rFonts w:ascii="Cambria Math" w:hAnsi="Cambria Math"/>
                  </w:rPr>
                  <m:t xml:space="preserve"> </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TH</m:t>
                    </m:r>
                  </m:sub>
                </m:sSub>
              </m:e>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TH</m:t>
                        </m:r>
                      </m:sub>
                    </m:sSub>
                  </m:num>
                  <m:den>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ON</m:t>
                        </m:r>
                      </m:sub>
                    </m:sSub>
                  </m:den>
                </m:f>
                <m:r>
                  <m:rPr>
                    <m:sty m:val="p"/>
                  </m:rPr>
                  <w:rPr>
                    <w:rFonts w:ascii="Cambria Math" w:hAnsi="Cambria Math"/>
                  </w:rPr>
                  <m:t xml:space="preserve">, </m:t>
                </m:r>
                <m:r>
                  <m:rPr>
                    <m:sty m:val="p"/>
                  </m:rPr>
                  <w:rPr>
                    <w:rFonts w:ascii="Cambria Math" w:hAnsi="Cambria Math"/>
                  </w:rPr>
                  <m:t>если</m:t>
                </m:r>
                <m:r>
                  <m:rPr>
                    <m:sty m:val="p"/>
                  </m:rPr>
                  <w:rPr>
                    <w:rFonts w:ascii="Cambria Math" w:hAnsi="Cambria Math"/>
                  </w:rPr>
                  <m:t xml:space="preserve"> </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&gt;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TH</m:t>
                    </m:r>
                  </m:sub>
                </m:sSub>
              </m:e>
            </m:eqArr>
          </m:e>
        </m:d>
      </m:oMath>
      <w:r w:rsidRPr="00FE606C">
        <w:rPr>
          <w:rFonts w:eastAsiaTheme="minorEastAsia"/>
        </w:rPr>
        <w:tab/>
        <w:t>(</w:t>
      </w:r>
      <w:r>
        <w:rPr>
          <w:rFonts w:eastAsiaTheme="minorEastAsia"/>
          <w:lang w:val="en-US"/>
        </w:rPr>
        <w:fldChar w:fldCharType="begin"/>
      </w:r>
      <w:r w:rsidRPr="00FE606C">
        <w:rPr>
          <w:rFonts w:eastAsiaTheme="minorEastAsia"/>
        </w:rPr>
        <w:instrText xml:space="preserve"> </w:instrText>
      </w:r>
      <w:r>
        <w:rPr>
          <w:rFonts w:eastAsiaTheme="minorEastAsia"/>
          <w:lang w:val="en-US"/>
        </w:rPr>
        <w:instrText>STYLEREF</w:instrText>
      </w:r>
      <w:r w:rsidRPr="00FE606C">
        <w:rPr>
          <w:rFonts w:eastAsiaTheme="minorEastAsia"/>
        </w:rPr>
        <w:instrText xml:space="preserve"> 1 \</w:instrText>
      </w:r>
      <w:r>
        <w:rPr>
          <w:rFonts w:eastAsiaTheme="minorEastAsia"/>
          <w:lang w:val="en-US"/>
        </w:rPr>
        <w:instrText>s</w:instrText>
      </w:r>
      <w:r w:rsidRPr="00FE606C">
        <w:rPr>
          <w:rFonts w:eastAsiaTheme="minorEastAsia"/>
        </w:rPr>
        <w:instrText xml:space="preserve"> </w:instrText>
      </w:r>
      <w:r>
        <w:rPr>
          <w:rFonts w:eastAsiaTheme="minorEastAsia"/>
          <w:lang w:val="en-US"/>
        </w:rPr>
        <w:fldChar w:fldCharType="separate"/>
      </w:r>
      <w:r w:rsidRPr="00FE606C">
        <w:rPr>
          <w:rFonts w:eastAsiaTheme="minorEastAsia"/>
          <w:noProof/>
        </w:rPr>
        <w:t>2</w:t>
      </w:r>
      <w:r>
        <w:rPr>
          <w:rFonts w:eastAsiaTheme="minorEastAsia"/>
          <w:lang w:val="en-US"/>
        </w:rPr>
        <w:fldChar w:fldCharType="end"/>
      </w:r>
      <w:r w:rsidRPr="00FE606C">
        <w:rPr>
          <w:rFonts w:eastAsiaTheme="minorEastAsia"/>
        </w:rPr>
        <w:t>.</w:t>
      </w:r>
      <w:r>
        <w:rPr>
          <w:rFonts w:eastAsiaTheme="minorEastAsia"/>
          <w:lang w:val="en-US"/>
        </w:rPr>
        <w:fldChar w:fldCharType="begin"/>
      </w:r>
      <w:r w:rsidRPr="00FE606C">
        <w:rPr>
          <w:rFonts w:eastAsiaTheme="minorEastAsia"/>
        </w:rPr>
        <w:instrText xml:space="preserve"> </w:instrText>
      </w:r>
      <w:r>
        <w:rPr>
          <w:rFonts w:eastAsiaTheme="minorEastAsia"/>
          <w:lang w:val="en-US"/>
        </w:rPr>
        <w:instrText>SEQ</w:instrText>
      </w:r>
      <w:r w:rsidRPr="00FE606C">
        <w:rPr>
          <w:rFonts w:eastAsiaTheme="minorEastAsia"/>
        </w:rPr>
        <w:instrText xml:space="preserve"> Формула \* </w:instrText>
      </w:r>
      <w:r>
        <w:rPr>
          <w:rFonts w:eastAsiaTheme="minorEastAsia"/>
          <w:lang w:val="en-US"/>
        </w:rPr>
        <w:instrText>ARABIC</w:instrText>
      </w:r>
      <w:r w:rsidRPr="00FE606C">
        <w:rPr>
          <w:rFonts w:eastAsiaTheme="minorEastAsia"/>
        </w:rPr>
        <w:instrText xml:space="preserve"> \</w:instrText>
      </w:r>
      <w:r>
        <w:rPr>
          <w:rFonts w:eastAsiaTheme="minorEastAsia"/>
          <w:lang w:val="en-US"/>
        </w:rPr>
        <w:instrText>s</w:instrText>
      </w:r>
      <w:r w:rsidRPr="00FE606C">
        <w:rPr>
          <w:rFonts w:eastAsiaTheme="minorEastAsia"/>
        </w:rPr>
        <w:instrText xml:space="preserve"> 1 </w:instrText>
      </w:r>
      <w:r>
        <w:rPr>
          <w:rFonts w:eastAsiaTheme="minorEastAsia"/>
          <w:lang w:val="en-US"/>
        </w:rPr>
        <w:fldChar w:fldCharType="separate"/>
      </w:r>
      <w:r>
        <w:rPr>
          <w:rFonts w:eastAsiaTheme="minorEastAsia"/>
          <w:noProof/>
          <w:lang w:val="en-US"/>
        </w:rPr>
        <w:t>6</w:t>
      </w:r>
      <w:r>
        <w:rPr>
          <w:rFonts w:eastAsiaTheme="minorEastAsia"/>
          <w:lang w:val="en-US"/>
        </w:rPr>
        <w:fldChar w:fldCharType="end"/>
      </w:r>
      <w:r>
        <w:rPr>
          <w:rFonts w:eastAsiaTheme="minorEastAsia"/>
          <w:lang w:val="en-US"/>
        </w:rPr>
        <w:t>)</w:t>
      </w:r>
    </w:p>
    <w:p w14:paraId="3ACE04F9" w14:textId="73CB6F38" w:rsidR="00FE606C" w:rsidRDefault="00FE606C" w:rsidP="00FE606C">
      <w:pPr>
        <w:pStyle w:val="ad"/>
        <w:rPr>
          <w:lang w:val="en-US"/>
        </w:rPr>
      </w:pPr>
      <w:r>
        <w:tab/>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m:t>
            </m:r>
          </m:sub>
        </m:sSub>
      </m:oMath>
      <w:r>
        <w:rPr>
          <w:lang w:val="en-US"/>
        </w:rPr>
        <w:tab/>
      </w:r>
      <w:bookmarkStart w:id="25" w:name="_Ref134932104"/>
      <w:r>
        <w:rPr>
          <w:lang w:val="en-US"/>
        </w:rPr>
        <w:t>(</w:t>
      </w:r>
      <w:r>
        <w:rPr>
          <w:lang w:val="en-US"/>
        </w:rPr>
        <w:fldChar w:fldCharType="begin"/>
      </w:r>
      <w:r>
        <w:rPr>
          <w:lang w:val="en-US"/>
        </w:rPr>
        <w:instrText xml:space="preserve"> STYLEREF 1 \s </w:instrText>
      </w:r>
      <w:r>
        <w:rPr>
          <w:lang w:val="en-US"/>
        </w:rPr>
        <w:fldChar w:fldCharType="separate"/>
      </w:r>
      <w:r>
        <w:rPr>
          <w:noProof/>
          <w:lang w:val="en-US"/>
        </w:rPr>
        <w:t>2</w:t>
      </w:r>
      <w:r>
        <w:rPr>
          <w:lang w:val="en-US"/>
        </w:rPr>
        <w:fldChar w:fldCharType="end"/>
      </w:r>
      <w:r>
        <w:rPr>
          <w:lang w:val="en-US"/>
        </w:rPr>
        <w:t>.</w:t>
      </w:r>
      <w:r>
        <w:rPr>
          <w:lang w:val="en-US"/>
        </w:rPr>
        <w:fldChar w:fldCharType="begin"/>
      </w:r>
      <w:r>
        <w:rPr>
          <w:lang w:val="en-US"/>
        </w:rPr>
        <w:instrText xml:space="preserve"> SEQ Формула \* ARABIC \s 1 </w:instrText>
      </w:r>
      <w:r>
        <w:rPr>
          <w:lang w:val="en-US"/>
        </w:rPr>
        <w:fldChar w:fldCharType="separate"/>
      </w:r>
      <w:r>
        <w:rPr>
          <w:noProof/>
          <w:lang w:val="en-US"/>
        </w:rPr>
        <w:t>7</w:t>
      </w:r>
      <w:r>
        <w:rPr>
          <w:lang w:val="en-US"/>
        </w:rPr>
        <w:fldChar w:fldCharType="end"/>
      </w:r>
      <w:bookmarkEnd w:id="25"/>
      <w:r>
        <w:rPr>
          <w:lang w:val="en-US"/>
        </w:rPr>
        <w:t>)</w:t>
      </w:r>
    </w:p>
    <w:p w14:paraId="5E76B24D" w14:textId="51BB0707" w:rsidR="00FE606C" w:rsidRDefault="00FE606C" w:rsidP="00FE606C">
      <w:r w:rsidRPr="00FE606C">
        <w:t>Фазовый портрет данной системы для первых двух переменных состояния представлен на рисунке</w:t>
      </w:r>
      <w:r>
        <w:t xml:space="preserve"> ниже</w:t>
      </w:r>
      <w:r w:rsidR="00097B0F">
        <w:t xml:space="preserve"> (</w:t>
      </w:r>
      <w:r w:rsidR="00097B0F">
        <w:fldChar w:fldCharType="begin"/>
      </w:r>
      <w:r w:rsidR="00097B0F">
        <w:instrText xml:space="preserve"> REF _Ref134933149 \h </w:instrText>
      </w:r>
      <w:r w:rsidR="00097B0F">
        <w:fldChar w:fldCharType="separate"/>
      </w:r>
      <w:r w:rsidR="00097B0F">
        <w:t xml:space="preserve">Рисунок </w:t>
      </w:r>
      <w:r w:rsidR="00097B0F">
        <w:rPr>
          <w:noProof/>
        </w:rPr>
        <w:t>2</w:t>
      </w:r>
      <w:r w:rsidR="00097B0F">
        <w:t>.</w:t>
      </w:r>
      <w:r w:rsidR="00097B0F">
        <w:rPr>
          <w:noProof/>
        </w:rPr>
        <w:t>5</w:t>
      </w:r>
      <w:r w:rsidR="00097B0F">
        <w:fldChar w:fldCharType="end"/>
      </w:r>
      <w:r w:rsidR="00097B0F">
        <w:t>).</w:t>
      </w:r>
    </w:p>
    <w:p w14:paraId="16E01382" w14:textId="2D591960" w:rsidR="00097B0F" w:rsidRDefault="00097B0F" w:rsidP="00FE606C"/>
    <w:p w14:paraId="3A5E2C7A" w14:textId="77777777" w:rsidR="00097B0F" w:rsidRDefault="00097B0F" w:rsidP="00097B0F">
      <w:pPr>
        <w:keepNext/>
        <w:jc w:val="center"/>
      </w:pPr>
      <w:r>
        <w:rPr>
          <w:noProof/>
        </w:rPr>
        <w:lastRenderedPageBreak/>
        <w:drawing>
          <wp:inline distT="0" distB="0" distL="0" distR="0" wp14:anchorId="2966A8A4" wp14:editId="7B47BC8F">
            <wp:extent cx="4774019" cy="3876675"/>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7279" cy="3911804"/>
                    </a:xfrm>
                    <a:prstGeom prst="rect">
                      <a:avLst/>
                    </a:prstGeom>
                    <a:noFill/>
                    <a:ln>
                      <a:noFill/>
                    </a:ln>
                  </pic:spPr>
                </pic:pic>
              </a:graphicData>
            </a:graphic>
          </wp:inline>
        </w:drawing>
      </w:r>
      <w:bookmarkStart w:id="26" w:name="_GoBack"/>
      <w:bookmarkEnd w:id="26"/>
    </w:p>
    <w:p w14:paraId="4E2F45BA" w14:textId="6D490BE2" w:rsidR="00097B0F" w:rsidRPr="00FE606C" w:rsidRDefault="00097B0F" w:rsidP="00097B0F">
      <w:pPr>
        <w:pStyle w:val="a7"/>
        <w:jc w:val="center"/>
      </w:pPr>
      <w:bookmarkStart w:id="27" w:name="_Ref134933149"/>
      <w:r>
        <w:t xml:space="preserve">Рисунок </w:t>
      </w:r>
      <w:r>
        <w:fldChar w:fldCharType="begin"/>
      </w:r>
      <w:r>
        <w:instrText xml:space="preserve"> STYLEREF 1 \s </w:instrText>
      </w:r>
      <w:r>
        <w:fldChar w:fldCharType="separate"/>
      </w:r>
      <w:r>
        <w:rPr>
          <w:noProof/>
        </w:rPr>
        <w:t>2</w:t>
      </w:r>
      <w:r>
        <w:fldChar w:fldCharType="end"/>
      </w:r>
      <w:r>
        <w:t>.</w:t>
      </w:r>
      <w:r>
        <w:fldChar w:fldCharType="begin"/>
      </w:r>
      <w:r>
        <w:instrText xml:space="preserve"> SEQ Рисунок \* ARABIC \s 1 </w:instrText>
      </w:r>
      <w:r>
        <w:fldChar w:fldCharType="separate"/>
      </w:r>
      <w:r>
        <w:rPr>
          <w:noProof/>
        </w:rPr>
        <w:t>5</w:t>
      </w:r>
      <w:r>
        <w:fldChar w:fldCharType="end"/>
      </w:r>
      <w:bookmarkEnd w:id="27"/>
    </w:p>
    <w:p w14:paraId="05865C4A" w14:textId="77777777" w:rsidR="00456EEE" w:rsidRDefault="00E2422F" w:rsidP="00236DDD">
      <w:pPr>
        <w:pStyle w:val="ad"/>
        <w:rPr>
          <w:noProof/>
        </w:rPr>
      </w:pPr>
      <w:r>
        <w:br w:type="page"/>
      </w:r>
    </w:p>
    <w:p w14:paraId="0A4E4083" w14:textId="19B2C0E1" w:rsidR="00E2422F" w:rsidRDefault="00E2422F" w:rsidP="00456EEE">
      <w:pPr>
        <w:pStyle w:val="ad"/>
        <w:jc w:val="center"/>
      </w:pPr>
    </w:p>
    <w:p w14:paraId="7DFF3AE9" w14:textId="03C54234" w:rsidR="009A5712" w:rsidRDefault="00E2422F" w:rsidP="009A5712">
      <w:pPr>
        <w:pStyle w:val="1"/>
        <w:numPr>
          <w:ilvl w:val="0"/>
          <w:numId w:val="0"/>
        </w:numPr>
      </w:pPr>
      <w:bookmarkStart w:id="28" w:name="_Toc134933304"/>
      <w:r>
        <w:t>Список использованных источников</w:t>
      </w:r>
      <w:bookmarkEnd w:id="28"/>
    </w:p>
    <w:p w14:paraId="41897FB6" w14:textId="52F53325" w:rsidR="009A5712" w:rsidRDefault="009A5712" w:rsidP="009A5712">
      <w:pPr>
        <w:ind w:firstLine="0"/>
      </w:pPr>
    </w:p>
    <w:p w14:paraId="23B7FDF7" w14:textId="558ED0AD" w:rsidR="009A5712" w:rsidRPr="00665AC7" w:rsidRDefault="009A5712" w:rsidP="009A5712">
      <w:pPr>
        <w:pStyle w:val="a8"/>
        <w:numPr>
          <w:ilvl w:val="6"/>
          <w:numId w:val="11"/>
        </w:numPr>
        <w:rPr>
          <w:lang w:val="en-US"/>
        </w:rPr>
      </w:pPr>
      <w:bookmarkStart w:id="29" w:name="_Ref134918026"/>
      <w:proofErr w:type="spellStart"/>
      <w:r w:rsidRPr="00665AC7">
        <w:rPr>
          <w:lang w:val="en-US"/>
        </w:rPr>
        <w:t>Ueta</w:t>
      </w:r>
      <w:proofErr w:type="spellEnd"/>
      <w:r w:rsidRPr="00665AC7">
        <w:rPr>
          <w:lang w:val="en-US"/>
        </w:rPr>
        <w:t xml:space="preserve"> T., Chen G. Bifurcation analysis of Chen's equation //International Journal of Bifurcation and Chaos. – 2000. – </w:t>
      </w:r>
      <w:r w:rsidRPr="009A5712">
        <w:t>Т</w:t>
      </w:r>
      <w:r w:rsidRPr="00665AC7">
        <w:rPr>
          <w:lang w:val="en-US"/>
        </w:rPr>
        <w:t xml:space="preserve">. 10. – №. 08. – </w:t>
      </w:r>
      <w:r w:rsidRPr="009A5712">
        <w:t>С</w:t>
      </w:r>
      <w:r w:rsidRPr="00665AC7">
        <w:rPr>
          <w:lang w:val="en-US"/>
        </w:rPr>
        <w:t>. 1917-1931.</w:t>
      </w:r>
      <w:bookmarkEnd w:id="29"/>
    </w:p>
    <w:p w14:paraId="62E86E83" w14:textId="50777623" w:rsidR="009A5712" w:rsidRDefault="009A5712" w:rsidP="009A5712">
      <w:pPr>
        <w:pStyle w:val="a8"/>
        <w:numPr>
          <w:ilvl w:val="6"/>
          <w:numId w:val="11"/>
        </w:numPr>
      </w:pPr>
      <w:bookmarkStart w:id="30" w:name="_Ref134918176"/>
      <w:proofErr w:type="spellStart"/>
      <w:r w:rsidRPr="009A5712">
        <w:t>Jin</w:t>
      </w:r>
      <w:proofErr w:type="spellEnd"/>
      <w:r w:rsidRPr="009A5712">
        <w:t xml:space="preserve"> L., </w:t>
      </w:r>
      <w:proofErr w:type="spellStart"/>
      <w:r w:rsidRPr="009A5712">
        <w:t>Lu</w:t>
      </w:r>
      <w:proofErr w:type="spellEnd"/>
      <w:r w:rsidRPr="009A5712">
        <w:t xml:space="preserve"> Q. S., </w:t>
      </w:r>
      <w:proofErr w:type="spellStart"/>
      <w:r w:rsidRPr="009A5712">
        <w:t>Twizell</w:t>
      </w:r>
      <w:proofErr w:type="spellEnd"/>
      <w:r w:rsidRPr="009A5712">
        <w:t xml:space="preserve"> E. H. A </w:t>
      </w:r>
      <w:proofErr w:type="spellStart"/>
      <w:r w:rsidRPr="009A5712">
        <w:t>method</w:t>
      </w:r>
      <w:proofErr w:type="spellEnd"/>
      <w:r w:rsidRPr="009A5712">
        <w:t xml:space="preserve"> </w:t>
      </w:r>
      <w:proofErr w:type="spellStart"/>
      <w:r w:rsidRPr="009A5712">
        <w:t>for</w:t>
      </w:r>
      <w:proofErr w:type="spellEnd"/>
      <w:r w:rsidRPr="009A5712">
        <w:t xml:space="preserve"> </w:t>
      </w:r>
      <w:proofErr w:type="spellStart"/>
      <w:r w:rsidRPr="009A5712">
        <w:t>calculating</w:t>
      </w:r>
      <w:proofErr w:type="spellEnd"/>
      <w:r w:rsidRPr="009A5712">
        <w:t xml:space="preserve"> </w:t>
      </w:r>
      <w:proofErr w:type="spellStart"/>
      <w:r w:rsidRPr="009A5712">
        <w:t>the</w:t>
      </w:r>
      <w:proofErr w:type="spellEnd"/>
      <w:r w:rsidRPr="009A5712">
        <w:t xml:space="preserve"> </w:t>
      </w:r>
      <w:proofErr w:type="spellStart"/>
      <w:r w:rsidRPr="009A5712">
        <w:t>spectrum</w:t>
      </w:r>
      <w:proofErr w:type="spellEnd"/>
      <w:r w:rsidRPr="009A5712">
        <w:t xml:space="preserve"> </w:t>
      </w:r>
      <w:proofErr w:type="spellStart"/>
      <w:r w:rsidRPr="009A5712">
        <w:t>of</w:t>
      </w:r>
      <w:proofErr w:type="spellEnd"/>
      <w:r w:rsidRPr="009A5712">
        <w:t xml:space="preserve"> </w:t>
      </w:r>
      <w:proofErr w:type="spellStart"/>
      <w:r w:rsidRPr="009A5712">
        <w:t>Lyapunov</w:t>
      </w:r>
      <w:proofErr w:type="spellEnd"/>
      <w:r w:rsidRPr="009A5712">
        <w:t xml:space="preserve"> </w:t>
      </w:r>
      <w:proofErr w:type="spellStart"/>
      <w:r w:rsidRPr="009A5712">
        <w:t>exponents</w:t>
      </w:r>
      <w:proofErr w:type="spellEnd"/>
      <w:r w:rsidRPr="009A5712">
        <w:t xml:space="preserve"> </w:t>
      </w:r>
      <w:proofErr w:type="spellStart"/>
      <w:r w:rsidRPr="009A5712">
        <w:t>by</w:t>
      </w:r>
      <w:proofErr w:type="spellEnd"/>
      <w:r w:rsidRPr="009A5712">
        <w:t xml:space="preserve"> </w:t>
      </w:r>
      <w:proofErr w:type="spellStart"/>
      <w:r w:rsidRPr="009A5712">
        <w:t>local</w:t>
      </w:r>
      <w:proofErr w:type="spellEnd"/>
      <w:r w:rsidRPr="009A5712">
        <w:t xml:space="preserve"> </w:t>
      </w:r>
      <w:proofErr w:type="spellStart"/>
      <w:r w:rsidRPr="009A5712">
        <w:t>maps</w:t>
      </w:r>
      <w:proofErr w:type="spellEnd"/>
      <w:r w:rsidRPr="009A5712">
        <w:t xml:space="preserve"> </w:t>
      </w:r>
      <w:proofErr w:type="spellStart"/>
      <w:r w:rsidRPr="009A5712">
        <w:t>in</w:t>
      </w:r>
      <w:proofErr w:type="spellEnd"/>
      <w:r w:rsidRPr="009A5712">
        <w:t xml:space="preserve"> </w:t>
      </w:r>
      <w:proofErr w:type="spellStart"/>
      <w:r w:rsidRPr="009A5712">
        <w:t>non-smooth</w:t>
      </w:r>
      <w:proofErr w:type="spellEnd"/>
      <w:r w:rsidRPr="009A5712">
        <w:t xml:space="preserve"> </w:t>
      </w:r>
      <w:proofErr w:type="spellStart"/>
      <w:r w:rsidRPr="009A5712">
        <w:t>impact-vibrating</w:t>
      </w:r>
      <w:proofErr w:type="spellEnd"/>
      <w:r w:rsidRPr="009A5712">
        <w:t xml:space="preserve"> </w:t>
      </w:r>
      <w:proofErr w:type="spellStart"/>
      <w:r w:rsidRPr="009A5712">
        <w:t>systems</w:t>
      </w:r>
      <w:proofErr w:type="spellEnd"/>
      <w:r w:rsidRPr="009A5712">
        <w:t xml:space="preserve"> //</w:t>
      </w:r>
      <w:proofErr w:type="spellStart"/>
      <w:r w:rsidRPr="009A5712">
        <w:t>Journal</w:t>
      </w:r>
      <w:proofErr w:type="spellEnd"/>
      <w:r w:rsidRPr="009A5712">
        <w:t xml:space="preserve"> </w:t>
      </w:r>
      <w:proofErr w:type="spellStart"/>
      <w:r w:rsidRPr="009A5712">
        <w:t>of</w:t>
      </w:r>
      <w:proofErr w:type="spellEnd"/>
      <w:r w:rsidRPr="009A5712">
        <w:t xml:space="preserve"> </w:t>
      </w:r>
      <w:proofErr w:type="spellStart"/>
      <w:r w:rsidRPr="009A5712">
        <w:t>sound</w:t>
      </w:r>
      <w:proofErr w:type="spellEnd"/>
      <w:r w:rsidRPr="009A5712">
        <w:t xml:space="preserve"> </w:t>
      </w:r>
      <w:proofErr w:type="spellStart"/>
      <w:r w:rsidRPr="009A5712">
        <w:t>and</w:t>
      </w:r>
      <w:proofErr w:type="spellEnd"/>
      <w:r w:rsidRPr="009A5712">
        <w:t xml:space="preserve"> </w:t>
      </w:r>
      <w:proofErr w:type="spellStart"/>
      <w:r w:rsidRPr="009A5712">
        <w:t>Vibration</w:t>
      </w:r>
      <w:proofErr w:type="spellEnd"/>
      <w:r w:rsidRPr="009A5712">
        <w:t>. – 2006. – Т. 298. – №. 4-5. – С. 1019-1033.</w:t>
      </w:r>
      <w:bookmarkEnd w:id="30"/>
    </w:p>
    <w:p w14:paraId="11FBFBBA" w14:textId="079799CF" w:rsidR="009A5712" w:rsidRDefault="009A5712" w:rsidP="009A5712">
      <w:pPr>
        <w:pStyle w:val="a8"/>
        <w:numPr>
          <w:ilvl w:val="6"/>
          <w:numId w:val="11"/>
        </w:numPr>
      </w:pPr>
      <w:bookmarkStart w:id="31" w:name="_Ref134918183"/>
      <w:r w:rsidRPr="009A5712">
        <w:rPr>
          <w:lang w:val="en-US"/>
        </w:rPr>
        <w:t>Rosenstein M. T., Collins J. J., De Luca C. J. A practical method for calculating largest Lyapunov exponents from small data sets //</w:t>
      </w:r>
      <w:proofErr w:type="spellStart"/>
      <w:r w:rsidRPr="009A5712">
        <w:rPr>
          <w:lang w:val="en-US"/>
        </w:rPr>
        <w:t>Physica</w:t>
      </w:r>
      <w:proofErr w:type="spellEnd"/>
      <w:r w:rsidRPr="009A5712">
        <w:rPr>
          <w:lang w:val="en-US"/>
        </w:rPr>
        <w:t xml:space="preserve"> D: Nonlinear Phenomena. – 1993. – </w:t>
      </w:r>
      <w:r w:rsidRPr="009A5712">
        <w:t>Т</w:t>
      </w:r>
      <w:r w:rsidRPr="009A5712">
        <w:rPr>
          <w:lang w:val="en-US"/>
        </w:rPr>
        <w:t xml:space="preserve">. 65. – №. </w:t>
      </w:r>
      <w:r w:rsidRPr="009A5712">
        <w:t>1-2. – С. 117-134.</w:t>
      </w:r>
      <w:bookmarkEnd w:id="31"/>
    </w:p>
    <w:p w14:paraId="5DF447E7" w14:textId="0B2868EC" w:rsidR="009A5712" w:rsidRDefault="009A5712" w:rsidP="009A5712">
      <w:pPr>
        <w:pStyle w:val="a8"/>
        <w:numPr>
          <w:ilvl w:val="6"/>
          <w:numId w:val="11"/>
        </w:numPr>
        <w:rPr>
          <w:lang w:val="en-US"/>
        </w:rPr>
      </w:pPr>
      <w:bookmarkStart w:id="32" w:name="_Ref134918189"/>
      <w:r w:rsidRPr="009A5712">
        <w:rPr>
          <w:lang w:val="en-US"/>
        </w:rPr>
        <w:t>Sastry S. Nonlinear systems: analysis, stability, and control. – Springer Science &amp; Business Media, 2013. – Т. 10.</w:t>
      </w:r>
      <w:bookmarkEnd w:id="32"/>
    </w:p>
    <w:p w14:paraId="284DDA7C" w14:textId="3C35BF3F" w:rsidR="00725C9F" w:rsidRDefault="00725C9F" w:rsidP="009A5712">
      <w:pPr>
        <w:pStyle w:val="a8"/>
        <w:numPr>
          <w:ilvl w:val="6"/>
          <w:numId w:val="11"/>
        </w:numPr>
        <w:rPr>
          <w:lang w:val="en-US"/>
        </w:rPr>
      </w:pPr>
      <w:bookmarkStart w:id="33" w:name="_Ref134918200"/>
      <w:proofErr w:type="spellStart"/>
      <w:r w:rsidRPr="00725C9F">
        <w:rPr>
          <w:lang w:val="en-US"/>
        </w:rPr>
        <w:t>Ganji</w:t>
      </w:r>
      <w:proofErr w:type="spellEnd"/>
      <w:r w:rsidRPr="00725C9F">
        <w:rPr>
          <w:lang w:val="en-US"/>
        </w:rPr>
        <w:t xml:space="preserve"> D. D., </w:t>
      </w:r>
      <w:proofErr w:type="spellStart"/>
      <w:r w:rsidRPr="00725C9F">
        <w:rPr>
          <w:lang w:val="en-US"/>
        </w:rPr>
        <w:t>Sabzehmeidani</w:t>
      </w:r>
      <w:proofErr w:type="spellEnd"/>
      <w:r w:rsidRPr="00725C9F">
        <w:rPr>
          <w:lang w:val="en-US"/>
        </w:rPr>
        <w:t xml:space="preserve"> Y., </w:t>
      </w:r>
      <w:proofErr w:type="spellStart"/>
      <w:r w:rsidRPr="00725C9F">
        <w:rPr>
          <w:lang w:val="en-US"/>
        </w:rPr>
        <w:t>Sedighiamiri</w:t>
      </w:r>
      <w:proofErr w:type="spellEnd"/>
      <w:r w:rsidRPr="00725C9F">
        <w:rPr>
          <w:lang w:val="en-US"/>
        </w:rPr>
        <w:t xml:space="preserve"> A. Nonlinear systems in heat transfer. – Elsevier., 2018.</w:t>
      </w:r>
      <w:bookmarkEnd w:id="33"/>
    </w:p>
    <w:p w14:paraId="74F69958" w14:textId="1CF340E3" w:rsidR="00725C9F" w:rsidRDefault="00725C9F" w:rsidP="009A5712">
      <w:pPr>
        <w:pStyle w:val="a8"/>
        <w:numPr>
          <w:ilvl w:val="6"/>
          <w:numId w:val="11"/>
        </w:numPr>
        <w:rPr>
          <w:lang w:val="en-US"/>
        </w:rPr>
      </w:pPr>
      <w:bookmarkStart w:id="34" w:name="_Ref134918206"/>
      <w:r w:rsidRPr="00725C9F">
        <w:rPr>
          <w:lang w:val="en-US"/>
        </w:rPr>
        <w:t xml:space="preserve">Silva T. L., </w:t>
      </w:r>
      <w:proofErr w:type="spellStart"/>
      <w:r w:rsidRPr="00725C9F">
        <w:rPr>
          <w:lang w:val="en-US"/>
        </w:rPr>
        <w:t>Camponogara</w:t>
      </w:r>
      <w:proofErr w:type="spellEnd"/>
      <w:r w:rsidRPr="00725C9F">
        <w:rPr>
          <w:lang w:val="en-US"/>
        </w:rPr>
        <w:t xml:space="preserve"> E. A computational analysis of multidimensional piecewise-linear models with applications to oil production optimization //European Journal of Operational Research. – 2014. – Т. 232. – №. 3. – С. 630-642.</w:t>
      </w:r>
      <w:bookmarkEnd w:id="34"/>
    </w:p>
    <w:p w14:paraId="3B0D0D5F" w14:textId="5BD804C3" w:rsidR="00725C9F" w:rsidRDefault="00725C9F" w:rsidP="009A5712">
      <w:pPr>
        <w:pStyle w:val="a8"/>
        <w:numPr>
          <w:ilvl w:val="6"/>
          <w:numId w:val="11"/>
        </w:numPr>
        <w:rPr>
          <w:lang w:val="en-US"/>
        </w:rPr>
      </w:pPr>
      <w:bookmarkStart w:id="35" w:name="_Ref134918212"/>
      <w:r w:rsidRPr="00725C9F">
        <w:rPr>
          <w:lang w:val="en-US"/>
        </w:rPr>
        <w:t xml:space="preserve">Clements M. P., </w:t>
      </w:r>
      <w:proofErr w:type="spellStart"/>
      <w:r w:rsidRPr="00725C9F">
        <w:rPr>
          <w:lang w:val="en-US"/>
        </w:rPr>
        <w:t>Franses</w:t>
      </w:r>
      <w:proofErr w:type="spellEnd"/>
      <w:r w:rsidRPr="00725C9F">
        <w:rPr>
          <w:lang w:val="en-US"/>
        </w:rPr>
        <w:t xml:space="preserve"> P. H., Swanson N. R. Forecasting economic and financial time-series with non-linear models //International journal of forecasting. – 2004. – Т. 20. – №. 2. – С. 169-183.</w:t>
      </w:r>
      <w:bookmarkEnd w:id="35"/>
    </w:p>
    <w:p w14:paraId="093B8E53" w14:textId="44FBA450" w:rsidR="00725C9F" w:rsidRDefault="00725C9F" w:rsidP="009A5712">
      <w:pPr>
        <w:pStyle w:val="a8"/>
        <w:numPr>
          <w:ilvl w:val="6"/>
          <w:numId w:val="11"/>
        </w:numPr>
        <w:rPr>
          <w:lang w:val="en-US"/>
        </w:rPr>
      </w:pPr>
      <w:bookmarkStart w:id="36" w:name="_Ref134918217"/>
      <w:r w:rsidRPr="00725C9F">
        <w:rPr>
          <w:lang w:val="en-US"/>
        </w:rPr>
        <w:t>Wang Z. X., Ye D. J. Forecasting Chinese carbon emissions from fossil energy consumption using non-linear grey multivariable models //Journal of Cleaner Production. – 2017. – Т. 142. – С. 600-612.</w:t>
      </w:r>
      <w:bookmarkEnd w:id="36"/>
    </w:p>
    <w:p w14:paraId="04DB631D" w14:textId="2AE810F2" w:rsidR="00725C9F" w:rsidRDefault="00725C9F" w:rsidP="009A5712">
      <w:pPr>
        <w:pStyle w:val="a8"/>
        <w:numPr>
          <w:ilvl w:val="6"/>
          <w:numId w:val="11"/>
        </w:numPr>
        <w:rPr>
          <w:lang w:val="en-US"/>
        </w:rPr>
      </w:pPr>
      <w:bookmarkStart w:id="37" w:name="_Ref134918222"/>
      <w:proofErr w:type="spellStart"/>
      <w:r w:rsidRPr="00725C9F">
        <w:rPr>
          <w:lang w:val="en-US"/>
        </w:rPr>
        <w:t>Livdahl</w:t>
      </w:r>
      <w:proofErr w:type="spellEnd"/>
      <w:r w:rsidRPr="00725C9F">
        <w:rPr>
          <w:lang w:val="en-US"/>
        </w:rPr>
        <w:t xml:space="preserve"> T. P., Sugihara G. Non-linear interactions of populations and the importance of estimating per capita rates of change //The Journal of animal ecology. – 1984. – С. 573-580.</w:t>
      </w:r>
      <w:bookmarkEnd w:id="37"/>
    </w:p>
    <w:p w14:paraId="23DEED28" w14:textId="4DC9027A" w:rsidR="00725C9F" w:rsidRDefault="00725C9F" w:rsidP="009A5712">
      <w:pPr>
        <w:pStyle w:val="a8"/>
        <w:numPr>
          <w:ilvl w:val="6"/>
          <w:numId w:val="11"/>
        </w:numPr>
        <w:rPr>
          <w:lang w:val="en-US"/>
        </w:rPr>
      </w:pPr>
      <w:bookmarkStart w:id="38" w:name="_Ref134918228"/>
      <w:r w:rsidRPr="00725C9F">
        <w:rPr>
          <w:lang w:val="en-US"/>
        </w:rPr>
        <w:t>Pollak R. A. Two-sex demographic models //Journal of Political Economy. – 1990. – Т. 98. – №. 2. – С. 399-420.</w:t>
      </w:r>
      <w:bookmarkEnd w:id="38"/>
    </w:p>
    <w:p w14:paraId="3370EE11" w14:textId="30ACAAE6" w:rsidR="00D05A6D" w:rsidRDefault="00D05A6D" w:rsidP="009A5712">
      <w:pPr>
        <w:pStyle w:val="a8"/>
        <w:numPr>
          <w:ilvl w:val="6"/>
          <w:numId w:val="11"/>
        </w:numPr>
        <w:rPr>
          <w:lang w:val="en-US"/>
        </w:rPr>
      </w:pPr>
      <w:bookmarkStart w:id="39" w:name="_Ref134918238"/>
      <w:proofErr w:type="spellStart"/>
      <w:r w:rsidRPr="00D05A6D">
        <w:rPr>
          <w:lang w:val="en-US"/>
        </w:rPr>
        <w:lastRenderedPageBreak/>
        <w:t>Göddeke</w:t>
      </w:r>
      <w:proofErr w:type="spellEnd"/>
      <w:r w:rsidRPr="00D05A6D">
        <w:rPr>
          <w:lang w:val="en-US"/>
        </w:rPr>
        <w:t xml:space="preserve"> D. et al. Exploring weak scalability for FEM calculations on a GPU-enhanced cluster //Parallel Computing. – 2007. – Т. 33. – №. 10-11. – С. 685-699.</w:t>
      </w:r>
      <w:bookmarkEnd w:id="39"/>
    </w:p>
    <w:p w14:paraId="6B250947" w14:textId="1E053A90" w:rsidR="00D05A6D" w:rsidRDefault="00D05A6D" w:rsidP="009A5712">
      <w:pPr>
        <w:pStyle w:val="a8"/>
        <w:numPr>
          <w:ilvl w:val="6"/>
          <w:numId w:val="11"/>
        </w:numPr>
        <w:rPr>
          <w:lang w:val="en-US"/>
        </w:rPr>
      </w:pPr>
      <w:bookmarkStart w:id="40" w:name="_Ref134918250"/>
      <w:r w:rsidRPr="00D05A6D">
        <w:rPr>
          <w:lang w:val="en-US"/>
        </w:rPr>
        <w:t xml:space="preserve">Parallel computing. — </w:t>
      </w:r>
      <w:proofErr w:type="spellStart"/>
      <w:proofErr w:type="gramStart"/>
      <w:r w:rsidRPr="00D05A6D">
        <w:rPr>
          <w:lang w:val="en-US"/>
        </w:rPr>
        <w:t>Текст</w:t>
      </w:r>
      <w:proofErr w:type="spellEnd"/>
      <w:r w:rsidRPr="00D05A6D">
        <w:rPr>
          <w:lang w:val="en-US"/>
        </w:rPr>
        <w:t xml:space="preserve"> :</w:t>
      </w:r>
      <w:proofErr w:type="gramEnd"/>
      <w:r w:rsidRPr="00D05A6D">
        <w:rPr>
          <w:lang w:val="en-US"/>
        </w:rPr>
        <w:t xml:space="preserve"> </w:t>
      </w:r>
      <w:proofErr w:type="spellStart"/>
      <w:r w:rsidRPr="00D05A6D">
        <w:rPr>
          <w:lang w:val="en-US"/>
        </w:rPr>
        <w:t>электронный</w:t>
      </w:r>
      <w:proofErr w:type="spellEnd"/>
      <w:r w:rsidRPr="00D05A6D">
        <w:rPr>
          <w:lang w:val="en-US"/>
        </w:rPr>
        <w:t xml:space="preserve"> // Wikipedia : [</w:t>
      </w:r>
      <w:proofErr w:type="spellStart"/>
      <w:r w:rsidRPr="00D05A6D">
        <w:rPr>
          <w:lang w:val="en-US"/>
        </w:rPr>
        <w:t>сайт</w:t>
      </w:r>
      <w:proofErr w:type="spellEnd"/>
      <w:r w:rsidRPr="00D05A6D">
        <w:rPr>
          <w:lang w:val="en-US"/>
        </w:rPr>
        <w:t>]. — URL: https://en.wikipedia.org/wiki/Parallel_computing (</w:t>
      </w:r>
      <w:proofErr w:type="spellStart"/>
      <w:r w:rsidRPr="00D05A6D">
        <w:rPr>
          <w:lang w:val="en-US"/>
        </w:rPr>
        <w:t>дата</w:t>
      </w:r>
      <w:proofErr w:type="spellEnd"/>
      <w:r w:rsidRPr="00D05A6D">
        <w:rPr>
          <w:lang w:val="en-US"/>
        </w:rPr>
        <w:t xml:space="preserve"> </w:t>
      </w:r>
      <w:proofErr w:type="spellStart"/>
      <w:r w:rsidRPr="00D05A6D">
        <w:rPr>
          <w:lang w:val="en-US"/>
        </w:rPr>
        <w:t>обращения</w:t>
      </w:r>
      <w:proofErr w:type="spellEnd"/>
      <w:r w:rsidRPr="00D05A6D">
        <w:rPr>
          <w:lang w:val="en-US"/>
        </w:rPr>
        <w:t>: 13.05.2023).</w:t>
      </w:r>
      <w:bookmarkEnd w:id="40"/>
    </w:p>
    <w:p w14:paraId="49A4634E" w14:textId="3ED5CCA3" w:rsidR="00EC3E90" w:rsidRDefault="00EC3E90" w:rsidP="009A5712">
      <w:pPr>
        <w:pStyle w:val="a8"/>
        <w:numPr>
          <w:ilvl w:val="6"/>
          <w:numId w:val="11"/>
        </w:numPr>
        <w:rPr>
          <w:lang w:val="en-US"/>
        </w:rPr>
      </w:pPr>
      <w:bookmarkStart w:id="41" w:name="_Ref134919234"/>
      <w:r w:rsidRPr="00EC3E90">
        <w:rPr>
          <w:lang w:val="en-US"/>
        </w:rPr>
        <w:t xml:space="preserve">CUDA Toolkit Documentation 12.1 Update 1. — </w:t>
      </w:r>
      <w:proofErr w:type="spellStart"/>
      <w:proofErr w:type="gramStart"/>
      <w:r w:rsidRPr="00EC3E90">
        <w:rPr>
          <w:lang w:val="en-US"/>
        </w:rPr>
        <w:t>Текст</w:t>
      </w:r>
      <w:proofErr w:type="spellEnd"/>
      <w:r w:rsidRPr="00EC3E90">
        <w:rPr>
          <w:lang w:val="en-US"/>
        </w:rPr>
        <w:t xml:space="preserve"> :</w:t>
      </w:r>
      <w:proofErr w:type="gramEnd"/>
      <w:r w:rsidRPr="00EC3E90">
        <w:rPr>
          <w:lang w:val="en-US"/>
        </w:rPr>
        <w:t xml:space="preserve"> </w:t>
      </w:r>
      <w:proofErr w:type="spellStart"/>
      <w:r w:rsidRPr="00EC3E90">
        <w:rPr>
          <w:lang w:val="en-US"/>
        </w:rPr>
        <w:t>электронный</w:t>
      </w:r>
      <w:proofErr w:type="spellEnd"/>
      <w:r w:rsidRPr="00EC3E90">
        <w:rPr>
          <w:lang w:val="en-US"/>
        </w:rPr>
        <w:t xml:space="preserve"> // Nvidia CUDA : [</w:t>
      </w:r>
      <w:proofErr w:type="spellStart"/>
      <w:r w:rsidRPr="00EC3E90">
        <w:rPr>
          <w:lang w:val="en-US"/>
        </w:rPr>
        <w:t>сайт</w:t>
      </w:r>
      <w:proofErr w:type="spellEnd"/>
      <w:r w:rsidRPr="00EC3E90">
        <w:rPr>
          <w:lang w:val="en-US"/>
        </w:rPr>
        <w:t>]. — URL: https://docs.nvidia.com/cuda/ (</w:t>
      </w:r>
      <w:proofErr w:type="spellStart"/>
      <w:r w:rsidRPr="00EC3E90">
        <w:rPr>
          <w:lang w:val="en-US"/>
        </w:rPr>
        <w:t>дата</w:t>
      </w:r>
      <w:proofErr w:type="spellEnd"/>
      <w:r w:rsidRPr="00EC3E90">
        <w:rPr>
          <w:lang w:val="en-US"/>
        </w:rPr>
        <w:t xml:space="preserve"> </w:t>
      </w:r>
      <w:proofErr w:type="spellStart"/>
      <w:r w:rsidRPr="00EC3E90">
        <w:rPr>
          <w:lang w:val="en-US"/>
        </w:rPr>
        <w:t>обращения</w:t>
      </w:r>
      <w:proofErr w:type="spellEnd"/>
      <w:r w:rsidRPr="00EC3E90">
        <w:rPr>
          <w:lang w:val="en-US"/>
        </w:rPr>
        <w:t>: 13.05.2023).</w:t>
      </w:r>
      <w:bookmarkEnd w:id="41"/>
    </w:p>
    <w:p w14:paraId="2B186394" w14:textId="6D9559F8" w:rsidR="00665AC7" w:rsidRDefault="00665AC7" w:rsidP="009A5712">
      <w:pPr>
        <w:pStyle w:val="a8"/>
        <w:numPr>
          <w:ilvl w:val="6"/>
          <w:numId w:val="11"/>
        </w:numPr>
        <w:rPr>
          <w:lang w:val="en-US"/>
        </w:rPr>
      </w:pPr>
      <w:bookmarkStart w:id="42" w:name="_Ref134919592"/>
      <w:r w:rsidRPr="00665AC7">
        <w:rPr>
          <w:lang w:val="en-US"/>
        </w:rPr>
        <w:t xml:space="preserve">Numerical analysis. — </w:t>
      </w:r>
      <w:proofErr w:type="spellStart"/>
      <w:proofErr w:type="gramStart"/>
      <w:r w:rsidRPr="00665AC7">
        <w:rPr>
          <w:lang w:val="en-US"/>
        </w:rPr>
        <w:t>Текст</w:t>
      </w:r>
      <w:proofErr w:type="spellEnd"/>
      <w:r w:rsidRPr="00665AC7">
        <w:rPr>
          <w:lang w:val="en-US"/>
        </w:rPr>
        <w:t xml:space="preserve"> :</w:t>
      </w:r>
      <w:proofErr w:type="gramEnd"/>
      <w:r w:rsidRPr="00665AC7">
        <w:rPr>
          <w:lang w:val="en-US"/>
        </w:rPr>
        <w:t xml:space="preserve"> </w:t>
      </w:r>
      <w:proofErr w:type="spellStart"/>
      <w:r w:rsidRPr="00665AC7">
        <w:rPr>
          <w:lang w:val="en-US"/>
        </w:rPr>
        <w:t>электронный</w:t>
      </w:r>
      <w:proofErr w:type="spellEnd"/>
      <w:r w:rsidRPr="00665AC7">
        <w:rPr>
          <w:lang w:val="en-US"/>
        </w:rPr>
        <w:t xml:space="preserve"> // Wikipedia : [</w:t>
      </w:r>
      <w:proofErr w:type="spellStart"/>
      <w:r w:rsidRPr="00665AC7">
        <w:rPr>
          <w:lang w:val="en-US"/>
        </w:rPr>
        <w:t>сайт</w:t>
      </w:r>
      <w:proofErr w:type="spellEnd"/>
      <w:r w:rsidRPr="00665AC7">
        <w:rPr>
          <w:lang w:val="en-US"/>
        </w:rPr>
        <w:t>]. — URL: https://en.wikipedia.org/wiki/Numerical_analysis (</w:t>
      </w:r>
      <w:proofErr w:type="spellStart"/>
      <w:r w:rsidRPr="00665AC7">
        <w:rPr>
          <w:lang w:val="en-US"/>
        </w:rPr>
        <w:t>дата</w:t>
      </w:r>
      <w:proofErr w:type="spellEnd"/>
      <w:r w:rsidRPr="00665AC7">
        <w:rPr>
          <w:lang w:val="en-US"/>
        </w:rPr>
        <w:t xml:space="preserve"> </w:t>
      </w:r>
      <w:proofErr w:type="spellStart"/>
      <w:r w:rsidRPr="00665AC7">
        <w:rPr>
          <w:lang w:val="en-US"/>
        </w:rPr>
        <w:t>обращения</w:t>
      </w:r>
      <w:proofErr w:type="spellEnd"/>
      <w:r w:rsidRPr="00665AC7">
        <w:rPr>
          <w:lang w:val="en-US"/>
        </w:rPr>
        <w:t>: 13.05.2023).</w:t>
      </w:r>
      <w:bookmarkEnd w:id="42"/>
    </w:p>
    <w:p w14:paraId="15A970EA" w14:textId="4075A34F" w:rsidR="00665AC7" w:rsidRDefault="00665AC7" w:rsidP="009A5712">
      <w:pPr>
        <w:pStyle w:val="a8"/>
        <w:numPr>
          <w:ilvl w:val="6"/>
          <w:numId w:val="11"/>
        </w:numPr>
        <w:rPr>
          <w:lang w:val="en-US"/>
        </w:rPr>
      </w:pPr>
      <w:bookmarkStart w:id="43" w:name="_Ref134919632"/>
      <w:proofErr w:type="spellStart"/>
      <w:r w:rsidRPr="00665AC7">
        <w:rPr>
          <w:lang w:val="en-US"/>
        </w:rPr>
        <w:t>Bober</w:t>
      </w:r>
      <w:proofErr w:type="spellEnd"/>
      <w:r w:rsidRPr="00665AC7">
        <w:rPr>
          <w:lang w:val="en-US"/>
        </w:rPr>
        <w:t xml:space="preserve"> W. Introduction to numerical and analytical methods with MATLAB® for engineers and scientists. – CRC Press, 2013.</w:t>
      </w:r>
      <w:bookmarkEnd w:id="43"/>
    </w:p>
    <w:p w14:paraId="7C06D7BA" w14:textId="1E4313EF" w:rsidR="0008517A" w:rsidRDefault="0008517A" w:rsidP="009A5712">
      <w:pPr>
        <w:pStyle w:val="a8"/>
        <w:numPr>
          <w:ilvl w:val="6"/>
          <w:numId w:val="11"/>
        </w:numPr>
        <w:rPr>
          <w:lang w:val="en-US"/>
        </w:rPr>
      </w:pPr>
      <w:bookmarkStart w:id="44" w:name="_Ref134920823"/>
      <w:proofErr w:type="spellStart"/>
      <w:r w:rsidRPr="0008517A">
        <w:rPr>
          <w:lang w:val="en-US"/>
        </w:rPr>
        <w:t>Rössler</w:t>
      </w:r>
      <w:proofErr w:type="spellEnd"/>
      <w:r w:rsidRPr="0008517A">
        <w:rPr>
          <w:lang w:val="en-US"/>
        </w:rPr>
        <w:t xml:space="preserve"> O. E. An equation for continuous chaos //Physics Letters A. – 1976. – Т. 57. – №. 5. – С. 397-398.</w:t>
      </w:r>
      <w:bookmarkEnd w:id="44"/>
    </w:p>
    <w:p w14:paraId="0E607BF0" w14:textId="2D984BC1" w:rsidR="0008517A" w:rsidRPr="009A5712" w:rsidRDefault="0008517A" w:rsidP="009A5712">
      <w:pPr>
        <w:pStyle w:val="a8"/>
        <w:numPr>
          <w:ilvl w:val="6"/>
          <w:numId w:val="11"/>
        </w:numPr>
        <w:rPr>
          <w:lang w:val="en-US"/>
        </w:rPr>
      </w:pPr>
      <w:bookmarkStart w:id="45" w:name="_Ref134920842"/>
      <w:r w:rsidRPr="0008517A">
        <w:rPr>
          <w:lang w:val="en-US"/>
        </w:rPr>
        <w:t>Kennedy M. P. Chaos in the Colpitts oscillator //IEEE Transactions on Circuits and Systems I: Fundamental Theory and Applications. – 1994. – Т. 41. – №. 11. – С. 771-774.</w:t>
      </w:r>
      <w:bookmarkEnd w:id="45"/>
    </w:p>
    <w:sectPr w:rsidR="0008517A" w:rsidRPr="009A57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6DF5"/>
    <w:multiLevelType w:val="hybridMultilevel"/>
    <w:tmpl w:val="8B965B5A"/>
    <w:lvl w:ilvl="0" w:tplc="D57C987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026296"/>
    <w:multiLevelType w:val="hybridMultilevel"/>
    <w:tmpl w:val="BBA09B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C82CF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21725C"/>
    <w:multiLevelType w:val="multilevel"/>
    <w:tmpl w:val="221039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71C1C1D"/>
    <w:multiLevelType w:val="hybridMultilevel"/>
    <w:tmpl w:val="91FC071C"/>
    <w:lvl w:ilvl="0" w:tplc="AAEEE980">
      <w:start w:val="1"/>
      <w:numFmt w:val="decimal"/>
      <w:suff w:val="space"/>
      <w:lvlText w:val="%1)"/>
      <w:lvlJc w:val="left"/>
      <w:pPr>
        <w:ind w:left="1072" w:hanging="36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CF235CE"/>
    <w:multiLevelType w:val="multilevel"/>
    <w:tmpl w:val="F99EE0E8"/>
    <w:lvl w:ilvl="0">
      <w:start w:val="1"/>
      <w:numFmt w:val="decimal"/>
      <w:lvlText w:val="%1."/>
      <w:lvlJc w:val="left"/>
      <w:pPr>
        <w:ind w:left="0" w:firstLine="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FC75530"/>
    <w:multiLevelType w:val="hybridMultilevel"/>
    <w:tmpl w:val="A596E2AE"/>
    <w:lvl w:ilvl="0" w:tplc="31026A98">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5F8415D1"/>
    <w:multiLevelType w:val="multilevel"/>
    <w:tmpl w:val="DD187DF8"/>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suff w:val="space"/>
      <w:lvlText w:val="%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7823454"/>
    <w:multiLevelType w:val="hybridMultilevel"/>
    <w:tmpl w:val="F5F44F20"/>
    <w:lvl w:ilvl="0" w:tplc="358A62C6">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6F956894"/>
    <w:multiLevelType w:val="multilevel"/>
    <w:tmpl w:val="BF26CD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10B10E8"/>
    <w:multiLevelType w:val="hybridMultilevel"/>
    <w:tmpl w:val="C1A6B3EE"/>
    <w:lvl w:ilvl="0" w:tplc="DEBEBF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6E623A7"/>
    <w:multiLevelType w:val="hybridMultilevel"/>
    <w:tmpl w:val="42C00AA0"/>
    <w:lvl w:ilvl="0" w:tplc="F9EC70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D4E726D"/>
    <w:multiLevelType w:val="hybridMultilevel"/>
    <w:tmpl w:val="BDBEC4AE"/>
    <w:lvl w:ilvl="0" w:tplc="905CA7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E1F2C41"/>
    <w:multiLevelType w:val="hybridMultilevel"/>
    <w:tmpl w:val="4B403BA8"/>
    <w:lvl w:ilvl="0" w:tplc="42DC4E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8"/>
  </w:num>
  <w:num w:numId="3">
    <w:abstractNumId w:val="9"/>
  </w:num>
  <w:num w:numId="4">
    <w:abstractNumId w:val="6"/>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num>
  <w:num w:numId="13">
    <w:abstractNumId w:val="10"/>
  </w:num>
  <w:num w:numId="14">
    <w:abstractNumId w:val="12"/>
  </w:num>
  <w:num w:numId="15">
    <w:abstractNumId w:val="13"/>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D1"/>
    <w:rsid w:val="00073E4D"/>
    <w:rsid w:val="0008517A"/>
    <w:rsid w:val="00097B0F"/>
    <w:rsid w:val="000A161E"/>
    <w:rsid w:val="001241AA"/>
    <w:rsid w:val="001C214C"/>
    <w:rsid w:val="001C436B"/>
    <w:rsid w:val="001C66F2"/>
    <w:rsid w:val="001E27BE"/>
    <w:rsid w:val="001E721A"/>
    <w:rsid w:val="00236DDD"/>
    <w:rsid w:val="0029589B"/>
    <w:rsid w:val="002A5FD2"/>
    <w:rsid w:val="002E7629"/>
    <w:rsid w:val="00313E59"/>
    <w:rsid w:val="003459D1"/>
    <w:rsid w:val="00350142"/>
    <w:rsid w:val="003617A4"/>
    <w:rsid w:val="003A3A94"/>
    <w:rsid w:val="003A3AB7"/>
    <w:rsid w:val="0042435C"/>
    <w:rsid w:val="0043182C"/>
    <w:rsid w:val="00456EEE"/>
    <w:rsid w:val="00486DDD"/>
    <w:rsid w:val="004C7E2B"/>
    <w:rsid w:val="00543418"/>
    <w:rsid w:val="00572EEA"/>
    <w:rsid w:val="00576848"/>
    <w:rsid w:val="00661873"/>
    <w:rsid w:val="00665AC7"/>
    <w:rsid w:val="0069042B"/>
    <w:rsid w:val="00691CCF"/>
    <w:rsid w:val="006E1DD8"/>
    <w:rsid w:val="00725C9F"/>
    <w:rsid w:val="007A3F57"/>
    <w:rsid w:val="00950462"/>
    <w:rsid w:val="009A5712"/>
    <w:rsid w:val="009F18B4"/>
    <w:rsid w:val="00A45167"/>
    <w:rsid w:val="00A70822"/>
    <w:rsid w:val="00B0230B"/>
    <w:rsid w:val="00B42E41"/>
    <w:rsid w:val="00B63562"/>
    <w:rsid w:val="00C05BD1"/>
    <w:rsid w:val="00C56AB0"/>
    <w:rsid w:val="00D05A6D"/>
    <w:rsid w:val="00D538B5"/>
    <w:rsid w:val="00D92BC0"/>
    <w:rsid w:val="00DD1949"/>
    <w:rsid w:val="00E2422F"/>
    <w:rsid w:val="00E82A1E"/>
    <w:rsid w:val="00EC3E90"/>
    <w:rsid w:val="00EF211A"/>
    <w:rsid w:val="00F2107B"/>
    <w:rsid w:val="00F70B61"/>
    <w:rsid w:val="00F8565A"/>
    <w:rsid w:val="00FE606C"/>
    <w:rsid w:val="00FE62D8"/>
    <w:rsid w:val="00FF66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8C49"/>
  <w15:chartTrackingRefBased/>
  <w15:docId w15:val="{74567A14-67FB-41B3-9B9C-A3875300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F66F2"/>
    <w:pPr>
      <w:spacing w:after="0" w:line="360" w:lineRule="auto"/>
      <w:ind w:firstLine="709"/>
      <w:jc w:val="both"/>
    </w:pPr>
    <w:rPr>
      <w:rFonts w:ascii="Times New Roman" w:hAnsi="Times New Roman"/>
      <w:sz w:val="28"/>
    </w:rPr>
  </w:style>
  <w:style w:type="paragraph" w:styleId="1">
    <w:name w:val="heading 1"/>
    <w:next w:val="a"/>
    <w:link w:val="10"/>
    <w:uiPriority w:val="9"/>
    <w:qFormat/>
    <w:rsid w:val="00073E4D"/>
    <w:pPr>
      <w:keepNext/>
      <w:keepLines/>
      <w:numPr>
        <w:numId w:val="11"/>
      </w:numPr>
      <w:spacing w:after="0" w:line="360" w:lineRule="auto"/>
      <w:jc w:val="center"/>
      <w:outlineLvl w:val="0"/>
    </w:pPr>
    <w:rPr>
      <w:rFonts w:ascii="Times New Roman" w:eastAsiaTheme="majorEastAsia" w:hAnsi="Times New Roman" w:cstheme="majorBidi"/>
      <w:b/>
      <w:caps/>
      <w:sz w:val="28"/>
      <w:szCs w:val="32"/>
    </w:rPr>
  </w:style>
  <w:style w:type="paragraph" w:styleId="2">
    <w:name w:val="heading 2"/>
    <w:next w:val="a"/>
    <w:link w:val="20"/>
    <w:uiPriority w:val="9"/>
    <w:unhideWhenUsed/>
    <w:qFormat/>
    <w:rsid w:val="00725C9F"/>
    <w:pPr>
      <w:keepNext/>
      <w:keepLines/>
      <w:numPr>
        <w:ilvl w:val="1"/>
        <w:numId w:val="11"/>
      </w:numPr>
      <w:spacing w:after="0" w:line="360" w:lineRule="auto"/>
      <w:jc w:val="both"/>
      <w:outlineLvl w:val="1"/>
    </w:pPr>
    <w:rPr>
      <w:rFonts w:ascii="Times New Roman" w:eastAsiaTheme="majorEastAsia" w:hAnsi="Times New Roman" w:cstheme="majorBidi"/>
      <w:b/>
      <w:sz w:val="28"/>
      <w:szCs w:val="26"/>
    </w:rPr>
  </w:style>
  <w:style w:type="paragraph" w:styleId="3">
    <w:name w:val="heading 3"/>
    <w:next w:val="a"/>
    <w:link w:val="30"/>
    <w:uiPriority w:val="9"/>
    <w:unhideWhenUsed/>
    <w:qFormat/>
    <w:rsid w:val="00725C9F"/>
    <w:pPr>
      <w:keepNext/>
      <w:keepLines/>
      <w:numPr>
        <w:ilvl w:val="2"/>
        <w:numId w:val="11"/>
      </w:numPr>
      <w:spacing w:after="0" w:line="360" w:lineRule="auto"/>
      <w:jc w:val="both"/>
      <w:outlineLvl w:val="2"/>
    </w:pPr>
    <w:rPr>
      <w:rFonts w:ascii="Times New Roman" w:hAnsi="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ьник"/>
    <w:next w:val="a"/>
    <w:link w:val="a4"/>
    <w:qFormat/>
    <w:rsid w:val="00543418"/>
    <w:pPr>
      <w:spacing w:line="360" w:lineRule="auto"/>
      <w:jc w:val="center"/>
    </w:pPr>
    <w:rPr>
      <w:rFonts w:ascii="Times New Roman" w:hAnsi="Times New Roman"/>
      <w:b/>
      <w:caps/>
      <w:sz w:val="36"/>
    </w:rPr>
  </w:style>
  <w:style w:type="character" w:customStyle="1" w:styleId="10">
    <w:name w:val="Заголовок 1 Знак"/>
    <w:basedOn w:val="a0"/>
    <w:link w:val="1"/>
    <w:uiPriority w:val="9"/>
    <w:rsid w:val="00073E4D"/>
    <w:rPr>
      <w:rFonts w:ascii="Times New Roman" w:eastAsiaTheme="majorEastAsia" w:hAnsi="Times New Roman" w:cstheme="majorBidi"/>
      <w:b/>
      <w:caps/>
      <w:sz w:val="28"/>
      <w:szCs w:val="32"/>
    </w:rPr>
  </w:style>
  <w:style w:type="character" w:customStyle="1" w:styleId="a4">
    <w:name w:val="Титульник Знак"/>
    <w:basedOn w:val="a0"/>
    <w:link w:val="a3"/>
    <w:rsid w:val="00543418"/>
    <w:rPr>
      <w:rFonts w:ascii="Times New Roman" w:hAnsi="Times New Roman"/>
      <w:b/>
      <w:caps/>
      <w:sz w:val="36"/>
    </w:rPr>
  </w:style>
  <w:style w:type="character" w:customStyle="1" w:styleId="20">
    <w:name w:val="Заголовок 2 Знак"/>
    <w:basedOn w:val="a0"/>
    <w:link w:val="2"/>
    <w:uiPriority w:val="9"/>
    <w:rsid w:val="00725C9F"/>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725C9F"/>
    <w:rPr>
      <w:rFonts w:ascii="Times New Roman" w:hAnsi="Times New Roman"/>
      <w:sz w:val="28"/>
      <w:szCs w:val="24"/>
    </w:rPr>
  </w:style>
  <w:style w:type="paragraph" w:styleId="a5">
    <w:name w:val="TOC Heading"/>
    <w:basedOn w:val="1"/>
    <w:next w:val="a"/>
    <w:uiPriority w:val="39"/>
    <w:unhideWhenUsed/>
    <w:qFormat/>
    <w:rsid w:val="00A70822"/>
    <w:pPr>
      <w:numPr>
        <w:numId w:val="0"/>
      </w:numPr>
      <w:jc w:val="left"/>
      <w:outlineLvl w:val="9"/>
    </w:pPr>
    <w:rPr>
      <w:b w:val="0"/>
      <w:caps w:val="0"/>
      <w:lang w:eastAsia="ru-RU"/>
    </w:rPr>
  </w:style>
  <w:style w:type="paragraph" w:styleId="11">
    <w:name w:val="toc 1"/>
    <w:basedOn w:val="a"/>
    <w:next w:val="a"/>
    <w:autoRedefine/>
    <w:uiPriority w:val="39"/>
    <w:unhideWhenUsed/>
    <w:rsid w:val="00725C9F"/>
    <w:pPr>
      <w:tabs>
        <w:tab w:val="right" w:leader="dot" w:pos="9345"/>
      </w:tabs>
      <w:spacing w:after="100"/>
    </w:pPr>
  </w:style>
  <w:style w:type="paragraph" w:styleId="21">
    <w:name w:val="toc 2"/>
    <w:basedOn w:val="a"/>
    <w:next w:val="a"/>
    <w:autoRedefine/>
    <w:uiPriority w:val="39"/>
    <w:unhideWhenUsed/>
    <w:rsid w:val="00A70822"/>
    <w:pPr>
      <w:spacing w:after="100"/>
      <w:ind w:left="280"/>
    </w:pPr>
  </w:style>
  <w:style w:type="paragraph" w:styleId="31">
    <w:name w:val="toc 3"/>
    <w:basedOn w:val="a"/>
    <w:next w:val="a"/>
    <w:autoRedefine/>
    <w:uiPriority w:val="39"/>
    <w:unhideWhenUsed/>
    <w:rsid w:val="00A70822"/>
    <w:pPr>
      <w:spacing w:after="100"/>
      <w:ind w:left="560"/>
    </w:pPr>
  </w:style>
  <w:style w:type="character" w:styleId="a6">
    <w:name w:val="Hyperlink"/>
    <w:basedOn w:val="a0"/>
    <w:uiPriority w:val="99"/>
    <w:unhideWhenUsed/>
    <w:rsid w:val="00A70822"/>
    <w:rPr>
      <w:color w:val="0563C1" w:themeColor="hyperlink"/>
      <w:u w:val="single"/>
    </w:rPr>
  </w:style>
  <w:style w:type="paragraph" w:styleId="a7">
    <w:name w:val="caption"/>
    <w:basedOn w:val="a"/>
    <w:next w:val="a"/>
    <w:uiPriority w:val="35"/>
    <w:unhideWhenUsed/>
    <w:rsid w:val="00236DDD"/>
    <w:pPr>
      <w:spacing w:after="120"/>
      <w:ind w:firstLine="0"/>
      <w:jc w:val="right"/>
    </w:pPr>
    <w:rPr>
      <w:iCs/>
      <w:szCs w:val="18"/>
    </w:rPr>
  </w:style>
  <w:style w:type="paragraph" w:styleId="a8">
    <w:name w:val="No Spacing"/>
    <w:basedOn w:val="a"/>
    <w:uiPriority w:val="1"/>
    <w:qFormat/>
    <w:rsid w:val="00543418"/>
    <w:pPr>
      <w:ind w:firstLine="0"/>
    </w:pPr>
  </w:style>
  <w:style w:type="table" w:styleId="a9">
    <w:name w:val="Table Grid"/>
    <w:basedOn w:val="a1"/>
    <w:uiPriority w:val="39"/>
    <w:rsid w:val="00543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rsid w:val="00E2422F"/>
    <w:pPr>
      <w:ind w:left="720"/>
      <w:contextualSpacing/>
    </w:pPr>
  </w:style>
  <w:style w:type="paragraph" w:styleId="ab">
    <w:name w:val="Normal (Web)"/>
    <w:basedOn w:val="a"/>
    <w:uiPriority w:val="99"/>
    <w:semiHidden/>
    <w:unhideWhenUsed/>
    <w:rsid w:val="00E2422F"/>
    <w:pPr>
      <w:spacing w:before="100" w:beforeAutospacing="1" w:after="100" w:afterAutospacing="1" w:line="240" w:lineRule="auto"/>
      <w:ind w:firstLine="0"/>
      <w:jc w:val="left"/>
    </w:pPr>
    <w:rPr>
      <w:rFonts w:eastAsia="Times New Roman" w:cs="Times New Roman"/>
      <w:sz w:val="24"/>
      <w:szCs w:val="24"/>
      <w:lang w:eastAsia="ru-RU"/>
    </w:rPr>
  </w:style>
  <w:style w:type="character" w:styleId="ac">
    <w:name w:val="Placeholder Text"/>
    <w:basedOn w:val="a0"/>
    <w:uiPriority w:val="99"/>
    <w:semiHidden/>
    <w:rsid w:val="0042435C"/>
    <w:rPr>
      <w:color w:val="808080"/>
    </w:rPr>
  </w:style>
  <w:style w:type="paragraph" w:customStyle="1" w:styleId="ad">
    <w:name w:val="Формула"/>
    <w:basedOn w:val="a"/>
    <w:link w:val="ae"/>
    <w:qFormat/>
    <w:rsid w:val="00236DDD"/>
    <w:pPr>
      <w:tabs>
        <w:tab w:val="center" w:pos="4536"/>
        <w:tab w:val="right" w:pos="9072"/>
      </w:tabs>
      <w:ind w:firstLine="0"/>
    </w:pPr>
  </w:style>
  <w:style w:type="character" w:customStyle="1" w:styleId="ae">
    <w:name w:val="Формула Знак"/>
    <w:basedOn w:val="a0"/>
    <w:link w:val="ad"/>
    <w:rsid w:val="00236DD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396814">
      <w:bodyDiv w:val="1"/>
      <w:marLeft w:val="0"/>
      <w:marRight w:val="0"/>
      <w:marTop w:val="0"/>
      <w:marBottom w:val="0"/>
      <w:divBdr>
        <w:top w:val="none" w:sz="0" w:space="0" w:color="auto"/>
        <w:left w:val="none" w:sz="0" w:space="0" w:color="auto"/>
        <w:bottom w:val="none" w:sz="0" w:space="0" w:color="auto"/>
        <w:right w:val="none" w:sz="0" w:space="0" w:color="auto"/>
      </w:divBdr>
    </w:div>
    <w:div w:id="678849687">
      <w:bodyDiv w:val="1"/>
      <w:marLeft w:val="0"/>
      <w:marRight w:val="0"/>
      <w:marTop w:val="0"/>
      <w:marBottom w:val="0"/>
      <w:divBdr>
        <w:top w:val="none" w:sz="0" w:space="0" w:color="auto"/>
        <w:left w:val="none" w:sz="0" w:space="0" w:color="auto"/>
        <w:bottom w:val="none" w:sz="0" w:space="0" w:color="auto"/>
        <w:right w:val="none" w:sz="0" w:space="0" w:color="auto"/>
      </w:divBdr>
    </w:div>
    <w:div w:id="934871470">
      <w:bodyDiv w:val="1"/>
      <w:marLeft w:val="0"/>
      <w:marRight w:val="0"/>
      <w:marTop w:val="0"/>
      <w:marBottom w:val="0"/>
      <w:divBdr>
        <w:top w:val="none" w:sz="0" w:space="0" w:color="auto"/>
        <w:left w:val="none" w:sz="0" w:space="0" w:color="auto"/>
        <w:bottom w:val="none" w:sz="0" w:space="0" w:color="auto"/>
        <w:right w:val="none" w:sz="0" w:space="0" w:color="auto"/>
      </w:divBdr>
    </w:div>
    <w:div w:id="1114056646">
      <w:bodyDiv w:val="1"/>
      <w:marLeft w:val="0"/>
      <w:marRight w:val="0"/>
      <w:marTop w:val="0"/>
      <w:marBottom w:val="0"/>
      <w:divBdr>
        <w:top w:val="none" w:sz="0" w:space="0" w:color="auto"/>
        <w:left w:val="none" w:sz="0" w:space="0" w:color="auto"/>
        <w:bottom w:val="none" w:sz="0" w:space="0" w:color="auto"/>
        <w:right w:val="none" w:sz="0" w:space="0" w:color="auto"/>
      </w:divBdr>
    </w:div>
    <w:div w:id="1130131555">
      <w:bodyDiv w:val="1"/>
      <w:marLeft w:val="0"/>
      <w:marRight w:val="0"/>
      <w:marTop w:val="0"/>
      <w:marBottom w:val="0"/>
      <w:divBdr>
        <w:top w:val="none" w:sz="0" w:space="0" w:color="auto"/>
        <w:left w:val="none" w:sz="0" w:space="0" w:color="auto"/>
        <w:bottom w:val="none" w:sz="0" w:space="0" w:color="auto"/>
        <w:right w:val="none" w:sz="0" w:space="0" w:color="auto"/>
      </w:divBdr>
    </w:div>
    <w:div w:id="1259560043">
      <w:bodyDiv w:val="1"/>
      <w:marLeft w:val="0"/>
      <w:marRight w:val="0"/>
      <w:marTop w:val="0"/>
      <w:marBottom w:val="0"/>
      <w:divBdr>
        <w:top w:val="none" w:sz="0" w:space="0" w:color="auto"/>
        <w:left w:val="none" w:sz="0" w:space="0" w:color="auto"/>
        <w:bottom w:val="none" w:sz="0" w:space="0" w:color="auto"/>
        <w:right w:val="none" w:sz="0" w:space="0" w:color="auto"/>
      </w:divBdr>
    </w:div>
    <w:div w:id="1366901511">
      <w:bodyDiv w:val="1"/>
      <w:marLeft w:val="0"/>
      <w:marRight w:val="0"/>
      <w:marTop w:val="0"/>
      <w:marBottom w:val="0"/>
      <w:divBdr>
        <w:top w:val="none" w:sz="0" w:space="0" w:color="auto"/>
        <w:left w:val="none" w:sz="0" w:space="0" w:color="auto"/>
        <w:bottom w:val="none" w:sz="0" w:space="0" w:color="auto"/>
        <w:right w:val="none" w:sz="0" w:space="0" w:color="auto"/>
      </w:divBdr>
    </w:div>
    <w:div w:id="1551653773">
      <w:bodyDiv w:val="1"/>
      <w:marLeft w:val="0"/>
      <w:marRight w:val="0"/>
      <w:marTop w:val="0"/>
      <w:marBottom w:val="0"/>
      <w:divBdr>
        <w:top w:val="none" w:sz="0" w:space="0" w:color="auto"/>
        <w:left w:val="none" w:sz="0" w:space="0" w:color="auto"/>
        <w:bottom w:val="none" w:sz="0" w:space="0" w:color="auto"/>
        <w:right w:val="none" w:sz="0" w:space="0" w:color="auto"/>
      </w:divBdr>
    </w:div>
    <w:div w:id="1595548867">
      <w:bodyDiv w:val="1"/>
      <w:marLeft w:val="0"/>
      <w:marRight w:val="0"/>
      <w:marTop w:val="0"/>
      <w:marBottom w:val="0"/>
      <w:divBdr>
        <w:top w:val="none" w:sz="0" w:space="0" w:color="auto"/>
        <w:left w:val="none" w:sz="0" w:space="0" w:color="auto"/>
        <w:bottom w:val="none" w:sz="0" w:space="0" w:color="auto"/>
        <w:right w:val="none" w:sz="0" w:space="0" w:color="auto"/>
      </w:divBdr>
    </w:div>
    <w:div w:id="1671833120">
      <w:bodyDiv w:val="1"/>
      <w:marLeft w:val="0"/>
      <w:marRight w:val="0"/>
      <w:marTop w:val="0"/>
      <w:marBottom w:val="0"/>
      <w:divBdr>
        <w:top w:val="none" w:sz="0" w:space="0" w:color="auto"/>
        <w:left w:val="none" w:sz="0" w:space="0" w:color="auto"/>
        <w:bottom w:val="none" w:sz="0" w:space="0" w:color="auto"/>
        <w:right w:val="none" w:sz="0" w:space="0" w:color="auto"/>
      </w:divBdr>
    </w:div>
    <w:div w:id="1774326660">
      <w:bodyDiv w:val="1"/>
      <w:marLeft w:val="0"/>
      <w:marRight w:val="0"/>
      <w:marTop w:val="0"/>
      <w:marBottom w:val="0"/>
      <w:divBdr>
        <w:top w:val="none" w:sz="0" w:space="0" w:color="auto"/>
        <w:left w:val="none" w:sz="0" w:space="0" w:color="auto"/>
        <w:bottom w:val="none" w:sz="0" w:space="0" w:color="auto"/>
        <w:right w:val="none" w:sz="0" w:space="0" w:color="auto"/>
      </w:divBdr>
    </w:div>
    <w:div w:id="1946771358">
      <w:bodyDiv w:val="1"/>
      <w:marLeft w:val="0"/>
      <w:marRight w:val="0"/>
      <w:marTop w:val="0"/>
      <w:marBottom w:val="0"/>
      <w:divBdr>
        <w:top w:val="none" w:sz="0" w:space="0" w:color="auto"/>
        <w:left w:val="none" w:sz="0" w:space="0" w:color="auto"/>
        <w:bottom w:val="none" w:sz="0" w:space="0" w:color="auto"/>
        <w:right w:val="none" w:sz="0" w:space="0" w:color="auto"/>
      </w:divBdr>
    </w:div>
    <w:div w:id="203214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9ABC8-0392-42C8-ADA2-9424D1CC2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25</Pages>
  <Words>4886</Words>
  <Characters>27855</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Кирюха</dc:creator>
  <cp:keywords/>
  <dc:description/>
  <cp:lastModifiedBy>кирилл ширнин</cp:lastModifiedBy>
  <cp:revision>36</cp:revision>
  <dcterms:created xsi:type="dcterms:W3CDTF">2023-05-12T14:02:00Z</dcterms:created>
  <dcterms:modified xsi:type="dcterms:W3CDTF">2023-05-14T02:12:00Z</dcterms:modified>
</cp:coreProperties>
</file>