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40" w:lineRule="auto"/>
        <w:ind w:left="2160" w:right="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МИНИСТЕРСТВО ОБРАЗОВАНИЯ И НАУКИ РФ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автономное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6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“Методы и средства программной инженерии”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ind w:left="6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firstLine="18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="240" w:lineRule="auto"/>
        <w:ind w:firstLine="18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43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                                        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648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Чухно Матвей Романович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Воробьев Кирилл Олегович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           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P3230 &amp; P3231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ind w:left="648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Письмак Алексей Евгеньевич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209925" cy="504825"/>
            <wp:effectExtent b="0" l="0" r="0" t="0"/>
            <wp:docPr descr="Изображение выглядит как текст, знак&#10;&#10;Автоматически созданное описание" id="1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знак&#10;&#10;Автоматически созданное описание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сценарий для утилиты Apache Ant, реализующий компиляцию, тестирование и упаковку в jar-архив кода проекта из лабораторной работы №3 по дисциплине "Веб-программирование".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compile -- компиляция исходных кодов проекта.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-- компиляция исходных кодов проекта и их упаковка в исполняемый jar-архив. Компиляцию исходных кодов реализовать посредством вызова цели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compile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clean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-- удаление скомпилированных классов проекта и всех временных файлов.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-- запуск junit-тестов проекта. Перед запуском тестов необходимо осуществить сборку проекта (цель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добавление в MANIFEST.MF MD5 и SHA-1 файлов проекта, а также генерация и добавление в архив javadoc по всем классам проекта.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- создаёт альтернативную версию программы с измененными именами переменных и классов (используя задание replace в файлах параметров) и упаковывает её в jar-архив. Для создания jar-архива использует цель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compile: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&lt;target name="compile"&gt;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&lt;mkdir dir="${classes.dir}"/&gt;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&lt;javac srcdir="${src.dir}" nowarn="on" destdir="${classes.dir}" classpathref="classpath" includeantruntime="false"/&gt;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&lt;/target&gt;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build: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&lt;target name="build" depends="compile"&gt;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&lt;mkdir dir="${jar.dir}"/&gt;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&lt;jar destfile="${jar.dir}/${ant.project.name}.jar" basedir="${classes.dir}" excludes="**/*Test.class"&gt;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&lt;manifest&gt;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    &lt;attribute name="Main-Class" value="${main.class}"/&gt;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&lt;/manifest&gt;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&lt;/jar&gt;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&lt;/target&gt;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clean: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&lt;target name="clean"&gt;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&lt;delete dir="${build.dir}"/&gt;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&lt;/target&gt;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doc: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&lt;target name="doc"&gt;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&lt;mkdir dir="${docs.dir}"/&gt;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&lt;javadoc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    packagenames="com.example.Web3.*"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    destdir="${docs.dir}/api"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    sourcepath="src/main/java"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    classpathref="classpath"&gt;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&lt;group title="Bean Package" packages="com.example.Web3.beans/*"/&gt;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&lt;group title="Dao Package" packages="com.example.Web3.dao/*"/&gt;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&lt;group title="Entity Package" packages="com.example.Web3.entity/*"/&gt;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&lt;group title="Service Package" packages="com.example.Web3.services/*"/&gt;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&lt;group title="Util Package" packages="com.example.Web3.utils/*"/&gt;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&lt;/javadoc&gt;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&lt;checksum file="${jar.dir}/${main.class}.jar" algorithm="MD5" fileext="md5"/&gt;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&lt;checksum file="${jar.dir}/${main.class}.jar" algorithm="SHA-1" fileext="sha1"/&gt;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&lt;loadfile property="md5" srcfile="${md5.file}"/&gt;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&lt;loadfile property="sha1" srcfile="${sha1.file}"/&gt;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&lt;jar update="true" destfile="${jar.dir}/${ant.project.name}.jar"&gt;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&lt;manifest&gt;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    &lt;attribute name="MD5" value="${md5}"/&gt;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    &lt;attribute name="SHA-1" value="${sha1}"/&gt;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&lt;/manifest&gt;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&lt;fileset dir="${docs.dir}"/&gt;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&lt;/jar&gt;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&lt;/target&gt;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test: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&lt;target name="test" depends="build"&gt;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&lt;junit printsummary="yes"&gt;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&lt;formatter type="brief" usefile="false"/&gt;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&lt;classpath&gt;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    &lt;pathelement location="${classes.dir}"/&gt;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&lt;/classpath&gt;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&lt;test name="com.example.Web3.utils.HitCheckerTest"/&gt;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&lt;test name="com.example.Web3.utils.ValidatorTest"/&gt;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&lt;/junit&gt;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&lt;/target&gt;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alt: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&lt;target name="alt"&gt;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&lt;copy todir="${src_new.dir}"&gt;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&lt;fileset dir="${src.dir}"/&gt;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&lt;/copy&gt;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&lt;property name="src_old_path.dir" value="${src.dir}"/&gt;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&lt;propertyreset name="src.dir" value="${src_new.dir}"/&gt;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&lt;replace dir="${src.dir}/${project.structure}/beans" token="Result" value="Сonsequence"/&gt;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&lt;replace dir="${src.dir}/${project.structure}/beans" token="result" value="consequence"/&gt;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&lt;replace dir="${src.dir}/${project.structure}/entity" token="Result" value="Сonsequence"/&gt;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&lt;replace dir="${src.dir}/${project.structure}/entity" token="result" value="consequence"/&gt;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&lt;replace dir="${src.dir}/${project.structure}/services" token="Result" value="Сonsequence"/&gt;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&lt;replace dir="${src.dir}/${project.structure}/services" token="result" value="consequence"/&gt;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&lt;replace dir="${src.dir}/${project.structure}/dao" token="Result" value="Сonsequence"/&gt;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&lt;replace dir="${src.dir}/${project.structure}/dao" token="result" value="consequence"/&gt;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&lt;replace dir="${src.dir}/${project.structure}/utils" token="Result" value="Сonsequence"/&gt;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&lt;replace dir="${src.dir}/${project.structure}/utils" token="result" value="consequence"/&gt;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&lt;replace dir="${src.dir}/main/test/java/com/example/Web3/utils" token="Result" value="Сonsequence"/&gt;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&lt;replace dir="${src.dir}/main/test/java/com/example/Web3/utils" token="result" value="consequence"/&gt;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&lt;move file="${src.dir}/${project.structure}/beans/ResultBean.java"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  tofile="${src.dir}/${project.structure}/beans/СonsequenceBean.java"/&gt;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&lt;move file="${src.dir}/${project.structure}/entity/Result.java"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  tofile="${src.dir}/${project.structure}/entity/Сonsequence.java"/&gt;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&lt;move file="${src.dir}/${project.structure}/services/ResultService.java"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  tofile="${src.dir}/${project.structure}/services/СonsequenceService.java"/&gt;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&lt;move file="${src.dir}/${project.structure}/dao/ResultDao.java"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      tofile="${src.dir}/${project.structure}/services/СonsequenceDao.java"/&gt;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&lt;delete dir="${classes.dir}"/&gt;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&lt;antcall target="build"/&gt;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&lt;delete dir="${src_new.dir}"/&gt;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    &lt;propertyreset name="src.dir" value="${src_old_path.dir}"/&gt;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    &lt;/target&gt;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8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833813" cy="326702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26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Тест, проверяющий первый квадрант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016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Тест, проверяющий второй квадрант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028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Тест, проверяющий третий квадрант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041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мы познакомились с императивной системой сборки Apache Ant , написали сценарии для сборки, компиляции, запуска тестов, генерации Javadoc и изменения названия переменных  и классов. Также написали свои первые модульные тесты и узнали про различные виды тестировани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