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96" w:lineRule="exact" w:before="0" w:after="0"/>
        <w:ind w:left="10" w:right="144" w:firstLine="0"/>
        <w:jc w:val="left"/>
      </w:pPr>
      <w:r>
        <w:rPr>
          <w:rFonts w:ascii="" w:hAnsi="" w:eastAsia=""/>
          <w:b w:val="0"/>
          <w:i w:val="0"/>
          <w:color w:val="00733B"/>
          <w:sz w:val="38"/>
        </w:rPr>
        <w:t xml:space="preserve">范式级别判断 </w:t>
      </w:r>
      <w:r>
        <w:br/>
      </w:r>
      <w:r>
        <w:rPr>
          <w:rFonts w:ascii="" w:hAnsi="" w:eastAsia=""/>
          <w:b w:val="0"/>
          <w:i w:val="0"/>
          <w:color w:val="1748B3"/>
          <w:sz w:val="38"/>
        </w:rPr>
        <w:t xml:space="preserve">题目：U=ABCDE, F={ A-&gt;C, BC-&gt;D, CD-&gt;A, AB-&gt;E} </w:t>
      </w:r>
      <w:r>
        <w:br/>
      </w:r>
      <w:r>
        <w:rPr>
          <w:rFonts w:ascii="" w:hAnsi="" w:eastAsia=""/>
          <w:b w:val="0"/>
          <w:i w:val="0"/>
          <w:color w:val="ED3524"/>
          <w:sz w:val="38"/>
        </w:rPr>
        <w:t>第一步（求候选码）</w:t>
      </w:r>
      <w:r>
        <w:rPr>
          <w:rFonts w:ascii="" w:hAnsi="" w:eastAsia=""/>
          <w:b w:val="0"/>
          <w:i w:val="0"/>
          <w:color w:val="000000"/>
          <w:sz w:val="38"/>
        </w:rPr>
        <w:t xml:space="preserve">：求候选码的过程略去，结果为{(AB), (BC)} </w:t>
      </w:r>
      <w:r>
        <w:rPr>
          <w:rFonts w:ascii="" w:hAnsi="" w:eastAsia=""/>
          <w:b w:val="0"/>
          <w:i w:val="0"/>
          <w:color w:val="ED3524"/>
          <w:sz w:val="38"/>
        </w:rPr>
        <w:t>第二步（判断1NF）</w:t>
      </w:r>
      <w:r>
        <w:rPr>
          <w:rFonts w:ascii="" w:hAnsi="" w:eastAsia=""/>
          <w:b w:val="0"/>
          <w:i w:val="0"/>
          <w:color w:val="000000"/>
          <w:sz w:val="38"/>
        </w:rPr>
        <w:t xml:space="preserve">：呃，肯定都是1NF，不是的话这题不用出了 </w:t>
      </w:r>
      <w:r>
        <w:rPr>
          <w:rFonts w:ascii="" w:hAnsi="" w:eastAsia=""/>
          <w:b w:val="0"/>
          <w:i w:val="0"/>
          <w:color w:val="ED3524"/>
          <w:sz w:val="38"/>
        </w:rPr>
        <w:t>第三步（写出非主属性、候选码）</w:t>
      </w:r>
      <w:r>
        <w:rPr>
          <w:rFonts w:ascii="" w:hAnsi="" w:eastAsia=""/>
          <w:b w:val="0"/>
          <w:i w:val="0"/>
          <w:color w:val="000000"/>
          <w:sz w:val="38"/>
        </w:rPr>
        <w:t xml:space="preserve">：这一步是为了方便后续判断。 </w:t>
      </w:r>
      <w:r>
        <w:rPr>
          <w:rFonts w:ascii="" w:hAnsi="" w:eastAsia=""/>
          <w:b w:val="0"/>
          <w:i w:val="0"/>
          <w:color w:val="000000"/>
          <w:sz w:val="38"/>
        </w:rPr>
        <w:t>非主属性是未出现在候选码中的属性，本题为DE。候选码为AB和BC。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-10160</wp:posOffset>
            </wp:positionV>
            <wp:extent cx="13639800" cy="17902238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0" cy="1790223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94" w:lineRule="exact" w:before="0" w:after="0"/>
        <w:ind w:left="10" w:right="0" w:firstLine="0"/>
        <w:jc w:val="left"/>
      </w:pPr>
      <w:r>
        <w:rPr>
          <w:rFonts w:ascii="" w:hAnsi="" w:eastAsia=""/>
          <w:b w:val="0"/>
          <w:i w:val="0"/>
          <w:color w:val="000000"/>
          <w:sz w:val="38"/>
        </w:rPr>
        <w:t xml:space="preserve">如下列出： </w:t>
      </w:r>
      <w:r>
        <w:br/>
      </w:r>
      <w:r>
        <w:rPr>
          <w:u w:val="single" w:color="ff00d4"/>
          <w:rFonts w:ascii="" w:hAnsi="" w:eastAsia=""/>
          <w:b w:val="0"/>
          <w:i w:val="0"/>
          <w:color w:val="000000"/>
          <w:sz w:val="38"/>
        </w:rPr>
        <w:t xml:space="preserve">非主属性：DE；候选码：AB、BC </w:t>
      </w:r>
      <w:r>
        <w:br/>
      </w:r>
      <w:r>
        <w:rPr>
          <w:rFonts w:ascii="" w:hAnsi="" w:eastAsia=""/>
          <w:b w:val="0"/>
          <w:i w:val="0"/>
          <w:color w:val="000000"/>
          <w:sz w:val="38"/>
        </w:rPr>
        <w:t xml:space="preserve">在题干中标记非主属性（粉色字体）： </w:t>
      </w:r>
      <w:r>
        <w:br/>
      </w:r>
      <w:r>
        <w:rPr>
          <w:rFonts w:ascii="" w:hAnsi="" w:eastAsia=""/>
          <w:b w:val="0"/>
          <w:i w:val="0"/>
          <w:color w:val="000000"/>
          <w:sz w:val="38"/>
        </w:rPr>
        <w:t>F={ A-&gt;C, BC-&gt;</w:t>
      </w:r>
      <w:r>
        <w:rPr>
          <w:rFonts w:ascii="" w:hAnsi="" w:eastAsia=""/>
          <w:b w:val="0"/>
          <w:i w:val="0"/>
          <w:color w:val="FF00D4"/>
          <w:sz w:val="38"/>
        </w:rPr>
        <w:t>D</w:t>
      </w:r>
      <w:r>
        <w:rPr>
          <w:rFonts w:ascii="" w:hAnsi="" w:eastAsia=""/>
          <w:b w:val="0"/>
          <w:i w:val="0"/>
          <w:color w:val="000000"/>
          <w:sz w:val="38"/>
        </w:rPr>
        <w:t>, C</w:t>
      </w:r>
      <w:r>
        <w:rPr>
          <w:rFonts w:ascii="" w:hAnsi="" w:eastAsia=""/>
          <w:b w:val="0"/>
          <w:i w:val="0"/>
          <w:color w:val="FF00D4"/>
          <w:sz w:val="38"/>
        </w:rPr>
        <w:t>D</w:t>
      </w:r>
      <w:r>
        <w:rPr>
          <w:rFonts w:ascii="" w:hAnsi="" w:eastAsia=""/>
          <w:b w:val="0"/>
          <w:i w:val="0"/>
          <w:color w:val="000000"/>
          <w:sz w:val="38"/>
        </w:rPr>
        <w:t>-&gt;A, AB-&gt;</w:t>
      </w:r>
      <w:r>
        <w:rPr>
          <w:rFonts w:ascii="" w:hAnsi="" w:eastAsia=""/>
          <w:b w:val="0"/>
          <w:i w:val="0"/>
          <w:color w:val="FF00D4"/>
          <w:sz w:val="38"/>
        </w:rPr>
        <w:t>E</w:t>
      </w:r>
      <w:r>
        <w:rPr>
          <w:rFonts w:ascii="" w:hAnsi="" w:eastAsia=""/>
          <w:b w:val="0"/>
          <w:i w:val="0"/>
          <w:color w:val="000000"/>
          <w:sz w:val="38"/>
        </w:rPr>
        <w:t xml:space="preserve">} </w:t>
      </w:r>
      <w:r>
        <w:br/>
      </w:r>
      <w:r>
        <w:rPr>
          <w:rFonts w:ascii="" w:hAnsi="" w:eastAsia=""/>
          <w:b w:val="0"/>
          <w:i w:val="0"/>
          <w:color w:val="ED3524"/>
          <w:sz w:val="38"/>
        </w:rPr>
        <w:t>第四步（判断2NF）</w:t>
      </w:r>
      <w:r>
        <w:rPr>
          <w:rFonts w:ascii="" w:hAnsi="" w:eastAsia=""/>
          <w:b w:val="0"/>
          <w:i w:val="0"/>
          <w:color w:val="000000"/>
          <w:sz w:val="38"/>
        </w:rPr>
        <w:t>：2NF的定义为</w:t>
      </w:r>
      <w:r>
        <w:rPr>
          <w:rFonts w:ascii="" w:hAnsi="" w:eastAsia=""/>
          <w:b w:val="0"/>
          <w:i w:val="0"/>
          <w:color w:val="000000"/>
          <w:sz w:val="38"/>
          <w:u w:val="single"/>
        </w:rPr>
        <w:t xml:space="preserve">非主属性应完全函数依赖于任一候 </w:t>
      </w:r>
      <w:r>
        <w:rPr>
          <w:rFonts w:ascii="" w:hAnsi="" w:eastAsia=""/>
          <w:b w:val="0"/>
          <w:i w:val="0"/>
          <w:color w:val="000000"/>
          <w:sz w:val="38"/>
          <w:u w:val="single"/>
        </w:rPr>
        <w:t>选码</w:t>
      </w:r>
      <w:r>
        <w:rPr>
          <w:rFonts w:ascii="" w:hAnsi="" w:eastAsia=""/>
          <w:b w:val="0"/>
          <w:i w:val="0"/>
          <w:color w:val="000000"/>
          <w:sz w:val="38"/>
        </w:rPr>
        <w:t xml:space="preserve">。即看非主属性的左侧的推断条件中是否出现了候选码，也就是 </w:t>
      </w:r>
      <w:r>
        <w:rPr>
          <w:rFonts w:ascii="" w:hAnsi="" w:eastAsia=""/>
          <w:b w:val="0"/>
          <w:i w:val="0"/>
          <w:color w:val="000000"/>
          <w:sz w:val="38"/>
        </w:rPr>
        <w:t xml:space="preserve">题目中D和E的左侧是否出现了AB或BC（AB或BC必须一起打包出现，不 </w:t>
      </w:r>
      <w:r>
        <w:rPr>
          <w:rFonts w:ascii="" w:hAnsi="" w:eastAsia=""/>
          <w:b w:val="0"/>
          <w:i w:val="0"/>
          <w:color w:val="000000"/>
          <w:sz w:val="38"/>
        </w:rPr>
        <w:t xml:space="preserve">能只出现单个的A，B之类）。举例来说，假如题目中存在A-&gt;D，D是非 </w:t>
      </w:r>
      <w:r>
        <w:rPr>
          <w:rFonts w:ascii="" w:hAnsi="" w:eastAsia=""/>
          <w:b w:val="0"/>
          <w:i w:val="0"/>
          <w:color w:val="000000"/>
          <w:sz w:val="38"/>
        </w:rPr>
        <w:t xml:space="preserve">主属性，而左侧只有A，没有和B一起出现，即D不是完全函数依赖于候 </w:t>
      </w:r>
      <w:r>
        <w:rPr>
          <w:rFonts w:ascii="" w:hAnsi="" w:eastAsia=""/>
          <w:b w:val="0"/>
          <w:i w:val="0"/>
          <w:color w:val="000000"/>
          <w:sz w:val="38"/>
        </w:rPr>
        <w:t xml:space="preserve">选码AB的，它只部分依赖了AB中的A。观察当前题目，非主属性D和E的 </w:t>
      </w:r>
      <w:r>
        <w:rPr>
          <w:rFonts w:ascii="" w:hAnsi="" w:eastAsia=""/>
          <w:b w:val="0"/>
          <w:i w:val="0"/>
          <w:color w:val="000000"/>
          <w:sz w:val="38"/>
        </w:rPr>
        <w:t xml:space="preserve">左侧均是候选码之一，并不存在这种情况，那么它是满足2NF的。 </w:t>
      </w:r>
      <w:r>
        <w:rPr>
          <w:rFonts w:ascii="" w:hAnsi="" w:eastAsia=""/>
          <w:b w:val="0"/>
          <w:i w:val="0"/>
          <w:color w:val="ED3524"/>
          <w:sz w:val="38"/>
        </w:rPr>
        <w:t>第五步（判断3NF）</w:t>
      </w:r>
      <w:r>
        <w:rPr>
          <w:rFonts w:ascii="" w:hAnsi="" w:eastAsia=""/>
          <w:b w:val="0"/>
          <w:i w:val="0"/>
          <w:color w:val="000000"/>
          <w:sz w:val="38"/>
        </w:rPr>
        <w:t xml:space="preserve">：在满足2NF的前提下（注意满足2NF之后再看3NF </w:t>
      </w:r>
      <w:r>
        <w:rPr>
          <w:rFonts w:ascii="" w:hAnsi="" w:eastAsia=""/>
          <w:b w:val="0"/>
          <w:i w:val="0"/>
          <w:color w:val="000000"/>
          <w:sz w:val="38"/>
        </w:rPr>
        <w:t>哦～），3NF的定义为</w:t>
      </w:r>
      <w:r>
        <w:rPr>
          <w:rFonts w:ascii="" w:hAnsi="" w:eastAsia=""/>
          <w:b w:val="0"/>
          <w:i w:val="0"/>
          <w:color w:val="000000"/>
          <w:sz w:val="38"/>
          <w:u w:val="single"/>
        </w:rPr>
        <w:t>不存在非主属性对任一候选码的传递函数依赖</w:t>
      </w:r>
      <w:r>
        <w:rPr>
          <w:rFonts w:ascii="" w:hAnsi="" w:eastAsia=""/>
          <w:b w:val="0"/>
          <w:i w:val="0"/>
          <w:color w:val="000000"/>
          <w:sz w:val="38"/>
        </w:rPr>
        <w:t>。</w:t>
      </w:r>
      <w:r>
        <w:rPr>
          <w:rFonts w:ascii="" w:hAnsi="" w:eastAsia=""/>
          <w:b w:val="0"/>
          <w:i w:val="0"/>
          <w:color w:val="000000"/>
          <w:sz w:val="38"/>
        </w:rPr>
        <w:t xml:space="preserve">举个例子，如果有AB-&gt;D，又有D-&gt;E，即非主属性E通过非主属性D作为 </w:t>
      </w:r>
      <w:r>
        <w:rPr>
          <w:rFonts w:ascii="" w:hAnsi="" w:eastAsia=""/>
          <w:b w:val="0"/>
          <w:i w:val="0"/>
          <w:color w:val="000000"/>
          <w:sz w:val="38"/>
        </w:rPr>
        <w:t xml:space="preserve">桥梁才能推出，这就是传递依赖。尽管候选码AB能推出D和E，但E是间 </w:t>
      </w:r>
      <w:r>
        <w:rPr>
          <w:rFonts w:ascii="" w:hAnsi="" w:eastAsia=""/>
          <w:b w:val="0"/>
          <w:i w:val="0"/>
          <w:color w:val="000000"/>
          <w:sz w:val="38"/>
        </w:rPr>
        <w:t>接推出的，也不可以出现，达咩。继续观察题目，并没有这种情况，</w:t>
      </w:r>
      <w:r>
        <w:rPr>
          <w:rFonts w:ascii="" w:hAnsi="" w:eastAsia=""/>
          <w:b w:val="0"/>
          <w:i w:val="0"/>
          <w:color w:val="000000"/>
          <w:sz w:val="38"/>
        </w:rPr>
        <w:t xml:space="preserve">那么是满足3NF的。 </w:t>
      </w:r>
    </w:p>
    <w:p>
      <w:pPr>
        <w:autoSpaceDN w:val="0"/>
        <w:autoSpaceDE w:val="0"/>
        <w:widowControl/>
        <w:spacing w:line="494" w:lineRule="exact" w:before="0" w:after="0"/>
        <w:ind w:left="10" w:right="0" w:firstLine="0"/>
        <w:jc w:val="left"/>
      </w:pPr>
      <w:r>
        <w:rPr>
          <w:rFonts w:ascii="" w:hAnsi="" w:eastAsia=""/>
          <w:b w:val="0"/>
          <w:i w:val="0"/>
          <w:color w:val="ED3524"/>
          <w:sz w:val="38"/>
        </w:rPr>
        <w:t>第六步（判断BCNF）</w:t>
      </w:r>
      <w:r>
        <w:rPr>
          <w:rFonts w:ascii="" w:hAnsi="" w:eastAsia=""/>
          <w:b w:val="0"/>
          <w:i w:val="0"/>
          <w:color w:val="000000"/>
          <w:sz w:val="38"/>
        </w:rPr>
        <w:t>：在满足3NF的前提下，BCNF的条件</w:t>
      </w:r>
      <w:r>
        <w:rPr>
          <w:rFonts w:ascii="" w:hAnsi="" w:eastAsia=""/>
          <w:b w:val="0"/>
          <w:i w:val="0"/>
          <w:color w:val="000000"/>
          <w:sz w:val="38"/>
          <w:u w:val="single"/>
        </w:rPr>
        <w:t xml:space="preserve">是每一个决 </w:t>
      </w:r>
      <w:r>
        <w:rPr>
          <w:rFonts w:ascii="" w:hAnsi="" w:eastAsia=""/>
          <w:b w:val="0"/>
          <w:i w:val="0"/>
          <w:color w:val="000000"/>
          <w:sz w:val="38"/>
          <w:u w:val="single"/>
        </w:rPr>
        <w:t>定因素（即每一个依赖关系的左侧）都包含码</w:t>
      </w:r>
      <w:r>
        <w:rPr>
          <w:rFonts w:ascii="" w:hAnsi="" w:eastAsia=""/>
          <w:b w:val="0"/>
          <w:i w:val="0"/>
          <w:color w:val="000000"/>
          <w:sz w:val="38"/>
        </w:rPr>
        <w:t xml:space="preserve">。即决定因素必须包含 </w:t>
      </w:r>
      <w:r>
        <w:rPr>
          <w:rFonts w:ascii="" w:hAnsi="" w:eastAsia=""/>
          <w:b w:val="0"/>
          <w:i w:val="0"/>
          <w:color w:val="000000"/>
          <w:sz w:val="38"/>
        </w:rPr>
        <w:t xml:space="preserve">候选码中的任意一个。即在本题中，每个决定因素要么有AB，要么有 </w:t>
      </w:r>
      <w:r>
        <w:rPr>
          <w:rFonts w:ascii="" w:hAnsi="" w:eastAsia=""/>
          <w:b w:val="0"/>
          <w:i w:val="0"/>
          <w:color w:val="000000"/>
          <w:sz w:val="38"/>
        </w:rPr>
        <w:t>BC。要么A和B成对出现，要么B和C成对出现。该题中，第一个关系A-</w:t>
      </w:r>
      <w:r>
        <w:rPr>
          <w:rFonts w:ascii="" w:hAnsi="" w:eastAsia=""/>
          <w:b w:val="0"/>
          <w:i w:val="0"/>
          <w:color w:val="000000"/>
          <w:sz w:val="38"/>
        </w:rPr>
        <w:t xml:space="preserve">&gt;C就只出现了A，A没有和B一起出现，所以本题不满足BCNF。注意这里 </w:t>
      </w:r>
      <w:r>
        <w:rPr>
          <w:rFonts w:ascii="" w:hAnsi="" w:eastAsia=""/>
          <w:b w:val="0"/>
          <w:i w:val="0"/>
          <w:color w:val="000000"/>
          <w:sz w:val="38"/>
        </w:rPr>
        <w:t xml:space="preserve">和2NF的区别，2NF只看针对非主属性的左侧，而BCNF要看所有依赖关 </w:t>
      </w:r>
      <w:r>
        <w:rPr>
          <w:rFonts w:ascii="" w:hAnsi="" w:eastAsia=""/>
          <w:b w:val="0"/>
          <w:i w:val="0"/>
          <w:color w:val="000000"/>
          <w:sz w:val="38"/>
        </w:rPr>
        <w:t xml:space="preserve">系的左侧。 </w:t>
      </w:r>
    </w:p>
    <w:p>
      <w:pPr>
        <w:autoSpaceDN w:val="0"/>
        <w:autoSpaceDE w:val="0"/>
        <w:widowControl/>
        <w:spacing w:line="494" w:lineRule="exact" w:before="0" w:after="0"/>
        <w:ind w:left="10" w:right="0" w:firstLine="0"/>
        <w:jc w:val="left"/>
      </w:pPr>
      <w:r>
        <w:rPr>
          <w:rFonts w:ascii="" w:hAnsi="" w:eastAsia=""/>
          <w:b w:val="0"/>
          <w:i w:val="0"/>
          <w:color w:val="1748B3"/>
          <w:sz w:val="38"/>
        </w:rPr>
        <w:t xml:space="preserve">因此本题为3NF。（玄学：实在不会就写3NF，3NF出现的概率大些） </w:t>
      </w:r>
    </w:p>
    <w:sectPr w:rsidR="00FC693F" w:rsidRPr="0006063C" w:rsidSect="00034616">
      <w:pgSz w:w="12240" w:h="16065"/>
      <w:pgMar w:top="0" w:right="354" w:bottom="372" w:left="308" w:header="720" w:footer="720" w:gutter="0"/>
      <w:cols w:space="720" w:num="1" w:equalWidth="0">
        <w:col w:w="1157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