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B39F9" w14:textId="17B355D0" w:rsidR="007119A5" w:rsidRDefault="007119A5">
      <w:pPr>
        <w:rPr>
          <w:lang w:val="en-US"/>
        </w:rPr>
      </w:pPr>
    </w:p>
    <w:tbl>
      <w:tblPr>
        <w:tblStyle w:val="TableGrid"/>
        <w:tblW w:w="14185" w:type="dxa"/>
        <w:tblInd w:w="-1175" w:type="dxa"/>
        <w:tblLook w:val="04A0" w:firstRow="1" w:lastRow="0" w:firstColumn="1" w:lastColumn="0" w:noHBand="0" w:noVBand="1"/>
      </w:tblPr>
      <w:tblGrid>
        <w:gridCol w:w="445"/>
        <w:gridCol w:w="1462"/>
        <w:gridCol w:w="2906"/>
        <w:gridCol w:w="2450"/>
        <w:gridCol w:w="2931"/>
        <w:gridCol w:w="2931"/>
        <w:gridCol w:w="1060"/>
      </w:tblGrid>
      <w:tr w:rsidR="0009781B" w14:paraId="08F26D7A" w14:textId="456A9253" w:rsidTr="0009781B">
        <w:trPr>
          <w:trHeight w:val="440"/>
        </w:trPr>
        <w:tc>
          <w:tcPr>
            <w:tcW w:w="445" w:type="dxa"/>
          </w:tcPr>
          <w:p w14:paraId="2D35A189" w14:textId="5AF56CB5" w:rsidR="0009781B" w:rsidRPr="009D753A" w:rsidRDefault="0009781B">
            <w:pPr>
              <w:rPr>
                <w:b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53A">
              <w:rPr>
                <w:b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p>
        </w:tc>
        <w:tc>
          <w:tcPr>
            <w:tcW w:w="1445" w:type="dxa"/>
          </w:tcPr>
          <w:p w14:paraId="187B0E96" w14:textId="388A5041" w:rsidR="0009781B" w:rsidRPr="009D753A" w:rsidRDefault="0009781B">
            <w:pPr>
              <w:rPr>
                <w:b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53A">
              <w:rPr>
                <w:b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Case Type</w:t>
            </w:r>
          </w:p>
        </w:tc>
        <w:tc>
          <w:tcPr>
            <w:tcW w:w="2910" w:type="dxa"/>
          </w:tcPr>
          <w:p w14:paraId="43EB54FA" w14:textId="7D5C36CC" w:rsidR="0009781B" w:rsidRPr="009D753A" w:rsidRDefault="0009781B">
            <w:pPr>
              <w:rPr>
                <w:b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53A">
              <w:rPr>
                <w:b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p>
        </w:tc>
        <w:tc>
          <w:tcPr>
            <w:tcW w:w="2454" w:type="dxa"/>
          </w:tcPr>
          <w:p w14:paraId="3627D569" w14:textId="2D471B1A" w:rsidR="0009781B" w:rsidRPr="009D753A" w:rsidRDefault="0009781B">
            <w:pPr>
              <w:rPr>
                <w:b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53A">
              <w:rPr>
                <w:b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Step</w:t>
            </w:r>
          </w:p>
        </w:tc>
        <w:tc>
          <w:tcPr>
            <w:tcW w:w="2935" w:type="dxa"/>
          </w:tcPr>
          <w:p w14:paraId="2CAED217" w14:textId="4DF62B14" w:rsidR="0009781B" w:rsidRPr="009D753A" w:rsidRDefault="0009781B">
            <w:pPr>
              <w:rPr>
                <w:b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Result</w:t>
            </w:r>
          </w:p>
        </w:tc>
        <w:tc>
          <w:tcPr>
            <w:tcW w:w="2935" w:type="dxa"/>
          </w:tcPr>
          <w:p w14:paraId="3132E7C6" w14:textId="5BCB98B9" w:rsidR="0009781B" w:rsidRPr="009D753A" w:rsidRDefault="0009781B">
            <w:pPr>
              <w:rPr>
                <w:b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53A">
              <w:rPr>
                <w:b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Actual </w:t>
            </w:r>
            <w:r w:rsidRPr="009D753A">
              <w:rPr>
                <w:b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tc>
        <w:tc>
          <w:tcPr>
            <w:tcW w:w="1061" w:type="dxa"/>
          </w:tcPr>
          <w:p w14:paraId="247C4828" w14:textId="4758E772" w:rsidR="0009781B" w:rsidRPr="009D753A" w:rsidRDefault="0009781B">
            <w:pPr>
              <w:rPr>
                <w:b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53A">
              <w:rPr>
                <w:b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Status</w:t>
            </w:r>
          </w:p>
        </w:tc>
      </w:tr>
      <w:tr w:rsidR="0009781B" w14:paraId="69F1877F" w14:textId="4EE8DD61" w:rsidTr="0009781B">
        <w:tc>
          <w:tcPr>
            <w:tcW w:w="445" w:type="dxa"/>
          </w:tcPr>
          <w:p w14:paraId="1D66FD98" w14:textId="39138AA0" w:rsidR="0009781B" w:rsidRDefault="0009781B">
            <w:pPr>
              <w:rPr>
                <w:lang w:val="en-US"/>
              </w:rPr>
            </w:pPr>
            <w:r>
              <w:rPr>
                <w:lang w:val="en-US"/>
              </w:rPr>
              <w:t>1</w:t>
            </w:r>
          </w:p>
        </w:tc>
        <w:tc>
          <w:tcPr>
            <w:tcW w:w="1445" w:type="dxa"/>
          </w:tcPr>
          <w:p w14:paraId="575E8CED" w14:textId="2C41CCFF" w:rsidR="0009781B" w:rsidRDefault="0009781B">
            <w:pPr>
              <w:rPr>
                <w:lang w:val="en-US"/>
              </w:rPr>
            </w:pPr>
            <w:r>
              <w:rPr>
                <w:lang w:val="en-US"/>
              </w:rPr>
              <w:t>Usability</w:t>
            </w:r>
          </w:p>
        </w:tc>
        <w:tc>
          <w:tcPr>
            <w:tcW w:w="2910" w:type="dxa"/>
          </w:tcPr>
          <w:p w14:paraId="6151555C" w14:textId="38DF67FB" w:rsidR="0009781B" w:rsidRDefault="0009781B">
            <w:pPr>
              <w:rPr>
                <w:lang w:val="en-US"/>
              </w:rPr>
            </w:pPr>
            <w:r w:rsidRPr="009D753A">
              <w:rPr>
                <w:lang w:val="en-US"/>
              </w:rPr>
              <w:t>All the text should be properly aligned</w:t>
            </w:r>
            <w:r>
              <w:rPr>
                <w:lang w:val="en-US"/>
              </w:rPr>
              <w:t>, readable and easy to follow</w:t>
            </w:r>
          </w:p>
        </w:tc>
        <w:tc>
          <w:tcPr>
            <w:tcW w:w="2454" w:type="dxa"/>
          </w:tcPr>
          <w:p w14:paraId="08448E88" w14:textId="52C43DD7" w:rsidR="0009781B" w:rsidRDefault="0009781B" w:rsidP="005F3D79">
            <w:pPr>
              <w:rPr>
                <w:lang w:val="en-US"/>
              </w:rPr>
            </w:pPr>
            <w:r>
              <w:rPr>
                <w:lang w:val="en-US"/>
              </w:rPr>
              <w:t>Check all the existing pages and tabs</w:t>
            </w:r>
          </w:p>
        </w:tc>
        <w:tc>
          <w:tcPr>
            <w:tcW w:w="2935" w:type="dxa"/>
          </w:tcPr>
          <w:p w14:paraId="04188A82" w14:textId="77777777" w:rsidR="0009781B" w:rsidRDefault="006F4F11" w:rsidP="009D753A">
            <w:pPr>
              <w:rPr>
                <w:lang w:val="en-US"/>
              </w:rPr>
            </w:pPr>
            <w:r>
              <w:rPr>
                <w:lang w:val="en-US"/>
              </w:rPr>
              <w:t>-There must be a consistency in the font-family and font-size in all pages</w:t>
            </w:r>
          </w:p>
          <w:p w14:paraId="3334C0A3" w14:textId="0054BB76" w:rsidR="006F4F11" w:rsidRDefault="006F4F11" w:rsidP="009D753A">
            <w:pPr>
              <w:rPr>
                <w:lang w:val="en-US"/>
              </w:rPr>
            </w:pPr>
            <w:r>
              <w:rPr>
                <w:lang w:val="en-US"/>
              </w:rPr>
              <w:t>-Appropriate style (such as font-</w:t>
            </w:r>
            <w:proofErr w:type="spellStart"/>
            <w:r>
              <w:rPr>
                <w:lang w:val="en-US"/>
              </w:rPr>
              <w:t>colour</w:t>
            </w:r>
            <w:proofErr w:type="spellEnd"/>
            <w:r>
              <w:rPr>
                <w:lang w:val="en-US"/>
              </w:rPr>
              <w:t>) must be used</w:t>
            </w:r>
          </w:p>
          <w:p w14:paraId="2EC8B705" w14:textId="59FE8850" w:rsidR="006F4F11" w:rsidRDefault="006F4F11" w:rsidP="009D753A">
            <w:pPr>
              <w:rPr>
                <w:lang w:val="en-US"/>
              </w:rPr>
            </w:pPr>
            <w:r>
              <w:rPr>
                <w:lang w:val="en-US"/>
              </w:rPr>
              <w:t>-Appropriate padding and margin must be used for all the text and images</w:t>
            </w:r>
          </w:p>
        </w:tc>
        <w:tc>
          <w:tcPr>
            <w:tcW w:w="2935" w:type="dxa"/>
          </w:tcPr>
          <w:p w14:paraId="5FDF40DB" w14:textId="49BE90E0" w:rsidR="0009781B" w:rsidRDefault="0009781B" w:rsidP="009D753A">
            <w:pPr>
              <w:rPr>
                <w:lang w:val="en-US"/>
              </w:rPr>
            </w:pPr>
            <w:r>
              <w:rPr>
                <w:lang w:val="en-US"/>
              </w:rPr>
              <w:t xml:space="preserve">- Homepage has different text formats. </w:t>
            </w:r>
          </w:p>
          <w:p w14:paraId="011F00DF" w14:textId="77777777" w:rsidR="0009781B" w:rsidRDefault="0009781B" w:rsidP="009D753A">
            <w:pPr>
              <w:rPr>
                <w:lang w:val="en-US"/>
              </w:rPr>
            </w:pPr>
            <w:r>
              <w:rPr>
                <w:lang w:val="en-US"/>
              </w:rPr>
              <w:t xml:space="preserve">- Not enough margin and space between texts. </w:t>
            </w:r>
          </w:p>
          <w:p w14:paraId="491C9E4B" w14:textId="1DA9D53E" w:rsidR="0009781B" w:rsidRPr="009D753A" w:rsidRDefault="0009781B" w:rsidP="009D753A">
            <w:pPr>
              <w:rPr>
                <w:lang w:val="en-US"/>
              </w:rPr>
            </w:pPr>
            <w:r>
              <w:rPr>
                <w:lang w:val="en-US"/>
              </w:rPr>
              <w:t>- Meaningless text on the home page</w:t>
            </w:r>
          </w:p>
        </w:tc>
        <w:tc>
          <w:tcPr>
            <w:tcW w:w="1061" w:type="dxa"/>
          </w:tcPr>
          <w:p w14:paraId="5681AA94" w14:textId="0F076B6F" w:rsidR="0009781B" w:rsidRDefault="0009781B">
            <w:pPr>
              <w:rPr>
                <w:lang w:val="en-US"/>
              </w:rPr>
            </w:pPr>
            <w:r>
              <w:rPr>
                <w:lang w:val="en-US"/>
              </w:rPr>
              <w:t>fail</w:t>
            </w:r>
          </w:p>
        </w:tc>
      </w:tr>
      <w:tr w:rsidR="0009781B" w14:paraId="34461E50" w14:textId="4779CF86" w:rsidTr="0009781B">
        <w:tc>
          <w:tcPr>
            <w:tcW w:w="445" w:type="dxa"/>
          </w:tcPr>
          <w:p w14:paraId="1C64F9FE" w14:textId="3DB9DF30" w:rsidR="0009781B" w:rsidRDefault="0009781B">
            <w:pPr>
              <w:rPr>
                <w:lang w:val="en-US"/>
              </w:rPr>
            </w:pPr>
            <w:r>
              <w:rPr>
                <w:lang w:val="en-US"/>
              </w:rPr>
              <w:t>2</w:t>
            </w:r>
          </w:p>
        </w:tc>
        <w:tc>
          <w:tcPr>
            <w:tcW w:w="1445" w:type="dxa"/>
          </w:tcPr>
          <w:p w14:paraId="71E814AF" w14:textId="29C7DCF4" w:rsidR="0009781B" w:rsidRDefault="0009781B">
            <w:pPr>
              <w:rPr>
                <w:lang w:val="en-US"/>
              </w:rPr>
            </w:pPr>
            <w:r>
              <w:rPr>
                <w:lang w:val="en-US"/>
              </w:rPr>
              <w:t>Usability</w:t>
            </w:r>
          </w:p>
        </w:tc>
        <w:tc>
          <w:tcPr>
            <w:tcW w:w="2910" w:type="dxa"/>
          </w:tcPr>
          <w:p w14:paraId="6F6E7FF2" w14:textId="038A73F2" w:rsidR="0009781B" w:rsidRDefault="0009781B">
            <w:pPr>
              <w:rPr>
                <w:lang w:val="en-US"/>
              </w:rPr>
            </w:pPr>
            <w:r w:rsidRPr="005F3D79">
              <w:rPr>
                <w:lang w:val="en-US"/>
              </w:rPr>
              <w:t>All mandatory fields should be validated and indicated by an asterisk (*) symbol.</w:t>
            </w:r>
          </w:p>
        </w:tc>
        <w:tc>
          <w:tcPr>
            <w:tcW w:w="2454" w:type="dxa"/>
          </w:tcPr>
          <w:p w14:paraId="7D2F6936" w14:textId="1EC92DBF" w:rsidR="0009781B" w:rsidRPr="00A322CE" w:rsidRDefault="0009781B" w:rsidP="00687A29">
            <w:pPr>
              <w:rPr>
                <w:lang w:val="en-US"/>
              </w:rPr>
            </w:pPr>
            <w:r>
              <w:rPr>
                <w:lang w:val="en-US"/>
              </w:rPr>
              <w:t>1.</w:t>
            </w:r>
            <w:r w:rsidRPr="00A322CE">
              <w:rPr>
                <w:lang w:val="en-US"/>
              </w:rPr>
              <w:t xml:space="preserve">Click on the Contact </w:t>
            </w:r>
            <w:r>
              <w:rPr>
                <w:lang w:val="en-US"/>
              </w:rPr>
              <w:t>button in the navigation bar</w:t>
            </w:r>
          </w:p>
        </w:tc>
        <w:tc>
          <w:tcPr>
            <w:tcW w:w="2935" w:type="dxa"/>
          </w:tcPr>
          <w:p w14:paraId="6548FC2E" w14:textId="0DD64B7F" w:rsidR="0009781B" w:rsidRDefault="0009781B">
            <w:pPr>
              <w:rPr>
                <w:lang w:val="en-US"/>
              </w:rPr>
            </w:pPr>
            <w:r>
              <w:rPr>
                <w:lang w:val="en-US"/>
              </w:rPr>
              <w:t>All the mandatory fields have asterisk (*) symbol</w:t>
            </w:r>
          </w:p>
        </w:tc>
        <w:tc>
          <w:tcPr>
            <w:tcW w:w="2935" w:type="dxa"/>
          </w:tcPr>
          <w:p w14:paraId="1EE43807" w14:textId="652205E5" w:rsidR="0009781B" w:rsidRDefault="0009781B">
            <w:pPr>
              <w:rPr>
                <w:lang w:val="en-US"/>
              </w:rPr>
            </w:pPr>
            <w:r>
              <w:rPr>
                <w:lang w:val="en-US"/>
              </w:rPr>
              <w:t>All the mandatory fields have asterisk (*) symbol</w:t>
            </w:r>
          </w:p>
        </w:tc>
        <w:tc>
          <w:tcPr>
            <w:tcW w:w="1061" w:type="dxa"/>
          </w:tcPr>
          <w:p w14:paraId="271B26C4" w14:textId="27994CD9" w:rsidR="0009781B" w:rsidRDefault="0009781B">
            <w:pPr>
              <w:rPr>
                <w:lang w:val="en-US"/>
              </w:rPr>
            </w:pPr>
            <w:r>
              <w:rPr>
                <w:lang w:val="en-US"/>
              </w:rPr>
              <w:t>pass</w:t>
            </w:r>
          </w:p>
        </w:tc>
      </w:tr>
      <w:tr w:rsidR="0009781B" w14:paraId="178F9DFE" w14:textId="57AAF3EF" w:rsidTr="0009781B">
        <w:tc>
          <w:tcPr>
            <w:tcW w:w="445" w:type="dxa"/>
          </w:tcPr>
          <w:p w14:paraId="2893F6C7" w14:textId="1EB3FDB8" w:rsidR="0009781B" w:rsidRDefault="0009781B">
            <w:pPr>
              <w:rPr>
                <w:lang w:val="en-US"/>
              </w:rPr>
            </w:pPr>
            <w:r>
              <w:rPr>
                <w:lang w:val="en-US"/>
              </w:rPr>
              <w:t>3</w:t>
            </w:r>
          </w:p>
        </w:tc>
        <w:tc>
          <w:tcPr>
            <w:tcW w:w="1445" w:type="dxa"/>
          </w:tcPr>
          <w:p w14:paraId="0105BEA1" w14:textId="1721CEEB" w:rsidR="0009781B" w:rsidRDefault="0009781B">
            <w:pPr>
              <w:rPr>
                <w:lang w:val="en-US"/>
              </w:rPr>
            </w:pPr>
            <w:r>
              <w:rPr>
                <w:lang w:val="en-US"/>
              </w:rPr>
              <w:t>Functionality</w:t>
            </w:r>
          </w:p>
        </w:tc>
        <w:tc>
          <w:tcPr>
            <w:tcW w:w="2910" w:type="dxa"/>
          </w:tcPr>
          <w:p w14:paraId="546ED89D" w14:textId="21BE56F0" w:rsidR="0009781B" w:rsidRDefault="0009781B">
            <w:pPr>
              <w:rPr>
                <w:lang w:val="en-US"/>
              </w:rPr>
            </w:pPr>
            <w:r w:rsidRPr="00E80142">
              <w:rPr>
                <w:lang w:val="en-US"/>
              </w:rPr>
              <w:t>all the mandatory fields should be validated</w:t>
            </w:r>
          </w:p>
        </w:tc>
        <w:tc>
          <w:tcPr>
            <w:tcW w:w="2454" w:type="dxa"/>
          </w:tcPr>
          <w:p w14:paraId="6071DB7E" w14:textId="77777777" w:rsidR="0009781B" w:rsidRDefault="0009781B">
            <w:pPr>
              <w:rPr>
                <w:lang w:val="en-US"/>
              </w:rPr>
            </w:pPr>
            <w:r>
              <w:rPr>
                <w:lang w:val="en-US"/>
              </w:rPr>
              <w:t>1.</w:t>
            </w:r>
            <w:r w:rsidRPr="00A322CE">
              <w:rPr>
                <w:lang w:val="en-US"/>
              </w:rPr>
              <w:t xml:space="preserve">Click on the Contact </w:t>
            </w:r>
            <w:r>
              <w:rPr>
                <w:lang w:val="en-US"/>
              </w:rPr>
              <w:t>button in the navigation bar</w:t>
            </w:r>
          </w:p>
          <w:p w14:paraId="5D64E59A" w14:textId="77777777" w:rsidR="0009781B" w:rsidRDefault="0009781B">
            <w:pPr>
              <w:rPr>
                <w:lang w:val="en-US"/>
              </w:rPr>
            </w:pPr>
            <w:r>
              <w:rPr>
                <w:lang w:val="en-US"/>
              </w:rPr>
              <w:t xml:space="preserve">2.Fill the form </w:t>
            </w:r>
          </w:p>
          <w:p w14:paraId="3B78ECBB" w14:textId="664C28B6" w:rsidR="0009781B" w:rsidRDefault="0009781B">
            <w:pPr>
              <w:rPr>
                <w:lang w:val="en-US"/>
              </w:rPr>
            </w:pPr>
            <w:r>
              <w:rPr>
                <w:lang w:val="en-US"/>
              </w:rPr>
              <w:t>3.Check if the form accepts invalid data</w:t>
            </w:r>
          </w:p>
        </w:tc>
        <w:tc>
          <w:tcPr>
            <w:tcW w:w="2935" w:type="dxa"/>
          </w:tcPr>
          <w:p w14:paraId="4CB92AF0" w14:textId="2CAE29BA" w:rsidR="0009781B" w:rsidRDefault="0009781B">
            <w:pPr>
              <w:rPr>
                <w:lang w:val="en-US"/>
              </w:rPr>
            </w:pPr>
            <w:r>
              <w:rPr>
                <w:lang w:val="en-US"/>
              </w:rPr>
              <w:t>The mandatory fields cannot be empty, and the email field only accept valid email address</w:t>
            </w:r>
          </w:p>
        </w:tc>
        <w:tc>
          <w:tcPr>
            <w:tcW w:w="2935" w:type="dxa"/>
          </w:tcPr>
          <w:p w14:paraId="291EA43E" w14:textId="5A2A2DB0" w:rsidR="0009781B" w:rsidRDefault="0009781B">
            <w:pPr>
              <w:rPr>
                <w:lang w:val="en-US"/>
              </w:rPr>
            </w:pPr>
            <w:r>
              <w:rPr>
                <w:lang w:val="en-US"/>
              </w:rPr>
              <w:t>As expected, the mandatory fields cannot be empty, and the email field only accept valid email address</w:t>
            </w:r>
          </w:p>
        </w:tc>
        <w:tc>
          <w:tcPr>
            <w:tcW w:w="1061" w:type="dxa"/>
          </w:tcPr>
          <w:p w14:paraId="545D03A5" w14:textId="2DCA8000" w:rsidR="0009781B" w:rsidRDefault="0009781B">
            <w:pPr>
              <w:rPr>
                <w:lang w:val="en-US"/>
              </w:rPr>
            </w:pPr>
            <w:r>
              <w:rPr>
                <w:lang w:val="en-US"/>
              </w:rPr>
              <w:t>pass</w:t>
            </w:r>
          </w:p>
        </w:tc>
      </w:tr>
      <w:tr w:rsidR="0009781B" w14:paraId="06AE59EE" w14:textId="0F61B965" w:rsidTr="0009781B">
        <w:tc>
          <w:tcPr>
            <w:tcW w:w="445" w:type="dxa"/>
          </w:tcPr>
          <w:p w14:paraId="71889029" w14:textId="7A19480B" w:rsidR="0009781B" w:rsidRDefault="0009781B">
            <w:pPr>
              <w:rPr>
                <w:lang w:val="en-US"/>
              </w:rPr>
            </w:pPr>
            <w:r>
              <w:rPr>
                <w:lang w:val="en-US"/>
              </w:rPr>
              <w:t>4</w:t>
            </w:r>
          </w:p>
        </w:tc>
        <w:tc>
          <w:tcPr>
            <w:tcW w:w="1445" w:type="dxa"/>
          </w:tcPr>
          <w:p w14:paraId="7BACC6FA" w14:textId="0D3271CA" w:rsidR="0009781B" w:rsidRDefault="0009781B">
            <w:pPr>
              <w:rPr>
                <w:lang w:val="en-US"/>
              </w:rPr>
            </w:pPr>
            <w:r>
              <w:rPr>
                <w:lang w:val="en-US"/>
              </w:rPr>
              <w:t>Functionality</w:t>
            </w:r>
          </w:p>
        </w:tc>
        <w:tc>
          <w:tcPr>
            <w:tcW w:w="2910" w:type="dxa"/>
          </w:tcPr>
          <w:p w14:paraId="2E5A5D62" w14:textId="7D13E09E" w:rsidR="0009781B" w:rsidRDefault="0009781B">
            <w:pPr>
              <w:rPr>
                <w:lang w:val="en-US"/>
              </w:rPr>
            </w:pPr>
            <w:r>
              <w:rPr>
                <w:lang w:val="en-US"/>
              </w:rPr>
              <w:t>Add and item to the card</w:t>
            </w:r>
          </w:p>
        </w:tc>
        <w:tc>
          <w:tcPr>
            <w:tcW w:w="2454" w:type="dxa"/>
          </w:tcPr>
          <w:p w14:paraId="0EB62393" w14:textId="77777777" w:rsidR="0009781B" w:rsidRDefault="0009781B" w:rsidP="0009781B">
            <w:pPr>
              <w:rPr>
                <w:lang w:val="en-US"/>
              </w:rPr>
            </w:pPr>
            <w:r>
              <w:rPr>
                <w:lang w:val="en-US"/>
              </w:rPr>
              <w:t>1.Go to the homepage and click on “Start shopping”</w:t>
            </w:r>
          </w:p>
          <w:p w14:paraId="45E90AFF" w14:textId="77777777" w:rsidR="0009781B" w:rsidRDefault="0009781B" w:rsidP="0009781B">
            <w:pPr>
              <w:rPr>
                <w:lang w:val="en-US"/>
              </w:rPr>
            </w:pPr>
            <w:r>
              <w:rPr>
                <w:lang w:val="en-US"/>
              </w:rPr>
              <w:t>2.Click on “Buy”</w:t>
            </w:r>
          </w:p>
          <w:p w14:paraId="5BBD361E" w14:textId="030C41CE" w:rsidR="0009781B" w:rsidRDefault="0009781B" w:rsidP="0009781B">
            <w:pPr>
              <w:rPr>
                <w:lang w:val="en-US"/>
              </w:rPr>
            </w:pPr>
            <w:r>
              <w:rPr>
                <w:lang w:val="en-US"/>
              </w:rPr>
              <w:t>3. Go to the cart to check if the item is added</w:t>
            </w:r>
          </w:p>
        </w:tc>
        <w:tc>
          <w:tcPr>
            <w:tcW w:w="2935" w:type="dxa"/>
          </w:tcPr>
          <w:p w14:paraId="0092F7F9" w14:textId="481B4529" w:rsidR="0009781B" w:rsidRDefault="0009781B">
            <w:pPr>
              <w:rPr>
                <w:lang w:val="en-US"/>
              </w:rPr>
            </w:pPr>
            <w:r>
              <w:rPr>
                <w:lang w:val="en-US"/>
              </w:rPr>
              <w:t>User can add an item(s) to the cart</w:t>
            </w:r>
          </w:p>
        </w:tc>
        <w:tc>
          <w:tcPr>
            <w:tcW w:w="2935" w:type="dxa"/>
          </w:tcPr>
          <w:p w14:paraId="04D1FB9D" w14:textId="5E8797BE" w:rsidR="0009781B" w:rsidRDefault="0009781B">
            <w:pPr>
              <w:rPr>
                <w:lang w:val="en-US"/>
              </w:rPr>
            </w:pPr>
            <w:r>
              <w:rPr>
                <w:lang w:val="en-US"/>
              </w:rPr>
              <w:t>The item(s) can successfully be added to the website</w:t>
            </w:r>
          </w:p>
        </w:tc>
        <w:tc>
          <w:tcPr>
            <w:tcW w:w="1061" w:type="dxa"/>
          </w:tcPr>
          <w:p w14:paraId="3312131C" w14:textId="1BE0B31D" w:rsidR="0009781B" w:rsidRDefault="0009781B">
            <w:pPr>
              <w:rPr>
                <w:lang w:val="en-US"/>
              </w:rPr>
            </w:pPr>
            <w:r>
              <w:rPr>
                <w:lang w:val="en-US"/>
              </w:rPr>
              <w:t>pass</w:t>
            </w:r>
          </w:p>
        </w:tc>
      </w:tr>
      <w:tr w:rsidR="0009781B" w14:paraId="49437ABE" w14:textId="5773F495" w:rsidTr="0009781B">
        <w:tc>
          <w:tcPr>
            <w:tcW w:w="445" w:type="dxa"/>
          </w:tcPr>
          <w:p w14:paraId="2BBEF7DA" w14:textId="36EDC3C9" w:rsidR="0009781B" w:rsidRDefault="0009781B">
            <w:pPr>
              <w:rPr>
                <w:lang w:val="en-US"/>
              </w:rPr>
            </w:pPr>
            <w:r>
              <w:rPr>
                <w:lang w:val="en-US"/>
              </w:rPr>
              <w:t>5</w:t>
            </w:r>
          </w:p>
        </w:tc>
        <w:tc>
          <w:tcPr>
            <w:tcW w:w="1445" w:type="dxa"/>
          </w:tcPr>
          <w:p w14:paraId="69BCB329" w14:textId="09857DF0" w:rsidR="0009781B" w:rsidRDefault="0009781B">
            <w:pPr>
              <w:rPr>
                <w:lang w:val="en-US"/>
              </w:rPr>
            </w:pPr>
            <w:r>
              <w:rPr>
                <w:lang w:val="en-US"/>
              </w:rPr>
              <w:t>Functionality</w:t>
            </w:r>
          </w:p>
        </w:tc>
        <w:tc>
          <w:tcPr>
            <w:tcW w:w="2910" w:type="dxa"/>
          </w:tcPr>
          <w:p w14:paraId="0732127A" w14:textId="4ABBDB30" w:rsidR="0009781B" w:rsidRDefault="0009781B">
            <w:pPr>
              <w:rPr>
                <w:lang w:val="en-US"/>
              </w:rPr>
            </w:pPr>
            <w:r>
              <w:rPr>
                <w:lang w:val="en-US"/>
              </w:rPr>
              <w:t>Delete an item from the cart</w:t>
            </w:r>
          </w:p>
        </w:tc>
        <w:tc>
          <w:tcPr>
            <w:tcW w:w="2454" w:type="dxa"/>
          </w:tcPr>
          <w:p w14:paraId="06D9734E" w14:textId="77777777" w:rsidR="00D66D07" w:rsidRDefault="00D66D07" w:rsidP="00D66D07">
            <w:pPr>
              <w:rPr>
                <w:lang w:val="en-US"/>
              </w:rPr>
            </w:pPr>
            <w:r>
              <w:rPr>
                <w:lang w:val="en-US"/>
              </w:rPr>
              <w:t>1.Go to the homepage and click on “Start shopping”</w:t>
            </w:r>
          </w:p>
          <w:p w14:paraId="5F291AB3" w14:textId="77777777" w:rsidR="00D66D07" w:rsidRDefault="00D66D07" w:rsidP="00D66D07">
            <w:pPr>
              <w:rPr>
                <w:lang w:val="en-US"/>
              </w:rPr>
            </w:pPr>
            <w:r>
              <w:rPr>
                <w:lang w:val="en-US"/>
              </w:rPr>
              <w:t>2.Click on “Buy”</w:t>
            </w:r>
          </w:p>
          <w:p w14:paraId="46F23B0A" w14:textId="77777777" w:rsidR="00D66D07" w:rsidRDefault="00D66D07" w:rsidP="00D66D07">
            <w:pPr>
              <w:rPr>
                <w:lang w:val="en-US"/>
              </w:rPr>
            </w:pPr>
            <w:r>
              <w:rPr>
                <w:lang w:val="en-US"/>
              </w:rPr>
              <w:t>3. Go to the cart to check if the item is added</w:t>
            </w:r>
          </w:p>
          <w:p w14:paraId="7D653253" w14:textId="77777777" w:rsidR="00567100" w:rsidRDefault="00567100" w:rsidP="00567100">
            <w:pPr>
              <w:rPr>
                <w:lang w:val="en-US"/>
              </w:rPr>
            </w:pPr>
            <w:r>
              <w:rPr>
                <w:lang w:val="en-US"/>
              </w:rPr>
              <w:t>4.Click on Delete button</w:t>
            </w:r>
          </w:p>
          <w:p w14:paraId="3BC90FA6" w14:textId="77777777" w:rsidR="00567100" w:rsidRDefault="00567100" w:rsidP="00567100">
            <w:pPr>
              <w:rPr>
                <w:lang w:val="en-US"/>
              </w:rPr>
            </w:pPr>
          </w:p>
          <w:p w14:paraId="26FB78FC" w14:textId="3D77E641" w:rsidR="00567100" w:rsidRDefault="00567100" w:rsidP="00567100">
            <w:pPr>
              <w:rPr>
                <w:lang w:val="en-US"/>
              </w:rPr>
            </w:pPr>
          </w:p>
        </w:tc>
        <w:tc>
          <w:tcPr>
            <w:tcW w:w="2935" w:type="dxa"/>
          </w:tcPr>
          <w:p w14:paraId="230E8536" w14:textId="129E6F47" w:rsidR="0009781B" w:rsidRDefault="00567100">
            <w:pPr>
              <w:rPr>
                <w:lang w:val="en-US"/>
              </w:rPr>
            </w:pPr>
            <w:r>
              <w:rPr>
                <w:lang w:val="en-US"/>
              </w:rPr>
              <w:lastRenderedPageBreak/>
              <w:t>There must be visible delete button for user to delete any of items</w:t>
            </w:r>
          </w:p>
        </w:tc>
        <w:tc>
          <w:tcPr>
            <w:tcW w:w="2935" w:type="dxa"/>
          </w:tcPr>
          <w:p w14:paraId="185D2AE6" w14:textId="353A6BDD" w:rsidR="0009781B" w:rsidRDefault="00567100">
            <w:pPr>
              <w:rPr>
                <w:lang w:val="en-US"/>
              </w:rPr>
            </w:pPr>
            <w:r>
              <w:rPr>
                <w:lang w:val="en-US"/>
              </w:rPr>
              <w:t>There is only 1 red button in front of each item without a name, and user cannot understand what the red button do</w:t>
            </w:r>
          </w:p>
        </w:tc>
        <w:tc>
          <w:tcPr>
            <w:tcW w:w="1061" w:type="dxa"/>
          </w:tcPr>
          <w:p w14:paraId="167AE90C" w14:textId="2183198C" w:rsidR="0009781B" w:rsidRDefault="00567100">
            <w:pPr>
              <w:rPr>
                <w:lang w:val="en-US"/>
              </w:rPr>
            </w:pPr>
            <w:r>
              <w:rPr>
                <w:lang w:val="en-US"/>
              </w:rPr>
              <w:t>fail</w:t>
            </w:r>
          </w:p>
        </w:tc>
      </w:tr>
      <w:tr w:rsidR="0009781B" w14:paraId="1966792A" w14:textId="044B40F0" w:rsidTr="0009781B">
        <w:tc>
          <w:tcPr>
            <w:tcW w:w="445" w:type="dxa"/>
          </w:tcPr>
          <w:p w14:paraId="59335B5D" w14:textId="3F838E69" w:rsidR="0009781B" w:rsidRDefault="0009781B">
            <w:pPr>
              <w:rPr>
                <w:lang w:val="en-US"/>
              </w:rPr>
            </w:pPr>
            <w:r>
              <w:rPr>
                <w:lang w:val="en-US"/>
              </w:rPr>
              <w:t>6</w:t>
            </w:r>
          </w:p>
        </w:tc>
        <w:tc>
          <w:tcPr>
            <w:tcW w:w="1445" w:type="dxa"/>
          </w:tcPr>
          <w:p w14:paraId="3CC8A5E9" w14:textId="2C2A971C" w:rsidR="0009781B" w:rsidRDefault="00567100">
            <w:pPr>
              <w:rPr>
                <w:lang w:val="en-US"/>
              </w:rPr>
            </w:pPr>
            <w:r>
              <w:rPr>
                <w:lang w:val="en-US"/>
              </w:rPr>
              <w:t>Functionality</w:t>
            </w:r>
          </w:p>
        </w:tc>
        <w:tc>
          <w:tcPr>
            <w:tcW w:w="2910" w:type="dxa"/>
          </w:tcPr>
          <w:p w14:paraId="7891C225" w14:textId="38A2E479" w:rsidR="0009781B" w:rsidRDefault="00567100">
            <w:pPr>
              <w:rPr>
                <w:lang w:val="en-US"/>
              </w:rPr>
            </w:pPr>
            <w:r>
              <w:rPr>
                <w:lang w:val="en-US"/>
              </w:rPr>
              <w:t>Update the cart</w:t>
            </w:r>
          </w:p>
        </w:tc>
        <w:tc>
          <w:tcPr>
            <w:tcW w:w="2454" w:type="dxa"/>
          </w:tcPr>
          <w:p w14:paraId="64E48A1B" w14:textId="77777777" w:rsidR="00567100" w:rsidRDefault="00567100" w:rsidP="00567100">
            <w:pPr>
              <w:rPr>
                <w:lang w:val="en-US"/>
              </w:rPr>
            </w:pPr>
            <w:r>
              <w:rPr>
                <w:lang w:val="en-US"/>
              </w:rPr>
              <w:t>1.Go to the homepage and click on “Start shopping”</w:t>
            </w:r>
          </w:p>
          <w:p w14:paraId="2E932D0A" w14:textId="77777777" w:rsidR="00567100" w:rsidRDefault="00567100" w:rsidP="00567100">
            <w:pPr>
              <w:rPr>
                <w:lang w:val="en-US"/>
              </w:rPr>
            </w:pPr>
            <w:r>
              <w:rPr>
                <w:lang w:val="en-US"/>
              </w:rPr>
              <w:t>2.Click on “Buy”</w:t>
            </w:r>
          </w:p>
          <w:p w14:paraId="5F339C71" w14:textId="73238973" w:rsidR="00567100" w:rsidRDefault="00567100" w:rsidP="00567100">
            <w:pPr>
              <w:rPr>
                <w:lang w:val="en-US"/>
              </w:rPr>
            </w:pPr>
            <w:r>
              <w:rPr>
                <w:lang w:val="en-US"/>
              </w:rPr>
              <w:t>3. Go to the cart to check if the item is added</w:t>
            </w:r>
          </w:p>
          <w:p w14:paraId="355CE67E" w14:textId="4596335C" w:rsidR="00567100" w:rsidRDefault="00567100" w:rsidP="00567100">
            <w:pPr>
              <w:rPr>
                <w:lang w:val="en-US"/>
              </w:rPr>
            </w:pPr>
            <w:r>
              <w:rPr>
                <w:lang w:val="en-US"/>
              </w:rPr>
              <w:t>4.</w:t>
            </w:r>
            <w:r w:rsidR="008B0AC4">
              <w:rPr>
                <w:lang w:val="en-US"/>
              </w:rPr>
              <w:t>go back to the shop page</w:t>
            </w:r>
          </w:p>
          <w:p w14:paraId="5A0583A6" w14:textId="7BF4424F" w:rsidR="00567100" w:rsidRDefault="008B0AC4" w:rsidP="00567100">
            <w:pPr>
              <w:rPr>
                <w:lang w:val="en-US"/>
              </w:rPr>
            </w:pPr>
            <w:r>
              <w:rPr>
                <w:lang w:val="en-US"/>
              </w:rPr>
              <w:t>5</w:t>
            </w:r>
            <w:r w:rsidR="00567100">
              <w:rPr>
                <w:lang w:val="en-US"/>
              </w:rPr>
              <w:t>.</w:t>
            </w:r>
            <w:r>
              <w:rPr>
                <w:lang w:val="en-US"/>
              </w:rPr>
              <w:t>Add another option</w:t>
            </w:r>
          </w:p>
          <w:p w14:paraId="0AD1F1DE" w14:textId="77777777" w:rsidR="0009781B" w:rsidRDefault="0009781B">
            <w:pPr>
              <w:rPr>
                <w:lang w:val="en-US"/>
              </w:rPr>
            </w:pPr>
          </w:p>
        </w:tc>
        <w:tc>
          <w:tcPr>
            <w:tcW w:w="2935" w:type="dxa"/>
          </w:tcPr>
          <w:p w14:paraId="021F5D68" w14:textId="34B73A49" w:rsidR="0009781B" w:rsidRDefault="00567100">
            <w:pPr>
              <w:rPr>
                <w:lang w:val="en-US"/>
              </w:rPr>
            </w:pPr>
            <w:r>
              <w:rPr>
                <w:lang w:val="en-US"/>
              </w:rPr>
              <w:t>User must see a visible “</w:t>
            </w:r>
            <w:r w:rsidR="008B0AC4">
              <w:rPr>
                <w:lang w:val="en-US"/>
              </w:rPr>
              <w:t>Continue Shopping</w:t>
            </w:r>
            <w:r>
              <w:rPr>
                <w:lang w:val="en-US"/>
              </w:rPr>
              <w:t xml:space="preserve">” button </w:t>
            </w:r>
            <w:r w:rsidR="008B0AC4">
              <w:rPr>
                <w:lang w:val="en-US"/>
              </w:rPr>
              <w:t xml:space="preserve">or a “Back” button in this page to be able to navigate to the shop page without losing data and add a new item. </w:t>
            </w:r>
          </w:p>
        </w:tc>
        <w:tc>
          <w:tcPr>
            <w:tcW w:w="2935" w:type="dxa"/>
          </w:tcPr>
          <w:p w14:paraId="33387ED5" w14:textId="77C74B40" w:rsidR="0009781B" w:rsidRDefault="008B0AC4">
            <w:pPr>
              <w:rPr>
                <w:lang w:val="en-US"/>
              </w:rPr>
            </w:pPr>
            <w:r>
              <w:rPr>
                <w:lang w:val="en-US"/>
              </w:rPr>
              <w:t>There is a small sentence provided on the top of the page which shows the number of items and mentions the “carry on checking”. It is not user friendly at all and it is very hard for users to navigate t</w:t>
            </w:r>
            <w:r w:rsidR="00D66D07">
              <w:rPr>
                <w:lang w:val="en-US"/>
              </w:rPr>
              <w:t>o the shop page</w:t>
            </w:r>
          </w:p>
        </w:tc>
        <w:tc>
          <w:tcPr>
            <w:tcW w:w="1061" w:type="dxa"/>
          </w:tcPr>
          <w:p w14:paraId="5606E6EA" w14:textId="48BC7296" w:rsidR="0009781B" w:rsidRDefault="00D66D07">
            <w:pPr>
              <w:rPr>
                <w:lang w:val="en-US"/>
              </w:rPr>
            </w:pPr>
            <w:r>
              <w:rPr>
                <w:lang w:val="en-US"/>
              </w:rPr>
              <w:t>fail</w:t>
            </w:r>
          </w:p>
        </w:tc>
      </w:tr>
      <w:tr w:rsidR="0009781B" w14:paraId="5F52FB65" w14:textId="61D593E5" w:rsidTr="0009781B">
        <w:tc>
          <w:tcPr>
            <w:tcW w:w="445" w:type="dxa"/>
          </w:tcPr>
          <w:p w14:paraId="49D7BA06" w14:textId="34FB3B1F" w:rsidR="0009781B" w:rsidRDefault="0009781B">
            <w:pPr>
              <w:rPr>
                <w:lang w:val="en-US"/>
              </w:rPr>
            </w:pPr>
            <w:r>
              <w:rPr>
                <w:lang w:val="en-US"/>
              </w:rPr>
              <w:t>7</w:t>
            </w:r>
          </w:p>
        </w:tc>
        <w:tc>
          <w:tcPr>
            <w:tcW w:w="1445" w:type="dxa"/>
          </w:tcPr>
          <w:p w14:paraId="0B42F430" w14:textId="252B434D" w:rsidR="0009781B" w:rsidRDefault="00D66D07">
            <w:pPr>
              <w:rPr>
                <w:lang w:val="en-US"/>
              </w:rPr>
            </w:pPr>
            <w:r>
              <w:rPr>
                <w:lang w:val="en-US"/>
              </w:rPr>
              <w:t>Functionality</w:t>
            </w:r>
          </w:p>
        </w:tc>
        <w:tc>
          <w:tcPr>
            <w:tcW w:w="2910" w:type="dxa"/>
          </w:tcPr>
          <w:p w14:paraId="229E8432" w14:textId="6DA598C8" w:rsidR="0009781B" w:rsidRDefault="00D66D07">
            <w:pPr>
              <w:rPr>
                <w:lang w:val="en-US"/>
              </w:rPr>
            </w:pPr>
            <w:r>
              <w:rPr>
                <w:lang w:val="en-US"/>
              </w:rPr>
              <w:t xml:space="preserve">Update item quantity </w:t>
            </w:r>
          </w:p>
        </w:tc>
        <w:tc>
          <w:tcPr>
            <w:tcW w:w="2454" w:type="dxa"/>
          </w:tcPr>
          <w:p w14:paraId="26CBF592" w14:textId="77777777" w:rsidR="00D66D07" w:rsidRDefault="00D66D07" w:rsidP="00D66D07">
            <w:pPr>
              <w:rPr>
                <w:lang w:val="en-US"/>
              </w:rPr>
            </w:pPr>
            <w:r>
              <w:rPr>
                <w:lang w:val="en-US"/>
              </w:rPr>
              <w:t>1.Go to the homepage and click on “Start shopping”</w:t>
            </w:r>
          </w:p>
          <w:p w14:paraId="79989836" w14:textId="77777777" w:rsidR="00D66D07" w:rsidRDefault="00D66D07" w:rsidP="00D66D07">
            <w:pPr>
              <w:rPr>
                <w:lang w:val="en-US"/>
              </w:rPr>
            </w:pPr>
            <w:r>
              <w:rPr>
                <w:lang w:val="en-US"/>
              </w:rPr>
              <w:t>2.Click on “Buy”</w:t>
            </w:r>
          </w:p>
          <w:p w14:paraId="6E1435F7" w14:textId="42497A89" w:rsidR="00D66D07" w:rsidRDefault="00D66D07" w:rsidP="00D66D07">
            <w:pPr>
              <w:rPr>
                <w:lang w:val="en-US"/>
              </w:rPr>
            </w:pPr>
            <w:r>
              <w:rPr>
                <w:lang w:val="en-US"/>
              </w:rPr>
              <w:t>3. Go to the cart to check if the item is added</w:t>
            </w:r>
          </w:p>
          <w:p w14:paraId="17EEBCC1" w14:textId="1BBD5DB6" w:rsidR="00D66D07" w:rsidRDefault="00D66D07" w:rsidP="00D66D07">
            <w:pPr>
              <w:rPr>
                <w:lang w:val="en-US"/>
              </w:rPr>
            </w:pPr>
            <w:r>
              <w:rPr>
                <w:lang w:val="en-US"/>
              </w:rPr>
              <w:t>4.change the quantity</w:t>
            </w:r>
          </w:p>
          <w:p w14:paraId="364232D4" w14:textId="77777777" w:rsidR="0009781B" w:rsidRDefault="0009781B">
            <w:pPr>
              <w:rPr>
                <w:lang w:val="en-US"/>
              </w:rPr>
            </w:pPr>
          </w:p>
        </w:tc>
        <w:tc>
          <w:tcPr>
            <w:tcW w:w="2935" w:type="dxa"/>
          </w:tcPr>
          <w:p w14:paraId="5C9EBE19" w14:textId="1ADE90C2" w:rsidR="0009781B" w:rsidRDefault="00D66D07">
            <w:pPr>
              <w:rPr>
                <w:lang w:val="en-US"/>
              </w:rPr>
            </w:pPr>
            <w:r>
              <w:rPr>
                <w:lang w:val="en-US"/>
              </w:rPr>
              <w:t>When the quantity changes the Subtotal price for that item must be updated</w:t>
            </w:r>
          </w:p>
        </w:tc>
        <w:tc>
          <w:tcPr>
            <w:tcW w:w="2935" w:type="dxa"/>
          </w:tcPr>
          <w:p w14:paraId="24A4BF7E" w14:textId="2F756A74" w:rsidR="0009781B" w:rsidRDefault="00D66D07">
            <w:pPr>
              <w:rPr>
                <w:lang w:val="en-US"/>
              </w:rPr>
            </w:pPr>
            <w:r>
              <w:rPr>
                <w:lang w:val="en-US"/>
              </w:rPr>
              <w:t>As expected, the subtotal gets updated</w:t>
            </w:r>
          </w:p>
        </w:tc>
        <w:tc>
          <w:tcPr>
            <w:tcW w:w="1061" w:type="dxa"/>
          </w:tcPr>
          <w:p w14:paraId="59979FD1" w14:textId="3F3455A6" w:rsidR="0009781B" w:rsidRDefault="00D66D07">
            <w:pPr>
              <w:rPr>
                <w:lang w:val="en-US"/>
              </w:rPr>
            </w:pPr>
            <w:r>
              <w:rPr>
                <w:lang w:val="en-US"/>
              </w:rPr>
              <w:t>pass</w:t>
            </w:r>
          </w:p>
        </w:tc>
      </w:tr>
      <w:tr w:rsidR="0009781B" w14:paraId="457AB5DD" w14:textId="77777777" w:rsidTr="0009781B">
        <w:tc>
          <w:tcPr>
            <w:tcW w:w="445" w:type="dxa"/>
          </w:tcPr>
          <w:p w14:paraId="497BFF8B" w14:textId="1D18F220" w:rsidR="0009781B" w:rsidRDefault="0009781B">
            <w:pPr>
              <w:rPr>
                <w:lang w:val="en-US"/>
              </w:rPr>
            </w:pPr>
            <w:r>
              <w:rPr>
                <w:lang w:val="en-US"/>
              </w:rPr>
              <w:t>8</w:t>
            </w:r>
          </w:p>
        </w:tc>
        <w:tc>
          <w:tcPr>
            <w:tcW w:w="1445" w:type="dxa"/>
          </w:tcPr>
          <w:p w14:paraId="546F4EAE" w14:textId="77777777" w:rsidR="0009781B" w:rsidRDefault="00D66D07">
            <w:pPr>
              <w:rPr>
                <w:lang w:val="en-US"/>
              </w:rPr>
            </w:pPr>
            <w:r>
              <w:rPr>
                <w:lang w:val="en-US"/>
              </w:rPr>
              <w:t>Functionality/</w:t>
            </w:r>
          </w:p>
          <w:p w14:paraId="35076112" w14:textId="639C7E90" w:rsidR="00D66D07" w:rsidRDefault="00D66D07">
            <w:pPr>
              <w:rPr>
                <w:lang w:val="en-US"/>
              </w:rPr>
            </w:pPr>
            <w:r>
              <w:rPr>
                <w:lang w:val="en-US"/>
              </w:rPr>
              <w:t>UI</w:t>
            </w:r>
          </w:p>
        </w:tc>
        <w:tc>
          <w:tcPr>
            <w:tcW w:w="2910" w:type="dxa"/>
          </w:tcPr>
          <w:p w14:paraId="53D344CB" w14:textId="733BA213" w:rsidR="00D66D07" w:rsidRPr="00D66D07" w:rsidRDefault="00D66D07" w:rsidP="00D66D07">
            <w:pPr>
              <w:shd w:val="clear" w:color="auto" w:fill="FFFFFF"/>
              <w:spacing w:before="100" w:beforeAutospacing="1" w:after="100" w:afterAutospacing="1"/>
              <w:rPr>
                <w:lang w:val="en-US"/>
              </w:rPr>
            </w:pPr>
            <w:r w:rsidRPr="00D66D07">
              <w:rPr>
                <w:lang w:val="en-US"/>
              </w:rPr>
              <w:t xml:space="preserve">All the </w:t>
            </w:r>
            <w:proofErr w:type="gramStart"/>
            <w:r w:rsidR="00D105AB">
              <w:rPr>
                <w:lang w:val="en-US"/>
              </w:rPr>
              <w:t xml:space="preserve">( </w:t>
            </w:r>
            <w:r w:rsidRPr="00D66D07">
              <w:rPr>
                <w:lang w:val="en-US"/>
              </w:rPr>
              <w:t>error</w:t>
            </w:r>
            <w:proofErr w:type="gramEnd"/>
            <w:r w:rsidR="00D105AB">
              <w:rPr>
                <w:lang w:val="en-US"/>
              </w:rPr>
              <w:t xml:space="preserve"> )</w:t>
            </w:r>
            <w:r w:rsidRPr="00D66D07">
              <w:rPr>
                <w:lang w:val="en-US"/>
              </w:rPr>
              <w:t xml:space="preserve"> messages should be correct without any spelling or grammatical errors and the error message should </w:t>
            </w:r>
            <w:r>
              <w:rPr>
                <w:lang w:val="en-US"/>
              </w:rPr>
              <w:t>explain the error properly for user to understand the issue</w:t>
            </w:r>
            <w:r w:rsidRPr="00D66D07">
              <w:rPr>
                <w:lang w:val="en-US"/>
              </w:rPr>
              <w:t>.</w:t>
            </w:r>
          </w:p>
          <w:p w14:paraId="7723C6C1" w14:textId="77777777" w:rsidR="0009781B" w:rsidRDefault="0009781B">
            <w:pPr>
              <w:rPr>
                <w:lang w:val="en-US"/>
              </w:rPr>
            </w:pPr>
          </w:p>
        </w:tc>
        <w:tc>
          <w:tcPr>
            <w:tcW w:w="2454" w:type="dxa"/>
          </w:tcPr>
          <w:p w14:paraId="328CC470" w14:textId="40EAE23C" w:rsidR="0009781B" w:rsidRDefault="00DF18DE">
            <w:pPr>
              <w:rPr>
                <w:lang w:val="en-US"/>
              </w:rPr>
            </w:pPr>
            <w:r>
              <w:rPr>
                <w:lang w:val="en-US"/>
              </w:rPr>
              <w:t>In the checkout section and contact section, if user leave any of the fields empty, an error pops up on the top of the page</w:t>
            </w:r>
          </w:p>
        </w:tc>
        <w:tc>
          <w:tcPr>
            <w:tcW w:w="2935" w:type="dxa"/>
          </w:tcPr>
          <w:p w14:paraId="1568059C" w14:textId="097024ED" w:rsidR="0009781B" w:rsidRDefault="00DF18DE">
            <w:pPr>
              <w:rPr>
                <w:lang w:val="en-US"/>
              </w:rPr>
            </w:pPr>
            <w:r>
              <w:rPr>
                <w:lang w:val="en-US"/>
              </w:rPr>
              <w:t xml:space="preserve">Error messages </w:t>
            </w:r>
            <w:r w:rsidR="00D105AB">
              <w:rPr>
                <w:lang w:val="en-US"/>
              </w:rPr>
              <w:t xml:space="preserve">or other messages on the website </w:t>
            </w:r>
            <w:r>
              <w:rPr>
                <w:lang w:val="en-US"/>
              </w:rPr>
              <w:t>must be Clear, meaningful, be humble, be specific and relevant to each the issue(s) and give user a better understanding of the problem.</w:t>
            </w:r>
          </w:p>
        </w:tc>
        <w:tc>
          <w:tcPr>
            <w:tcW w:w="2935" w:type="dxa"/>
          </w:tcPr>
          <w:p w14:paraId="5D58CCEF" w14:textId="64288CE8" w:rsidR="0009781B" w:rsidRDefault="00DF18DE">
            <w:pPr>
              <w:rPr>
                <w:lang w:val="en-US"/>
              </w:rPr>
            </w:pPr>
            <w:r>
              <w:rPr>
                <w:lang w:val="en-US"/>
              </w:rPr>
              <w:t>The error message</w:t>
            </w:r>
            <w:r w:rsidR="007420ED">
              <w:rPr>
                <w:lang w:val="en-US"/>
              </w:rPr>
              <w:t>s</w:t>
            </w:r>
            <w:r w:rsidR="00D105AB">
              <w:rPr>
                <w:lang w:val="en-US"/>
              </w:rPr>
              <w:t xml:space="preserve"> and the blue messages</w:t>
            </w:r>
            <w:r>
              <w:rPr>
                <w:lang w:val="en-US"/>
              </w:rPr>
              <w:t xml:space="preserve"> </w:t>
            </w:r>
            <w:r w:rsidR="007420ED">
              <w:rPr>
                <w:lang w:val="en-US"/>
              </w:rPr>
              <w:t>have</w:t>
            </w:r>
            <w:r>
              <w:rPr>
                <w:lang w:val="en-US"/>
              </w:rPr>
              <w:t xml:space="preserve"> written in a</w:t>
            </w:r>
            <w:r w:rsidR="00D105AB">
              <w:rPr>
                <w:lang w:val="en-US"/>
              </w:rPr>
              <w:t xml:space="preserve"> very</w:t>
            </w:r>
            <w:r>
              <w:rPr>
                <w:lang w:val="en-US"/>
              </w:rPr>
              <w:t xml:space="preserve"> informal </w:t>
            </w:r>
            <w:r w:rsidR="00D105AB">
              <w:rPr>
                <w:lang w:val="en-US"/>
              </w:rPr>
              <w:t>way,</w:t>
            </w:r>
            <w:r>
              <w:rPr>
                <w:lang w:val="en-US"/>
              </w:rPr>
              <w:t xml:space="preserve"> and they are not clear and </w:t>
            </w:r>
            <w:proofErr w:type="gramStart"/>
            <w:r>
              <w:rPr>
                <w:lang w:val="en-US"/>
              </w:rPr>
              <w:t>specific</w:t>
            </w:r>
            <w:proofErr w:type="gramEnd"/>
            <w:r>
              <w:rPr>
                <w:lang w:val="en-US"/>
              </w:rPr>
              <w:t xml:space="preserve"> and it looks like that they are blaming user for not filling the </w:t>
            </w:r>
            <w:r w:rsidR="007420ED">
              <w:rPr>
                <w:lang w:val="en-US"/>
              </w:rPr>
              <w:t>form</w:t>
            </w:r>
          </w:p>
        </w:tc>
        <w:tc>
          <w:tcPr>
            <w:tcW w:w="1061" w:type="dxa"/>
          </w:tcPr>
          <w:p w14:paraId="32BADB45" w14:textId="4D3C4B74" w:rsidR="0009781B" w:rsidRDefault="007420ED">
            <w:pPr>
              <w:rPr>
                <w:lang w:val="en-US"/>
              </w:rPr>
            </w:pPr>
            <w:r>
              <w:rPr>
                <w:lang w:val="en-US"/>
              </w:rPr>
              <w:t>fail</w:t>
            </w:r>
          </w:p>
        </w:tc>
      </w:tr>
      <w:tr w:rsidR="0009781B" w14:paraId="0F6F00E4" w14:textId="77777777" w:rsidTr="0009781B">
        <w:tc>
          <w:tcPr>
            <w:tcW w:w="445" w:type="dxa"/>
          </w:tcPr>
          <w:p w14:paraId="74D56ABF" w14:textId="610D81FA" w:rsidR="0009781B" w:rsidRDefault="0009781B">
            <w:pPr>
              <w:rPr>
                <w:lang w:val="en-US"/>
              </w:rPr>
            </w:pPr>
            <w:r>
              <w:rPr>
                <w:lang w:val="en-US"/>
              </w:rPr>
              <w:t>9</w:t>
            </w:r>
          </w:p>
        </w:tc>
        <w:tc>
          <w:tcPr>
            <w:tcW w:w="1445" w:type="dxa"/>
          </w:tcPr>
          <w:p w14:paraId="3A6D135A" w14:textId="3BCD0F33" w:rsidR="0009781B" w:rsidRDefault="00D035F9">
            <w:pPr>
              <w:rPr>
                <w:lang w:val="en-US"/>
              </w:rPr>
            </w:pPr>
            <w:r>
              <w:rPr>
                <w:lang w:val="en-US"/>
              </w:rPr>
              <w:t>Functionality</w:t>
            </w:r>
          </w:p>
        </w:tc>
        <w:tc>
          <w:tcPr>
            <w:tcW w:w="2910" w:type="dxa"/>
          </w:tcPr>
          <w:p w14:paraId="058C482E" w14:textId="27D95053" w:rsidR="0009781B" w:rsidRDefault="00D035F9">
            <w:pPr>
              <w:rPr>
                <w:lang w:val="en-US"/>
              </w:rPr>
            </w:pPr>
            <w:r>
              <w:rPr>
                <w:lang w:val="en-US"/>
              </w:rPr>
              <w:t xml:space="preserve">Ability to Register to the </w:t>
            </w:r>
            <w:r w:rsidR="00970BFD">
              <w:rPr>
                <w:lang w:val="en-US"/>
              </w:rPr>
              <w:t>website</w:t>
            </w:r>
          </w:p>
        </w:tc>
        <w:tc>
          <w:tcPr>
            <w:tcW w:w="2454" w:type="dxa"/>
          </w:tcPr>
          <w:p w14:paraId="37924F7A" w14:textId="77777777" w:rsidR="0009781B" w:rsidRDefault="00D035F9">
            <w:pPr>
              <w:rPr>
                <w:lang w:val="en-US"/>
              </w:rPr>
            </w:pPr>
            <w:r>
              <w:rPr>
                <w:lang w:val="en-US"/>
              </w:rPr>
              <w:t xml:space="preserve">There must be a </w:t>
            </w:r>
            <w:r w:rsidR="00970BFD">
              <w:rPr>
                <w:lang w:val="en-US"/>
              </w:rPr>
              <w:t>R</w:t>
            </w:r>
            <w:r>
              <w:rPr>
                <w:lang w:val="en-US"/>
              </w:rPr>
              <w:t xml:space="preserve">egister or </w:t>
            </w:r>
            <w:proofErr w:type="gramStart"/>
            <w:r>
              <w:rPr>
                <w:lang w:val="en-US"/>
              </w:rPr>
              <w:t>sign up</w:t>
            </w:r>
            <w:proofErr w:type="gramEnd"/>
            <w:r>
              <w:rPr>
                <w:lang w:val="en-US"/>
              </w:rPr>
              <w:t xml:space="preserve"> button for users to be able to </w:t>
            </w:r>
            <w:r w:rsidR="00970BFD">
              <w:rPr>
                <w:lang w:val="en-US"/>
              </w:rPr>
              <w:t>sign up to the website and login when they want to shop from the website</w:t>
            </w:r>
          </w:p>
          <w:p w14:paraId="3337304A" w14:textId="77777777" w:rsidR="00970BFD" w:rsidRDefault="00970BFD">
            <w:pPr>
              <w:rPr>
                <w:lang w:val="en-US"/>
              </w:rPr>
            </w:pPr>
          </w:p>
          <w:p w14:paraId="71B9B013" w14:textId="568E7BFB" w:rsidR="00970BFD" w:rsidRDefault="00970BFD">
            <w:pPr>
              <w:rPr>
                <w:lang w:val="en-US"/>
              </w:rPr>
            </w:pPr>
          </w:p>
        </w:tc>
        <w:tc>
          <w:tcPr>
            <w:tcW w:w="2935" w:type="dxa"/>
          </w:tcPr>
          <w:p w14:paraId="2A5FB380" w14:textId="78C74B54" w:rsidR="0009781B" w:rsidRDefault="00970BFD">
            <w:pPr>
              <w:rPr>
                <w:lang w:val="en-US"/>
              </w:rPr>
            </w:pPr>
            <w:r>
              <w:rPr>
                <w:lang w:val="en-US"/>
              </w:rPr>
              <w:lastRenderedPageBreak/>
              <w:t xml:space="preserve">A </w:t>
            </w:r>
            <w:proofErr w:type="gramStart"/>
            <w:r>
              <w:rPr>
                <w:lang w:val="en-US"/>
              </w:rPr>
              <w:t>sign up</w:t>
            </w:r>
            <w:proofErr w:type="gramEnd"/>
            <w:r>
              <w:rPr>
                <w:lang w:val="en-US"/>
              </w:rPr>
              <w:t xml:space="preserve"> button which redirects users to a new page to fill the information and create an account for them</w:t>
            </w:r>
          </w:p>
        </w:tc>
        <w:tc>
          <w:tcPr>
            <w:tcW w:w="2935" w:type="dxa"/>
          </w:tcPr>
          <w:p w14:paraId="7BA4BEE9" w14:textId="2BBB3BFA" w:rsidR="0009781B" w:rsidRDefault="00970BFD">
            <w:pPr>
              <w:rPr>
                <w:lang w:val="en-US"/>
              </w:rPr>
            </w:pPr>
            <w:r>
              <w:rPr>
                <w:lang w:val="en-US"/>
              </w:rPr>
              <w:t>Even though a Login button is provided for users to login but how new users can register to the website and have an account?</w:t>
            </w:r>
          </w:p>
        </w:tc>
        <w:tc>
          <w:tcPr>
            <w:tcW w:w="1061" w:type="dxa"/>
          </w:tcPr>
          <w:p w14:paraId="7A3CF424" w14:textId="6C9270E2" w:rsidR="0009781B" w:rsidRDefault="00970BFD">
            <w:pPr>
              <w:rPr>
                <w:lang w:val="en-US"/>
              </w:rPr>
            </w:pPr>
            <w:r>
              <w:rPr>
                <w:lang w:val="en-US"/>
              </w:rPr>
              <w:t>fail</w:t>
            </w:r>
          </w:p>
        </w:tc>
      </w:tr>
      <w:tr w:rsidR="0009781B" w14:paraId="29117096" w14:textId="77777777" w:rsidTr="0009781B">
        <w:tc>
          <w:tcPr>
            <w:tcW w:w="445" w:type="dxa"/>
          </w:tcPr>
          <w:p w14:paraId="32224115" w14:textId="5FAB97FD" w:rsidR="0009781B" w:rsidRDefault="0009781B">
            <w:pPr>
              <w:rPr>
                <w:lang w:val="en-US"/>
              </w:rPr>
            </w:pPr>
            <w:r>
              <w:rPr>
                <w:lang w:val="en-US"/>
              </w:rPr>
              <w:t>10</w:t>
            </w:r>
          </w:p>
        </w:tc>
        <w:tc>
          <w:tcPr>
            <w:tcW w:w="1445" w:type="dxa"/>
          </w:tcPr>
          <w:p w14:paraId="67277E45" w14:textId="0A40C755" w:rsidR="0009781B" w:rsidRDefault="00970BFD">
            <w:pPr>
              <w:rPr>
                <w:lang w:val="en-US"/>
              </w:rPr>
            </w:pPr>
            <w:r>
              <w:rPr>
                <w:lang w:val="en-US"/>
              </w:rPr>
              <w:t>Functionality</w:t>
            </w:r>
          </w:p>
        </w:tc>
        <w:tc>
          <w:tcPr>
            <w:tcW w:w="2910" w:type="dxa"/>
          </w:tcPr>
          <w:p w14:paraId="71240D62" w14:textId="049A2850" w:rsidR="0009781B" w:rsidRDefault="00970BFD">
            <w:pPr>
              <w:rPr>
                <w:lang w:val="en-US"/>
              </w:rPr>
            </w:pPr>
            <w:r>
              <w:rPr>
                <w:lang w:val="en-US"/>
              </w:rPr>
              <w:t>Forgot the password</w:t>
            </w:r>
          </w:p>
        </w:tc>
        <w:tc>
          <w:tcPr>
            <w:tcW w:w="2454" w:type="dxa"/>
          </w:tcPr>
          <w:p w14:paraId="0F224D29" w14:textId="1BB7FF48" w:rsidR="00970BFD" w:rsidRPr="00970BFD" w:rsidRDefault="00970BFD" w:rsidP="00970BFD">
            <w:pPr>
              <w:rPr>
                <w:lang w:val="en-US"/>
              </w:rPr>
            </w:pPr>
            <w:r>
              <w:rPr>
                <w:lang w:val="en-US"/>
              </w:rPr>
              <w:t>1.</w:t>
            </w:r>
            <w:r w:rsidRPr="00970BFD">
              <w:rPr>
                <w:lang w:val="en-US"/>
              </w:rPr>
              <w:t>Click on the login</w:t>
            </w:r>
            <w:r>
              <w:rPr>
                <w:lang w:val="en-US"/>
              </w:rPr>
              <w:t xml:space="preserve"> button on the navigation bar</w:t>
            </w:r>
          </w:p>
        </w:tc>
        <w:tc>
          <w:tcPr>
            <w:tcW w:w="2935" w:type="dxa"/>
          </w:tcPr>
          <w:p w14:paraId="2DE4490D" w14:textId="72565A53" w:rsidR="0009781B" w:rsidRDefault="00970BFD">
            <w:pPr>
              <w:rPr>
                <w:lang w:val="en-US"/>
              </w:rPr>
            </w:pPr>
            <w:r>
              <w:rPr>
                <w:lang w:val="en-US"/>
              </w:rPr>
              <w:t>If users forget their password, there must be an option provided in the login tab/</w:t>
            </w:r>
            <w:r w:rsidR="00612960">
              <w:rPr>
                <w:lang w:val="en-US"/>
              </w:rPr>
              <w:t>page for</w:t>
            </w:r>
            <w:r>
              <w:rPr>
                <w:lang w:val="en-US"/>
              </w:rPr>
              <w:t xml:space="preserve"> users to recover their </w:t>
            </w:r>
            <w:r w:rsidR="00612960">
              <w:rPr>
                <w:lang w:val="en-US"/>
              </w:rPr>
              <w:t xml:space="preserve">username or </w:t>
            </w:r>
            <w:r>
              <w:rPr>
                <w:lang w:val="en-US"/>
              </w:rPr>
              <w:t>password</w:t>
            </w:r>
            <w:r w:rsidR="00612960">
              <w:rPr>
                <w:lang w:val="en-US"/>
              </w:rPr>
              <w:t>.</w:t>
            </w:r>
          </w:p>
        </w:tc>
        <w:tc>
          <w:tcPr>
            <w:tcW w:w="2935" w:type="dxa"/>
          </w:tcPr>
          <w:p w14:paraId="31F6C861" w14:textId="28190B0D" w:rsidR="0009781B" w:rsidRDefault="00612960">
            <w:pPr>
              <w:rPr>
                <w:lang w:val="en-US"/>
              </w:rPr>
            </w:pPr>
            <w:r>
              <w:rPr>
                <w:lang w:val="en-US"/>
              </w:rPr>
              <w:t>There is no such an option for users to recover their username or password</w:t>
            </w:r>
          </w:p>
        </w:tc>
        <w:tc>
          <w:tcPr>
            <w:tcW w:w="1061" w:type="dxa"/>
          </w:tcPr>
          <w:p w14:paraId="63720AB3" w14:textId="2CAE45E5" w:rsidR="0009781B" w:rsidRDefault="00612960">
            <w:pPr>
              <w:rPr>
                <w:lang w:val="en-US"/>
              </w:rPr>
            </w:pPr>
            <w:r>
              <w:rPr>
                <w:lang w:val="en-US"/>
              </w:rPr>
              <w:t>fail</w:t>
            </w:r>
          </w:p>
        </w:tc>
      </w:tr>
    </w:tbl>
    <w:p w14:paraId="48ECFD9F" w14:textId="46CA8CB6" w:rsidR="00F873E8" w:rsidRDefault="00F873E8">
      <w:pPr>
        <w:rPr>
          <w:lang w:val="en-US"/>
        </w:rPr>
      </w:pPr>
    </w:p>
    <w:p w14:paraId="6384F4B0" w14:textId="7EABE438" w:rsidR="00F873E8" w:rsidRDefault="00F873E8">
      <w:pPr>
        <w:rPr>
          <w:lang w:val="en-US"/>
        </w:rPr>
      </w:pPr>
    </w:p>
    <w:p w14:paraId="235F21D8" w14:textId="77777777" w:rsidR="00F873E8" w:rsidRPr="00F873E8" w:rsidRDefault="00F873E8">
      <w:pPr>
        <w:rPr>
          <w:lang w:val="en-US"/>
        </w:rPr>
      </w:pPr>
    </w:p>
    <w:sectPr w:rsidR="00F873E8" w:rsidRPr="00F873E8" w:rsidSect="00567100">
      <w:pgSz w:w="16838" w:h="11906" w:orient="landscape"/>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81B"/>
    <w:multiLevelType w:val="hybridMultilevel"/>
    <w:tmpl w:val="D9CAB20E"/>
    <w:lvl w:ilvl="0" w:tplc="A6489A9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0916B6"/>
    <w:multiLevelType w:val="hybridMultilevel"/>
    <w:tmpl w:val="8822F9C4"/>
    <w:lvl w:ilvl="0" w:tplc="110EA7D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6F0ECB"/>
    <w:multiLevelType w:val="hybridMultilevel"/>
    <w:tmpl w:val="3932A576"/>
    <w:lvl w:ilvl="0" w:tplc="AED47E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DCB17A6"/>
    <w:multiLevelType w:val="hybridMultilevel"/>
    <w:tmpl w:val="A28A29A4"/>
    <w:lvl w:ilvl="0" w:tplc="111E270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AE420DC"/>
    <w:multiLevelType w:val="hybridMultilevel"/>
    <w:tmpl w:val="20220F48"/>
    <w:lvl w:ilvl="0" w:tplc="07105A5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25002C"/>
    <w:multiLevelType w:val="multilevel"/>
    <w:tmpl w:val="9BA8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147956"/>
    <w:multiLevelType w:val="hybridMultilevel"/>
    <w:tmpl w:val="15EC7E6E"/>
    <w:lvl w:ilvl="0" w:tplc="4E3A591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20847977">
    <w:abstractNumId w:val="6"/>
  </w:num>
  <w:num w:numId="2" w16cid:durableId="1824588569">
    <w:abstractNumId w:val="4"/>
  </w:num>
  <w:num w:numId="3" w16cid:durableId="1515920882">
    <w:abstractNumId w:val="1"/>
  </w:num>
  <w:num w:numId="4" w16cid:durableId="1869294556">
    <w:abstractNumId w:val="0"/>
  </w:num>
  <w:num w:numId="5" w16cid:durableId="1489901280">
    <w:abstractNumId w:val="2"/>
  </w:num>
  <w:num w:numId="6" w16cid:durableId="1027096692">
    <w:abstractNumId w:val="5"/>
  </w:num>
  <w:num w:numId="7" w16cid:durableId="1644653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E8"/>
    <w:rsid w:val="0009781B"/>
    <w:rsid w:val="00476FF2"/>
    <w:rsid w:val="00567100"/>
    <w:rsid w:val="005F3D79"/>
    <w:rsid w:val="00612960"/>
    <w:rsid w:val="00687A29"/>
    <w:rsid w:val="006F4F11"/>
    <w:rsid w:val="007119A5"/>
    <w:rsid w:val="007420ED"/>
    <w:rsid w:val="008B0AC4"/>
    <w:rsid w:val="00970BFD"/>
    <w:rsid w:val="009D753A"/>
    <w:rsid w:val="00A322CE"/>
    <w:rsid w:val="00B454DF"/>
    <w:rsid w:val="00D035F9"/>
    <w:rsid w:val="00D105AB"/>
    <w:rsid w:val="00D66D07"/>
    <w:rsid w:val="00DF18DE"/>
    <w:rsid w:val="00E80142"/>
    <w:rsid w:val="00F873E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24D0"/>
  <w15:chartTrackingRefBased/>
  <w15:docId w15:val="{DDD8606D-3138-4945-B0F8-82E7AAFD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1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6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Kiarash Lahouti</dc:creator>
  <cp:keywords/>
  <dc:description/>
  <cp:lastModifiedBy>Kiarash Lahouti</cp:lastModifiedBy>
  <cp:revision>5</cp:revision>
  <dcterms:created xsi:type="dcterms:W3CDTF">2022-07-05T10:21:00Z</dcterms:created>
  <dcterms:modified xsi:type="dcterms:W3CDTF">2022-07-12T12:33:00Z</dcterms:modified>
</cp:coreProperties>
</file>