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ИНИСТЕРСТВО ОБРАЗОВАНИЯ И НАУКИ РОССИЙСКОЙ</w:t>
      </w:r>
    </w:p>
    <w:p w:rsidR="00000000" w:rsidDel="00000000" w:rsidP="00000000" w:rsidRDefault="00000000" w:rsidRPr="00000000" w14:paraId="00000002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ФЕДЕРАЦИИ</w:t>
      </w:r>
    </w:p>
    <w:p w:rsidR="00000000" w:rsidDel="00000000" w:rsidP="00000000" w:rsidRDefault="00000000" w:rsidRPr="00000000" w14:paraId="00000003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Федеральное государственное бюджетное образовательное</w:t>
      </w:r>
    </w:p>
    <w:p w:rsidR="00000000" w:rsidDel="00000000" w:rsidP="00000000" w:rsidRDefault="00000000" w:rsidRPr="00000000" w14:paraId="00000004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5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«Московский Авиационный Институт</w:t>
      </w:r>
    </w:p>
    <w:p w:rsidR="00000000" w:rsidDel="00000000" w:rsidP="00000000" w:rsidRDefault="00000000" w:rsidRPr="00000000" w14:paraId="00000006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(Национальный Исследовательский Университет)»</w:t>
      </w:r>
    </w:p>
    <w:p w:rsidR="00000000" w:rsidDel="00000000" w:rsidP="00000000" w:rsidRDefault="00000000" w:rsidRPr="00000000" w14:paraId="00000007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Институт №8 «Компьютерные науки и прикладная математика»</w:t>
      </w:r>
    </w:p>
    <w:p w:rsidR="00000000" w:rsidDel="00000000" w:rsidP="00000000" w:rsidRDefault="00000000" w:rsidRPr="00000000" w14:paraId="00000008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Кафедра 806 «Вычислительная математика и программирование»</w:t>
      </w:r>
    </w:p>
    <w:p w:rsidR="00000000" w:rsidDel="00000000" w:rsidP="00000000" w:rsidRDefault="00000000" w:rsidRPr="00000000" w14:paraId="00000009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ind w:left="0" w:right="714.3307086614186" w:firstLine="708.6614173228347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Проект</w:t>
      </w:r>
    </w:p>
    <w:p w:rsidR="00000000" w:rsidDel="00000000" w:rsidP="00000000" w:rsidRDefault="00000000" w:rsidRPr="00000000" w14:paraId="0000000B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Введение в авиационную и ракетно-космическую технику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1 семестра </w:t>
      </w:r>
    </w:p>
    <w:p w:rsidR="00000000" w:rsidDel="00000000" w:rsidP="00000000" w:rsidRDefault="00000000" w:rsidRPr="00000000" w14:paraId="0000000C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“Моделирование миссии Аполлон-8”</w:t>
      </w:r>
    </w:p>
    <w:p w:rsidR="00000000" w:rsidDel="00000000" w:rsidP="00000000" w:rsidRDefault="00000000" w:rsidRPr="00000000" w14:paraId="0000000D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М8О-109Б-23 </w:t>
      </w:r>
    </w:p>
    <w:p w:rsidR="00000000" w:rsidDel="00000000" w:rsidP="00000000" w:rsidRDefault="00000000" w:rsidRPr="00000000" w14:paraId="00000010">
      <w:pPr>
        <w:spacing w:line="360" w:lineRule="auto"/>
        <w:ind w:left="0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Велиев Р. Р.</w:t>
      </w:r>
    </w:p>
    <w:p w:rsidR="00000000" w:rsidDel="00000000" w:rsidP="00000000" w:rsidRDefault="00000000" w:rsidRPr="00000000" w14:paraId="00000011">
      <w:pPr>
        <w:spacing w:line="360" w:lineRule="auto"/>
        <w:ind w:left="0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Юнусов Р. А.</w:t>
      </w:r>
    </w:p>
    <w:p w:rsidR="00000000" w:rsidDel="00000000" w:rsidP="00000000" w:rsidRDefault="00000000" w:rsidRPr="00000000" w14:paraId="00000012">
      <w:pPr>
        <w:spacing w:line="360" w:lineRule="auto"/>
        <w:ind w:left="0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Юсупов А. М.</w:t>
      </w:r>
    </w:p>
    <w:p w:rsidR="00000000" w:rsidDel="00000000" w:rsidP="00000000" w:rsidRDefault="00000000" w:rsidRPr="00000000" w14:paraId="00000013">
      <w:pPr>
        <w:spacing w:after="240" w:before="240" w:line="360" w:lineRule="auto"/>
        <w:ind w:left="2880" w:right="714.3307086614186" w:firstLine="720"/>
        <w:jc w:val="left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360" w:lineRule="auto"/>
        <w:ind w:left="0" w:right="714.3307086614186" w:firstLine="708.6614173228347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Проект по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ВАРКТ</w:t>
      </w:r>
    </w:p>
    <w:p w:rsidR="00000000" w:rsidDel="00000000" w:rsidP="00000000" w:rsidRDefault="00000000" w:rsidRPr="00000000" w14:paraId="00000015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Название команды: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”Insight”  </w:t>
      </w:r>
    </w:p>
    <w:p w:rsidR="00000000" w:rsidDel="00000000" w:rsidP="00000000" w:rsidRDefault="00000000" w:rsidRPr="00000000" w14:paraId="00000016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highlight w:val="white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М8О-109Б-23</w:t>
      </w:r>
    </w:p>
    <w:p w:rsidR="00000000" w:rsidDel="00000000" w:rsidP="00000000" w:rsidRDefault="00000000" w:rsidRPr="00000000" w14:paraId="00000017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Состав команды: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Велиев Рауф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- лидер команды, ответственный по распределению информации, создание математической модели.</w:t>
        <w:br w:type="textWrapping"/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Юнусов Руслан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- историк миссии, создатель презентации, отчета, видео-отчета.</w:t>
        <w:br w:type="textWrapping"/>
        <w:t xml:space="preserve">3. Ю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супов Артем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- программист, ответственный за создание космического аппарата и реализацию полёта в игре Kerbal Space Program.</w:t>
      </w:r>
    </w:p>
    <w:p w:rsidR="00000000" w:rsidDel="00000000" w:rsidP="00000000" w:rsidRDefault="00000000" w:rsidRPr="00000000" w14:paraId="00000018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19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смоделировать полет ракеты “Аполлон-8” в программе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Kerbal Space Program.</w:t>
      </w:r>
    </w:p>
    <w:p w:rsidR="00000000" w:rsidDel="00000000" w:rsidP="00000000" w:rsidRDefault="00000000" w:rsidRPr="00000000" w14:paraId="0000001A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Задачи: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Изучить информацию о миссии “Аполлон - 8”;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Провести расчеты и создать математическую модель миссии;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 основе автопилотируемых программ совершить полет в программе Kerbal Space Program;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Построить графики математической модели и KSP, провести анализ;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Описать этапы постройки ракеты;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Подвести итоги по проделанной работе.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Глава 1. Описание миссии………………………………………………………..4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2. Математическая модель………………………………………………...8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3. Описание полета в KSP………………………………………………..16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4. Сравнение графиков математической модели и KSP……………......17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5. Постройка ракеты в KSP……………………………………………....20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6. Итоги работы…………………………………………………………...22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Источники………………………………………………………………………..23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Приложение……………………………………………………………………...24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Глава 1. Описание миссии</w:t>
      </w:r>
    </w:p>
    <w:p w:rsidR="00000000" w:rsidDel="00000000" w:rsidP="00000000" w:rsidRDefault="00000000" w:rsidRPr="00000000" w14:paraId="0000003C">
      <w:pPr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Миссия Аполлон-8 была важным историческим событием, она является восьмым пилотируемым полетом американской лунной программы "Аполлон". Миссия состояла в том, чтобы доставить людей на орбиту Луны и вернуть их на Землю. Аполлон-8 был запущен 21 декабря 1968 года на ракете Сатурн-5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30"/>
          <w:szCs w:val="30"/>
          <w:rtl w:val="0"/>
        </w:rPr>
        <w:t xml:space="preserve">с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космического центра Кеннеди во Флориде. Экипаж миссии состоял из трех астронавтов: командира Фрэнка Бормана, пилота модуля командного и сервисного Джеймса Ловелла и пилота лунного модуля Уильяма Андерса.</w:t>
      </w:r>
    </w:p>
    <w:p w:rsidR="00000000" w:rsidDel="00000000" w:rsidP="00000000" w:rsidRDefault="00000000" w:rsidRPr="00000000" w14:paraId="0000003D">
      <w:pPr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Характеристики ракеты-носителя Сатурн - 5:</w:t>
      </w:r>
    </w:p>
    <w:p w:rsidR="00000000" w:rsidDel="00000000" w:rsidP="00000000" w:rsidRDefault="00000000" w:rsidRPr="00000000" w14:paraId="0000003E">
      <w:pPr>
        <w:widowControl w:val="0"/>
        <w:spacing w:after="240" w:before="20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Высота трех ступеней - 85,7 метров</w:t>
      </w:r>
    </w:p>
    <w:p w:rsidR="00000000" w:rsidDel="00000000" w:rsidP="00000000" w:rsidRDefault="00000000" w:rsidRPr="00000000" w14:paraId="0000003F">
      <w:pPr>
        <w:widowControl w:val="0"/>
        <w:spacing w:after="240" w:before="20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Максимальный диаметр - 13 метров</w:t>
      </w:r>
    </w:p>
    <w:p w:rsidR="00000000" w:rsidDel="00000000" w:rsidP="00000000" w:rsidRDefault="00000000" w:rsidRPr="00000000" w14:paraId="00000040">
      <w:pPr>
        <w:widowControl w:val="0"/>
        <w:spacing w:after="240" w:before="20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Размах по стабилизаторам - 18 метров</w:t>
      </w:r>
    </w:p>
    <w:p w:rsidR="00000000" w:rsidDel="00000000" w:rsidP="00000000" w:rsidRDefault="00000000" w:rsidRPr="00000000" w14:paraId="00000041">
      <w:pPr>
        <w:widowControl w:val="0"/>
        <w:spacing w:after="240" w:before="20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Сухой вес ракеты - 245 тонн</w:t>
      </w:r>
    </w:p>
    <w:p w:rsidR="00000000" w:rsidDel="00000000" w:rsidP="00000000" w:rsidRDefault="00000000" w:rsidRPr="00000000" w14:paraId="00000042">
      <w:pPr>
        <w:widowControl w:val="0"/>
        <w:spacing w:after="240" w:before="20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Стартовый вес - 2728,5 тонн</w:t>
      </w:r>
    </w:p>
    <w:p w:rsidR="00000000" w:rsidDel="00000000" w:rsidP="00000000" w:rsidRDefault="00000000" w:rsidRPr="00000000" w14:paraId="00000043">
      <w:pPr>
        <w:widowControl w:val="0"/>
        <w:spacing w:after="240" w:before="20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Полезная нагрузка на орбите 500 км - 120 тонн</w:t>
      </w:r>
    </w:p>
    <w:p w:rsidR="00000000" w:rsidDel="00000000" w:rsidP="00000000" w:rsidRDefault="00000000" w:rsidRPr="00000000" w14:paraId="00000044">
      <w:pPr>
        <w:widowControl w:val="0"/>
        <w:spacing w:after="240" w:before="200" w:line="360" w:lineRule="auto"/>
        <w:ind w:firstLine="72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Полезная нагрузка на параболической орбите - 45 тонн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Целью миссии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Аполлон-8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было выполнить мягкую посадку на Луну, но вместо этого было принято решение осуществить орбитальный полет вокруг Луны. Это было обусловлено техническими проблемами с разработкой лунного модуля, который был не готов к полету.</w:t>
      </w:r>
    </w:p>
    <w:p w:rsidR="00000000" w:rsidDel="00000000" w:rsidP="00000000" w:rsidRDefault="00000000" w:rsidRPr="00000000" w14:paraId="00000046">
      <w:pPr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Космический корабль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Аполлон-8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отправился в траекторию полета к Луне, совершил 10 оборотов вокруг орбиты спутника,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уделяя первостепенное внимание местам будущих лунных посадок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 Во время полета астронавты совершили историческое событие - они стали первыми людьми, которые увидели темную сторону Луны. </w:t>
      </w:r>
    </w:p>
    <w:p w:rsidR="00000000" w:rsidDel="00000000" w:rsidP="00000000" w:rsidRDefault="00000000" w:rsidRPr="00000000" w14:paraId="00000047">
      <w:pPr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После этого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Аполлон-8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совершил успешное возвращение на Землю. Капсула с астронавтами приземлилась в океане, где их подобрала спасательная команда.</w:t>
      </w:r>
    </w:p>
    <w:p w:rsidR="00000000" w:rsidDel="00000000" w:rsidP="00000000" w:rsidRDefault="00000000" w:rsidRPr="00000000" w14:paraId="0000004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Миссия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Аполлон-8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сыграла важную роль в развитии программы "Аполлон". Она позволила проверить системы корабля, протестировать возможность полета вокруг Луны и оценить потенциальные риски и проблемы перед пилотируемой посадкой на Луну. </w:t>
        <w:br w:type="textWrapping"/>
      </w:r>
    </w:p>
    <w:p w:rsidR="00000000" w:rsidDel="00000000" w:rsidP="00000000" w:rsidRDefault="00000000" w:rsidRPr="00000000" w14:paraId="00000049">
      <w:pPr>
        <w:spacing w:line="360" w:lineRule="auto"/>
        <w:ind w:left="0" w:firstLine="705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30"/>
          <w:szCs w:val="3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Краткое описание параметров миссии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первый космический корабль с экипажем, вышедший на орбиту более чем одного небесного тела, профиль Apollo 8 имел два разных набора орбитальных параметров, разделенных маневром транслунного впрыска. Лунные миссии "Аполлона" начнутся с номинальной круговой околоземной парковочной орбиты протяженностью 185,2 км. "Аполлон" 8 был выведен на начальную орбиту с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апогеем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185,18 км и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перигеем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184,40 км, с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наклонением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32,51° к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экватору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периодом обращения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88,19 минуты. Выброс топлива увеличил апогей на 11,9 км за 2 часа, 44 минуты и 30 секунд, проведенных на парковочной орбите.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20" w:before="10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этим последовал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транс лунный</w:t>
        </w:r>
      </w:hyperlink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впрыск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(TLI - translunar injection) третьей ступени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S-IVB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318 секунд, ускоривший командно-сервисный модуль весом 28 870 кг и испытательный модуль LM весом 9000 кг с орбитальной скорости 7 793 м / с до скорости впрыска 10 822 м / с, что установило рекорд по максимальной скорости относительно на Землю, по которой когда-либо путешествовали люди. Эта скорость была немного меньше, чем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убегающая скорость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Земли, равная 11 200 м / с, но вывела "Аполлон" 8 на вытянутую эллиптическую околоземную орбиту, достаточно близко к Луне, чтобы быть захваченным гравитацией Луны.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20" w:before="10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Стандартная лунная орбита для миссий Apollo планировалась как номинальная круговая орбита длиной 110 км над поверхностью Луны. Первоначальная лунная орбита представляла собой эллипс с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перилуном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длиной 111,1 км и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аполуной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длиной 312,1 км под наклоном 12 ° от лунного экватора. Затем он был округлен на 112,4 на 110,6 км с периодом обращения 128,7 минуты. Было обнаружено, что влияние лунных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концентраций массы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("масконов") на орбиту больше, чем первоначально прогнозировалось; в течение десяти обращений вокруг Луны продолжительностью двадцать часов орбитальное расстояние было изменено до 117,8 на 108,5 км.</w:t>
      </w:r>
    </w:p>
    <w:p w:rsidR="00000000" w:rsidDel="00000000" w:rsidP="00000000" w:rsidRDefault="00000000" w:rsidRPr="00000000" w14:paraId="0000004C">
      <w:pPr>
        <w:shd w:fill="ffffff" w:val="clear"/>
        <w:spacing w:after="22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Лунная сфера влияния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Примерно через 55 часов 40 минут полета и за 13 часов до выхода на лунную орбиту экипаж "Аполлона" 8 стали первыми людьми, вошедшим в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сферу влияния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гравитации другого небесного тела. Другими словами, влияние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гравитационной силы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Луны на "Аполлон" 8 стало сильнее, чем влияние Земли. В то время, когда это произошло, "Аполлон" 8 находился на расстоянии 62 377 км от Луны и имел скорость 1220 м / с относительно Луны. Этот исторический момент мало интересовал экипаж, поскольку они все еще рассчитывали свою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траекторию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относительно стартовой площадки в Космическом центре Кеннеди. Они будут продолжать делать это до тех пор, пока не выполнят свою последнюю коррекцию курса в середине полета, переключившись на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систему отсчета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основанную на идеальной ориентации для второго запуска двигателя, который они произведут на лунной орбите.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20" w:before="10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Последним крупным событием перед выводом на лунную орбиту была вторая коррекция курса в середине полета. Он был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ретроградным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(против направления движения) и замедлил космический корабль на 0,61 м / с, эффективно сократив ближайшее расстояние, на котором космический корабль пролетит мимо Луны. Ровно через 61 час после запуска, примерно в 38 900 км от Луны, экипаж сжег RCS за 11 секунд. Теперь они пролетят в 115,4 км от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поверхности Луны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20" w:before="10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64 часа полета экипаж начал готовиться к выходу на лунную орбиту 1 (LOI-1). Этот маневр должен был быть выполнен идеально, и из-за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орбитальной механики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он должен был находиться на обратной стороне Луны, вне контакта с Землей. После того, как в Центре управления полетами был проведен опрос относительно решения "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идти / не идти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через 68 часов экипажу сказали, что они отправляются "на лучшей птице, которую мы можем найти". Ловелл ответил: "Увидимся на другой стороне", и впервые в истории люди отправились за Луну без радиосвязи с Землей.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20" w:before="10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десять минут, оставшихся до LOI-1, экипаж начал последнюю проверку систем космического корабля и убедился, что каждый переключатель находится в правильном положении. В то время они, наконец, впервые увидели Луну. Они летели над неосвещенной стороной, и именно Ловелл увидел первые лучи солнечного света,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косо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освещающие лунную поверхность. До обрушения LOI оставалось всего две минуты, поэтому у экипажа было мало времени, чтобы оценить вид.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20" w:before="10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20" w:before="10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20" w:before="100"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Глава 2. Математическая модель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взлета с планеты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osiaza2u33y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Предположим, что масса ракеты во время взлёта будет падать по следующему закону:</w:t>
      </w:r>
    </w:p>
    <w:p w:rsidR="00000000" w:rsidDel="00000000" w:rsidP="00000000" w:rsidRDefault="00000000" w:rsidRPr="00000000" w14:paraId="00000054">
      <w:pPr>
        <w:pStyle w:val="Heading2"/>
        <w:spacing w:before="0" w:line="360" w:lineRule="auto"/>
        <w:ind w:left="360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ps516buw5ko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  <m:oMath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m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</m:t>
            </m:r>
          </m:e>
        </m:d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-α∙t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55">
      <w:pPr>
        <w:pStyle w:val="Heading2"/>
        <w:spacing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j6klnksof0l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начальная масса объекта, </w:t>
      </w:r>
      <m:oMath>
        <m:r>
          <m:t>α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потраченное топливо,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прошедшее время.</w:t>
      </w:r>
    </w:p>
    <w:p w:rsidR="00000000" w:rsidDel="00000000" w:rsidP="00000000" w:rsidRDefault="00000000" w:rsidRPr="00000000" w14:paraId="00000056">
      <w:pPr>
        <w:pStyle w:val="Heading2"/>
        <w:spacing w:after="240" w:before="240" w:line="360" w:lineRule="auto"/>
        <w:ind w:left="0" w:firstLine="720"/>
        <w:jc w:val="left"/>
        <w:rPr>
          <w:rFonts w:ascii="Times New Roman" w:cs="Times New Roman" w:eastAsia="Times New Roman" w:hAnsi="Times New Roman"/>
        </w:rPr>
      </w:pPr>
      <w:bookmarkStart w:colFirst="0" w:colLast="0" w:name="_3iymr92g3l4e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Сила сопротивления воздуха: </w:t>
        <w:tab/>
        <w:tab/>
        <w:tab/>
        <w:tab/>
        <w:tab/>
        <w:tab/>
        <w:tab/>
        <w:tab/>
        <w:tab/>
        <w:t xml:space="preserve">      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213200" cy="37842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3200" cy="378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after="240" w:before="24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xr1auj921kn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𝐶f – коэффициент  сопротивления воздуха, p = 1,29 кг/м^3 – плотность воздуха, V - скорость, S - площадь основания ракеты.</w:t>
      </w:r>
    </w:p>
    <w:p w:rsidR="00000000" w:rsidDel="00000000" w:rsidP="00000000" w:rsidRDefault="00000000" w:rsidRPr="00000000" w14:paraId="0000005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Сила тяги реактивного двигателя:</w:t>
      </w:r>
    </w:p>
    <w:p w:rsidR="00000000" w:rsidDel="00000000" w:rsidP="00000000" w:rsidRDefault="00000000" w:rsidRPr="00000000" w14:paraId="0000005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сила, которая возникает в результате взаимодействия реактивной двигательной установки с истекающей из сопла струей расширяющейся жидкости или газа, обладающих кинетической энергией.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86000" cy="190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(3)          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m - массовый секундный расход топлива реактивного двигателя. Wa  – скорость газовой струи на срезе сопла;  Fa – площадь среза сопла; pa – давление на срезе сопла;  ph – давление окружающей среды).</w:t>
      </w:r>
    </w:p>
    <w:p w:rsidR="00000000" w:rsidDel="00000000" w:rsidP="00000000" w:rsidRDefault="00000000" w:rsidRPr="00000000" w14:paraId="0000005C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Сила тяжести:</w:t>
      </w:r>
    </w:p>
    <w:p w:rsidR="00000000" w:rsidDel="00000000" w:rsidP="00000000" w:rsidRDefault="00000000" w:rsidRPr="00000000" w14:paraId="0000005D">
      <w:pPr>
        <w:spacing w:after="240" w:before="24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сила, действующая на любое физическое тело вблизи поверхности астрономического объекта, такого как планета или звезда. Она складывается из силы гравитационного притяжения этого объекта и центробежной силы инерции, вызванной его суточным вращением:</w:t>
      </w:r>
    </w:p>
    <w:p w:rsidR="00000000" w:rsidDel="00000000" w:rsidP="00000000" w:rsidRDefault="00000000" w:rsidRPr="00000000" w14:paraId="0000005E">
      <w:pPr>
        <w:spacing w:after="240" w:before="24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95350" cy="190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(4)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g = 9,81 м/с^2 - гравитационная постоянная, m(t) = M - k * t - масса с учетом расхода топлива.</w:t>
      </w:r>
    </w:p>
    <w:p w:rsidR="00000000" w:rsidDel="00000000" w:rsidP="00000000" w:rsidRDefault="00000000" w:rsidRPr="00000000" w14:paraId="00000060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 для массы расхода топлива за время t(k):</w:t>
      </w:r>
    </w:p>
    <w:p w:rsidR="00000000" w:rsidDel="00000000" w:rsidP="00000000" w:rsidRDefault="00000000" w:rsidRPr="00000000" w14:paraId="00000061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017790" cy="31381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90" cy="313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(5)</w:t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 М1 - масса ракеты с топливом,  М0 - масса ракеты без топлива, t - время расхода топлива.</w:t>
      </w:r>
    </w:p>
    <w:p w:rsidR="00000000" w:rsidDel="00000000" w:rsidP="00000000" w:rsidRDefault="00000000" w:rsidRPr="00000000" w14:paraId="00000063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 выражаем скорость ракеты с помощью найденных формул: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2191" cy="38089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191" cy="38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(6)</w:t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V - скорость ракеты, Ve - скорость сгорания топлива, m0 - масса ракеты с полным баком топлива, k - расход топлива, t - время полета, C - коэффициент формы ракеты, ρ - плотность воздуха, mt - масса ракеты на момент времени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математического описания проблемы не составляет труда – в его основе все тот же второй закон Ньютона. </w:t>
      </w:r>
    </w:p>
    <w:p w:rsidR="00000000" w:rsidDel="00000000" w:rsidP="00000000" w:rsidRDefault="00000000" w:rsidRPr="00000000" w14:paraId="00000067">
      <w:pPr>
        <w:spacing w:after="160" w:line="360" w:lineRule="auto"/>
        <w:ind w:left="288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тяги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тяж.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сопр.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=ma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                           (7)</w:t>
      </w:r>
    </w:p>
    <w:p w:rsidR="00000000" w:rsidDel="00000000" w:rsidP="00000000" w:rsidRDefault="00000000" w:rsidRPr="00000000" w14:paraId="00000068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сопр.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=k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9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можем увидеть, как ракета моментально набирает большую скорость. Поэтому,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сопр.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пренебречь. Тогда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сопр.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=k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 уравнение для скорости в проекции на вертикальную ось выглядит следующим образом:</w:t>
      </w:r>
    </w:p>
    <w:p w:rsidR="00000000" w:rsidDel="00000000" w:rsidP="00000000" w:rsidRDefault="00000000" w:rsidRPr="00000000" w14:paraId="0000006A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dv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тяги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-m</m:t>
            </m:r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</m:d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g-k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</m: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                                (8) </w:t>
      </w:r>
    </w:p>
    <w:p w:rsidR="00000000" w:rsidDel="00000000" w:rsidP="00000000" w:rsidRDefault="00000000" w:rsidRPr="00000000" w14:paraId="0000006B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Величина k пропорциональна площади сечения тела S, поперечного по отношению к потоку, и плотности среды ρ(среды) и зависит от формы тела. Обычно представляют</w:t>
      </w:r>
    </w:p>
    <w:p w:rsidR="00000000" w:rsidDel="00000000" w:rsidP="00000000" w:rsidRDefault="00000000" w:rsidRPr="00000000" w14:paraId="0000006C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k = 0,5cSρ(среды),                                     (9)     </w:t>
      </w:r>
    </w:p>
    <w:p w:rsidR="00000000" w:rsidDel="00000000" w:rsidP="00000000" w:rsidRDefault="00000000" w:rsidRPr="00000000" w14:paraId="0000006D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c - коэффициент лобового сопротивления - безразмерный. Некоторые значения переменной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приведены в таблице вязкости и плотности жидкостей:</w:t>
      </w:r>
    </w:p>
    <w:tbl>
      <w:tblPr>
        <w:tblStyle w:val="Table1"/>
        <w:tblW w:w="934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6.3333333333335"/>
        <w:gridCol w:w="3116.3333333333335"/>
        <w:gridCol w:w="3116.3333333333335"/>
        <w:tblGridChange w:id="0">
          <w:tblGrid>
            <w:gridCol w:w="3116.3333333333335"/>
            <w:gridCol w:w="3116.3333333333335"/>
            <w:gridCol w:w="3116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Жидкость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ρ, кг/м3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Бензин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0,75∙10^3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Глицерин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1,26∙10^3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Керосин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0,78∙10^3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Мазут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3870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ind w:left="0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0,8∙10^3</w:t>
            </w:r>
          </w:p>
        </w:tc>
      </w:tr>
    </w:tbl>
    <w:p w:rsidR="00000000" w:rsidDel="00000000" w:rsidP="00000000" w:rsidRDefault="00000000" w:rsidRPr="00000000" w14:paraId="0000007D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Первая полученная система дифференциальных уравнений выглядит так:</w:t>
      </w:r>
    </w:p>
    <w:p w:rsidR="00000000" w:rsidDel="00000000" w:rsidP="00000000" w:rsidRDefault="00000000" w:rsidRPr="00000000" w14:paraId="0000007F">
      <w:pPr>
        <w:spacing w:after="160" w:line="360" w:lineRule="auto"/>
        <w:ind w:left="2160" w:firstLine="708.6614173228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32371" cy="1084616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31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371" cy="1084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(10)</w:t>
      </w:r>
    </w:p>
    <w:p w:rsidR="00000000" w:rsidDel="00000000" w:rsidP="00000000" w:rsidRDefault="00000000" w:rsidRPr="00000000" w14:paraId="00000080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Поясним, откуда мы взяли данные для неё: </w:t>
      </w:r>
    </w:p>
    <w:p w:rsidR="00000000" w:rsidDel="00000000" w:rsidP="00000000" w:rsidRDefault="00000000" w:rsidRPr="00000000" w14:paraId="00000081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Во-первых, не будем забывать, что на разных высотах плотность воздуха отличается от плотности воздуха на поверхности (пример из справочника: на высоте 5,5 км плотность воздуха вдвое меньше, чем у поверхности, на высоте 11 км - вчетверо и т.д). Учитывая это, введем новую формулу зависимости плотности атмосферы от высоты:</w:t>
      </w:r>
    </w:p>
    <w:p w:rsidR="00000000" w:rsidDel="00000000" w:rsidP="00000000" w:rsidRDefault="00000000" w:rsidRPr="00000000" w14:paraId="00000082">
      <w:pPr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ρ=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exp⁡(-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β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                                               (11)         </w:t>
      </w:r>
    </w:p>
    <w:p w:rsidR="00000000" w:rsidDel="00000000" w:rsidP="00000000" w:rsidRDefault="00000000" w:rsidRPr="00000000" w14:paraId="00000083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плотность около поверхности Земли; </w:t>
      </w:r>
      <m:oMath>
        <m:r>
          <m:t>β</m:t>
        </m:r>
      </m:oMath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(коэффициент)  = 1,29∙10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высота полета ракеты в данный момент (измеряется в метрах).</w:t>
      </w:r>
    </w:p>
    <w:p w:rsidR="00000000" w:rsidDel="00000000" w:rsidP="00000000" w:rsidRDefault="00000000" w:rsidRPr="00000000" w14:paraId="00000084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Ну а поскольку величина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меняется в ходе полета, уравнение для изменения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h(t)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следует добавить к первому уравнению. Тем самым мы получаем систему выше.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Предполагая, что ракета летит к горизонту под углом, важно не забыть включить в систему закон изменения тяги двигателей и добавить 2-й закон Ньютона, отображая в проекциях на две оси Ох, Оу.</w:t>
      </w:r>
    </w:p>
    <w:p w:rsidR="00000000" w:rsidDel="00000000" w:rsidP="00000000" w:rsidRDefault="00000000" w:rsidRPr="00000000" w14:paraId="00000086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Получим окончательную систему - систему, поясняющую во время взлёта с Земли в какой позиции находится запущенная ракета:</w:t>
      </w:r>
    </w:p>
    <w:p w:rsidR="00000000" w:rsidDel="00000000" w:rsidP="00000000" w:rsidRDefault="00000000" w:rsidRPr="00000000" w14:paraId="00000087">
      <w:pPr>
        <w:spacing w:after="16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9599" cy="210978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75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599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(12)</w:t>
      </w:r>
    </w:p>
    <w:p w:rsidR="00000000" w:rsidDel="00000000" w:rsidP="00000000" w:rsidRDefault="00000000" w:rsidRPr="00000000" w14:paraId="00000088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Переход на орбиту Луны при помощи перелёта Гомана</w:t>
      </w:r>
    </w:p>
    <w:p w:rsidR="00000000" w:rsidDel="00000000" w:rsidP="00000000" w:rsidRDefault="00000000" w:rsidRPr="00000000" w14:paraId="0000008A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Гомановская траектория - эллиптическая орбита, используемая для перехода между двумя другими орбитами, обычно находящимися в одной плоскости. В простейшем случае она пересекает эти две орбиты в апоцентре и перицентре . Орбитальный маневр для перехода включает в себя два импульса работы двигателя на разгон — для входа на траекторию Гомана и для схода с неё. Названа в честь немецкого ученого Вальтера Гомана.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гомановской двух-импульсный перелёт траектории является самым эффективным и экономным по количеству используемого топлива, поэтому именно он будет использоваться для перехода с орбиты Земли на орбиту Луны. </w:t>
      </w:r>
    </w:p>
    <w:p w:rsidR="00000000" w:rsidDel="00000000" w:rsidP="00000000" w:rsidRDefault="00000000" w:rsidRPr="00000000" w14:paraId="0000008B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Изначально, в некоторой точке начальной круговой орбиты (1) с помощью мгновенно отработавшего двигателя космический аппарат приобретает первый импульс скорости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/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направленный по касательной к орбите, и переходит на эллиптическую орбиту (2) с перицентром, совпадающим с точкой подачи первого импульса скорости.                                                                                            Величина импульса скорости выбирается такой, чтобы в апоцентре (2) . Необходим такой импульс скорости, чтобы эллиптическая орбита (2) соприкасалась с круговой орбитой планеты (орбита 3), где подается второй импульс скорости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18181a" w:val="clear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18181a" w:val="clear"/>
              </w:rPr>
              <m:t xml:space="preserve">′</m:t>
            </m:r>
          </m:e>
          <m:sub/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касательной к орбите. В результате маневров аппарат достигает круговой орбиты необходимой планеты. </w:t>
      </w:r>
    </w:p>
    <w:p w:rsidR="00000000" w:rsidDel="00000000" w:rsidP="00000000" w:rsidRDefault="00000000" w:rsidRPr="00000000" w14:paraId="0000008C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предварительно рассмотрим, как происходит гравитационный захват одного тела другим более массивным телом с последующим вращением обоих вокруг общего центра масс системы. Ниже представлена покадровая визуализация: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использования гомановского перелета нам нужно узнать орбитальную скорость космического аппарата. Для этого будем использовать следующую формулу: </w:t>
      </w:r>
    </w:p>
    <w:p w:rsidR="00000000" w:rsidDel="00000000" w:rsidP="00000000" w:rsidRDefault="00000000" w:rsidRPr="00000000" w14:paraId="0000008E">
      <w:pPr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μ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den>
            </m:f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                                            (13)</w:t>
      </w:r>
    </w:p>
    <w:p w:rsidR="00000000" w:rsidDel="00000000" w:rsidP="00000000" w:rsidRDefault="00000000" w:rsidRPr="00000000" w14:paraId="0000008F">
      <w:pPr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m:t>μ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гравитационный параметр,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расстояние между кораблем и Землей. Учитывая вышеперечисленное, найдем величины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∆V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∆V</m:t>
        </m:r>
        <m:r>
          <w:rPr>
            <w:rFonts w:ascii="Times New Roman" w:cs="Times New Roman" w:eastAsia="Times New Roman" w:hAnsi="Times New Roman"/>
            <w:color w:val="e2eeff"/>
            <w:sz w:val="28"/>
            <w:szCs w:val="28"/>
          </w:rPr>
          <m:t xml:space="preserve">′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∆V=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μ</m:t>
                </m:r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den>
            </m:f>
          </m:e>
        </m:rad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rad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2r</m:t>
                    </m:r>
                    <m: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  <m:t xml:space="preserve">₂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r</m:t>
                    </m:r>
                    <m: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  <m:t xml:space="preserve">₁</m:t>
                    </m:r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+r</m:t>
                    </m:r>
                    <m: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  <m:t xml:space="preserve">₂</m:t>
                    </m:r>
                  </m:den>
                </m:f>
              </m:e>
            </m:rad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                             (14)</w:t>
      </w:r>
    </w:p>
    <w:p w:rsidR="00000000" w:rsidDel="00000000" w:rsidP="00000000" w:rsidRDefault="00000000" w:rsidRPr="00000000" w14:paraId="00000091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является величиной </w:t>
      </w:r>
      <m:oMath>
        <m:r>
          <m:t>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перицентре для поднятия апоцентра круговой орбиты радиуса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радиуса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∆V</m:t>
        </m:r>
        <m:r>
          <w:rPr>
            <w:rFonts w:ascii="Times New Roman" w:cs="Times New Roman" w:eastAsia="Times New Roman" w:hAnsi="Times New Roman"/>
            <w:color w:val="e2eeff"/>
            <w:sz w:val="28"/>
            <w:szCs w:val="28"/>
          </w:rPr>
          <m:t xml:space="preserve">′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μ</m:t>
                </m:r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den>
            </m:f>
          </m:e>
        </m:rad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1-</m:t>
            </m:r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rad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2r</m:t>
                    </m:r>
                    <m: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  <m:t xml:space="preserve">₁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r</m:t>
                    </m:r>
                    <m: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  <m:t xml:space="preserve">₁</m:t>
                    </m:r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+r</m:t>
                    </m:r>
                    <m:r>
                      <w:rPr>
                        <w:rFonts w:ascii="Times New Roman" w:cs="Times New Roman" w:eastAsia="Times New Roman" w:hAnsi="Times New Roman"/>
                        <w:b w:val="1"/>
                        <w:color w:val="1155cc"/>
                        <w:sz w:val="28"/>
                        <w:szCs w:val="28"/>
                        <w:shd w:fill="18181a" w:val="clear"/>
                      </w:rPr>
                      <m:t xml:space="preserve">₂</m:t>
                    </m:r>
                  </m:den>
                </m:f>
              </m:e>
            </m:rad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                              (15)</w:t>
      </w:r>
    </w:p>
    <w:p w:rsidR="00000000" w:rsidDel="00000000" w:rsidP="00000000" w:rsidRDefault="00000000" w:rsidRPr="00000000" w14:paraId="00000093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формулам выше мы можем найти скорости (а точнее их дельта-приращение) Не помешает рассчитать приращение сумм.  Оно, в свою очередь, будет выглядеть следующим образом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4">
      <w:pPr>
        <w:spacing w:after="160" w:line="360" w:lineRule="auto"/>
        <w:ind w:left="288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∆V</m:t>
        </m:r>
        <m:r>
          <w:rPr>
            <w:rFonts w:ascii="Times New Roman" w:cs="Times New Roman" w:eastAsia="Times New Roman" w:hAnsi="Times New Roman"/>
            <w:b w:val="1"/>
            <w:sz w:val="39"/>
            <w:szCs w:val="39"/>
            <w:vertAlign w:val="subscript"/>
          </w:rPr>
          <m:t xml:space="preserve">s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∆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∆V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′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  <w:tab/>
        <w:tab/>
        <w:tab/>
        <w:t xml:space="preserve">   (16)</w:t>
      </w:r>
    </w:p>
    <w:p w:rsidR="00000000" w:rsidDel="00000000" w:rsidP="00000000" w:rsidRDefault="00000000" w:rsidRPr="00000000" w14:paraId="00000095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будем забывать, что для дальнейших вычислений важным параметром является расход топлива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∆m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Для его нахождения (в момент перелета с орбит) будем пользоваться формулой Циолковского:</w:t>
      </w:r>
    </w:p>
    <w:p w:rsidR="00000000" w:rsidDel="00000000" w:rsidP="00000000" w:rsidRDefault="00000000" w:rsidRPr="00000000" w14:paraId="00000096">
      <w:pPr>
        <w:spacing w:after="160" w:line="360" w:lineRule="auto"/>
        <w:ind w:left="288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∆Vs=I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∙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ln 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m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m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-∆m</m:t>
                </m:r>
              </m:den>
            </m:f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  <w:tab/>
        <w:tab/>
        <w:tab/>
        <w:t xml:space="preserve">   (17)</w:t>
      </w:r>
    </w:p>
    <w:p w:rsidR="00000000" w:rsidDel="00000000" w:rsidP="00000000" w:rsidRDefault="00000000" w:rsidRPr="00000000" w14:paraId="00000097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∆m=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1-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</m:t>
                </m:r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∆Vs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I</m:t>
                    </m:r>
                  </m:den>
                </m:f>
              </m:sup>
            </m:sSup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I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удельный импульс двигателя ракеты,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изначальная масса.</w:t>
      </w:r>
    </w:p>
    <w:p w:rsidR="00000000" w:rsidDel="00000000" w:rsidP="00000000" w:rsidRDefault="00000000" w:rsidRPr="00000000" w14:paraId="00000098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характеризует степень отклонения полуэллипса от сферической формы. В зависимости от значения эксцентриситета (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полуэллипса Гомана можно судить о форме и гравитационном поле планеты или другого объекта. Этот параметр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вывести следующим образом из радиусов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99">
      <w:pPr>
        <w:spacing w:after="160" w:line="360" w:lineRule="auto"/>
        <w:ind w:left="360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орб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  <w:tab/>
        <w:tab/>
        <w:tab/>
        <w:tab/>
        <w:t xml:space="preserve">             (18)</w:t>
      </w:r>
    </w:p>
    <w:p w:rsidR="00000000" w:rsidDel="00000000" w:rsidP="00000000" w:rsidRDefault="00000000" w:rsidRPr="00000000" w14:paraId="0000009A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=a(1+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орб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и 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=a(1-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орб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B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/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за которое совершается переход, равно половине периода гомановской орбиты:</w:t>
      </w:r>
    </w:p>
    <w:p w:rsidR="00000000" w:rsidDel="00000000" w:rsidP="00000000" w:rsidRDefault="00000000" w:rsidRPr="00000000" w14:paraId="0000009C">
      <w:pPr>
        <w:spacing w:after="160" w:line="360" w:lineRule="auto"/>
        <w:ind w:left="288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=π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3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μ</m:t>
                </m:r>
              </m:e>
              <m:sup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den>
                </m:f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                                                      (19)</w:t>
      </w:r>
    </w:p>
    <w:p w:rsidR="00000000" w:rsidDel="00000000" w:rsidP="00000000" w:rsidRDefault="00000000" w:rsidRPr="00000000" w14:paraId="0000009D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E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система уравнений будет выглядеть следующим образом:</w:t>
      </w:r>
    </w:p>
    <w:p w:rsidR="00000000" w:rsidDel="00000000" w:rsidP="00000000" w:rsidRDefault="00000000" w:rsidRPr="00000000" w14:paraId="0000009F">
      <w:pPr>
        <w:spacing w:after="160" w:line="360" w:lineRule="auto"/>
        <w:ind w:left="2160" w:firstLine="708.661417322835"/>
        <w:rPr>
          <w:rFonts w:ascii="Times New Roman" w:cs="Times New Roman" w:eastAsia="Times New Roman" w:hAnsi="Times New Roman"/>
          <w:b w:val="1"/>
          <w:sz w:val="28"/>
          <w:szCs w:val="28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91812" cy="331006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252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812" cy="331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 xml:space="preserve">   (20)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Посадка на Землю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посадки КА на поверхность Земли будет осуществляться после того, как скорость КА опустится ниже 1-ой космической (7, 91 км/c). Этой скорости мы достигнем при помощи двигателя. Процесс посадки состоит из 2 этапов. Первый - свободное падение в атмосфере земли. Второй - торможение с помощью парашютов. Для Процесса посадки косм. аппарата используем второй закон Ньютона:</w:t>
      </w:r>
    </w:p>
    <w:p w:rsidR="00000000" w:rsidDel="00000000" w:rsidP="00000000" w:rsidRDefault="00000000" w:rsidRPr="00000000" w14:paraId="000000A2">
      <w:pPr>
        <w:spacing w:line="360" w:lineRule="auto"/>
        <w:ind w:left="288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тяж.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сопр.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=ma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                                      (21)</w:t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сопр.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k</m:t>
            </m:r>
          </m:e>
          <m:sub/>
        </m:sSub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A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Учитываем, что масса корабля меняться в процессе посадки не будет. </w:t>
        <w:br w:type="textWrapping"/>
        <w:t xml:space="preserve">Система уравнений выглядит следующим образом:</w:t>
      </w:r>
    </w:p>
    <w:p w:rsidR="00000000" w:rsidDel="00000000" w:rsidP="00000000" w:rsidRDefault="00000000" w:rsidRPr="00000000" w14:paraId="000000A5">
      <w:pPr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39862" cy="275242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79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862" cy="275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(22)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</w:t>
      </w:r>
    </w:p>
    <w:p w:rsidR="00000000" w:rsidDel="00000000" w:rsidP="00000000" w:rsidRDefault="00000000" w:rsidRPr="00000000" w14:paraId="000000A6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радиус орбиты,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начальная скорость вращения по орбите</w:t>
      </w:r>
    </w:p>
    <w:p w:rsidR="00000000" w:rsidDel="00000000" w:rsidP="00000000" w:rsidRDefault="00000000" w:rsidRPr="00000000" w14:paraId="000000A7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уравнений для следующего этапа посадки выглядит следующим образом:</w:t>
      </w:r>
    </w:p>
    <w:p w:rsidR="00000000" w:rsidDel="00000000" w:rsidP="00000000" w:rsidRDefault="00000000" w:rsidRPr="00000000" w14:paraId="000000A8">
      <w:pPr>
        <w:spacing w:after="16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91887" cy="1479911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102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887" cy="1479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(23)</w:t>
      </w:r>
    </w:p>
    <w:p w:rsidR="00000000" w:rsidDel="00000000" w:rsidP="00000000" w:rsidRDefault="00000000" w:rsidRPr="00000000" w14:paraId="000000A9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скорость в тот момент, когда происходит раскрытие парашюта</w:t>
      </w:r>
    </w:p>
    <w:p w:rsidR="00000000" w:rsidDel="00000000" w:rsidP="00000000" w:rsidRDefault="00000000" w:rsidRPr="00000000" w14:paraId="000000AA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Глава 3. Описание полёта в KSP</w:t>
      </w:r>
    </w:p>
    <w:p w:rsidR="00000000" w:rsidDel="00000000" w:rsidP="00000000" w:rsidRDefault="00000000" w:rsidRPr="00000000" w14:paraId="000000AC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главе представим подробное описание выполнения полёта на Луну в игре Kerbal Space Program с использованием вспомогательной программы MechJeb.</w:t>
      </w:r>
    </w:p>
    <w:p w:rsidR="00000000" w:rsidDel="00000000" w:rsidP="00000000" w:rsidRDefault="00000000" w:rsidRPr="00000000" w14:paraId="000000AD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3.1 Подготовка и настройка автопилота</w:t>
      </w:r>
    </w:p>
    <w:p w:rsidR="00000000" w:rsidDel="00000000" w:rsidP="00000000" w:rsidRDefault="00000000" w:rsidRPr="00000000" w14:paraId="000000AE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Прежде всего, полёт был реализован с использованием MechJeb, который предоставляет автопилотические возможности в KSP. Первоочередной задачей была настройка автопилота для взлета. Была установлена опция в MechJeb для оптимального распределения тяги двигателей, что способствует эффективному взлету.</w:t>
      </w:r>
    </w:p>
    <w:p w:rsidR="00000000" w:rsidDel="00000000" w:rsidP="00000000" w:rsidRDefault="00000000" w:rsidRPr="00000000" w14:paraId="000000AF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3.2 Автопилот для выхода на орбиту Земли</w:t>
      </w:r>
    </w:p>
    <w:p w:rsidR="00000000" w:rsidDel="00000000" w:rsidP="00000000" w:rsidRDefault="00000000" w:rsidRPr="00000000" w14:paraId="000000B0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этапом был автоматизированный выход на орбиту Земли. MechJeb автоматически рассчитывал и выполнял необходимые маневры для достижения орбиты.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3.3 Навигация к Луне</w:t>
      </w:r>
    </w:p>
    <w:p w:rsidR="00000000" w:rsidDel="00000000" w:rsidP="00000000" w:rsidRDefault="00000000" w:rsidRPr="00000000" w14:paraId="000000B2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выхода на орбиту Земли, Луна была выбрана в качестве цели, и встроенный планировщик маневров в MechJeb был настроен на выполнение маневра перемещения к Луне.</w:t>
      </w:r>
    </w:p>
    <w:p w:rsidR="00000000" w:rsidDel="00000000" w:rsidP="00000000" w:rsidRDefault="00000000" w:rsidRPr="00000000" w14:paraId="000000B3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3.4 Первичные маневры на орбите Луны</w:t>
      </w:r>
    </w:p>
    <w:p w:rsidR="00000000" w:rsidDel="00000000" w:rsidP="00000000" w:rsidRDefault="00000000" w:rsidRPr="00000000" w14:paraId="000000B4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подлете к Луне возникла необходимость выполнить ряд ключевых маневров. Сначала устанавливался периапсис на высоте 30 км, затем корректировалось наклонение орбиты до 0 градусов. После этого было проведено торможение в точке периапсиса, что привело к успешному выходу на орбиту вокруг Луны.</w:t>
      </w:r>
    </w:p>
    <w:p w:rsidR="00000000" w:rsidDel="00000000" w:rsidP="00000000" w:rsidRDefault="00000000" w:rsidRPr="00000000" w14:paraId="000000B5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3.5 Орбита вокруг Луны и возвращение на Землю</w:t>
      </w:r>
    </w:p>
    <w:p w:rsidR="00000000" w:rsidDel="00000000" w:rsidP="00000000" w:rsidRDefault="00000000" w:rsidRPr="00000000" w14:paraId="000000B6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Совершив 10 оборотов вокруг Луны, был выставлен маневр для возвращения к Земле. MechJeb снова рассчитал и провел необходимые маневры для возвращения к Земле. Завершая полет, было произведено успешное приземление на поверхности Земли.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Глава 4. Графики</w:t>
      </w:r>
    </w:p>
    <w:p w:rsidR="00000000" w:rsidDel="00000000" w:rsidP="00000000" w:rsidRDefault="00000000" w:rsidRPr="00000000" w14:paraId="000000B9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представлены графики зависимости скорости от времени в предлагаемой математической модели и игре Kerbal Space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60230" cy="30908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2006" l="5877" r="8810" t="6020"/>
                    <a:stretch>
                      <a:fillRect/>
                    </a:stretch>
                  </pic:blipFill>
                  <pic:spPr>
                    <a:xfrm>
                      <a:off x="0" y="0"/>
                      <a:ext cx="596023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 График математической модели</w:t>
      </w:r>
    </w:p>
    <w:p w:rsidR="00000000" w:rsidDel="00000000" w:rsidP="00000000" w:rsidRDefault="00000000" w:rsidRPr="00000000" w14:paraId="000000BD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32708" cy="308654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2178" l="6599" r="8890" t="6484"/>
                    <a:stretch>
                      <a:fillRect/>
                    </a:stretch>
                  </pic:blipFill>
                  <pic:spPr>
                    <a:xfrm>
                      <a:off x="0" y="0"/>
                      <a:ext cx="5932708" cy="308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График KSP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897063" cy="3123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6594" r="8368" t="6654"/>
                    <a:stretch>
                      <a:fillRect/>
                    </a:stretch>
                  </pic:blipFill>
                  <pic:spPr>
                    <a:xfrm>
                      <a:off x="0" y="0"/>
                      <a:ext cx="5897063" cy="312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4.3 Общий график</w:t>
      </w:r>
    </w:p>
    <w:p w:rsidR="00000000" w:rsidDel="00000000" w:rsidP="00000000" w:rsidRDefault="00000000" w:rsidRPr="00000000" w14:paraId="000000C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Сравнение графиков:</w:t>
      </w:r>
    </w:p>
    <w:p w:rsidR="00000000" w:rsidDel="00000000" w:rsidP="00000000" w:rsidRDefault="00000000" w:rsidRPr="00000000" w14:paraId="000000C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Математические модели, хотя и предоставляют нам удобный инструмент для изучения и предсказания поведения систем, но не всегда могут учесть все аспекты реального мира. В реальности, различные случайные факторы, такие как ветер или неисправности двигателя, могут существенно влиять на траекторию полета ракеты. Эти факторы могут привести к менее гладкой траектории, чем та, которую показывает математическая модель.</w:t>
      </w:r>
    </w:p>
    <w:p w:rsidR="00000000" w:rsidDel="00000000" w:rsidP="00000000" w:rsidRDefault="00000000" w:rsidRPr="00000000" w14:paraId="000000C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того, точность математической модели зависит от качества исходных данных и предположений. Неточности в этих данных или предположениях могут привести к неточным результатам моделирования. Поэтому важно помнить, что математические модели являются упрощением реальности и могут не учитывать все важные факторы, влияющие на систему.</w:t>
      </w:r>
    </w:p>
    <w:p w:rsidR="00000000" w:rsidDel="00000000" w:rsidP="00000000" w:rsidRDefault="00000000" w:rsidRPr="00000000" w14:paraId="000000C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Интерактивное и визуальное представление о полете ракеты в игре Kerbal Space Program (KSP) может быть наглядным, но оно также ограничено правилами и ограничениями игры. В то время как в Python мы можем создавать более точные модели и производить расчеты и анализ данных более точно, что дает более полное представление о полете ракеты в соответствии с законами физики.</w:t>
      </w:r>
    </w:p>
    <w:p w:rsidR="00000000" w:rsidDel="00000000" w:rsidP="00000000" w:rsidRDefault="00000000" w:rsidRPr="00000000" w14:paraId="000000C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и подтверждение математической модели с использованием других методов исследования, таких как эксперименты или наблюдения в KSP, может быть важным шагом для подтверждения достоверности модели и ее применимости к реальным условиям.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Глава 5. Постройка ракеты</w:t>
      </w:r>
    </w:p>
    <w:p w:rsidR="00000000" w:rsidDel="00000000" w:rsidP="00000000" w:rsidRDefault="00000000" w:rsidRPr="00000000" w14:paraId="000000CD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901875" cy="3854522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875" cy="385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Командный отсек с парашютом</w:t>
      </w:r>
    </w:p>
    <w:p w:rsidR="00000000" w:rsidDel="00000000" w:rsidP="00000000" w:rsidRDefault="00000000" w:rsidRPr="00000000" w14:paraId="000000CF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887588" cy="316278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588" cy="316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 Ступень для выхода на Луну и возвращения на Землю</w:t>
      </w:r>
    </w:p>
    <w:p w:rsidR="00000000" w:rsidDel="00000000" w:rsidP="00000000" w:rsidRDefault="00000000" w:rsidRPr="00000000" w14:paraId="000000D1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2901750" cy="417258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750" cy="417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3.3 Ступень для выхода на орбиту и маневра к Луне</w:t>
      </w:r>
    </w:p>
    <w:p w:rsidR="00000000" w:rsidDel="00000000" w:rsidP="00000000" w:rsidRDefault="00000000" w:rsidRPr="00000000" w14:paraId="000000D3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373238" cy="339845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238" cy="339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3.4 Готовая ракета</w:t>
      </w:r>
    </w:p>
    <w:p w:rsidR="00000000" w:rsidDel="00000000" w:rsidP="00000000" w:rsidRDefault="00000000" w:rsidRPr="00000000" w14:paraId="000000D5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Глава 6. Итоги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360" w:lineRule="auto"/>
        <w:ind w:left="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нашей командной работы, мы решили не просто повторить, а воссоздать историческую миссию Аполлон-8, проведенную американскими космонавтами. В течение нашей миссии мы успешно осуществили запуск, полет и приземление аналога космического аппарата. Это позволило нам ощутить на собственном опыте всю сложность и ответственность выполнения подобных космических задач.</w:t>
      </w:r>
    </w:p>
    <w:p w:rsidR="00000000" w:rsidDel="00000000" w:rsidP="00000000" w:rsidRDefault="00000000" w:rsidRPr="00000000" w14:paraId="000000D8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обеспечения безопасности нашей миссии мы приложили усилия в разработке и использовании точных математических и физических моделей. Нам пришлось вложить усилия для того, чтобы обеспечить максимальную достоверность проведенных моделирований.</w:t>
      </w:r>
    </w:p>
    <w:p w:rsidR="00000000" w:rsidDel="00000000" w:rsidP="00000000" w:rsidRDefault="00000000" w:rsidRPr="00000000" w14:paraId="000000D9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помощи программы Kerbal Space Program мы не просто провели симуляцию, а создали подробную виртуальную модель реального полета. Помимо этого, благодаря моду MechJeb, предназначенному для управления ракетой, мы смогли реализовать автоматический полет до спутника Земли. В течение этого полета наш аппарат выполнил 10 полных поворотов вокруг орбиты Луны, как и было в реальной миссии.</w:t>
      </w:r>
    </w:p>
    <w:p w:rsidR="00000000" w:rsidDel="00000000" w:rsidP="00000000" w:rsidRDefault="00000000" w:rsidRPr="00000000" w14:paraId="000000DA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менее важной частью нашей работы стала слаженная командная деятельность и понимание необходимости правильной расстановки приоритетов при выполнении предстоящих задач. Мы осознали, что коллективная работа играет ключевую роль в достижении успеха в подобных проектах. Все полученные результаты работы команда "Insight" представила в различных форматах: отчеты, видео-отчеты, данные на github и подробные презентации, чтобы обеспечить максимально полное понимание проведенной работы и достигнутых результатов. </w:t>
      </w:r>
    </w:p>
    <w:p w:rsidR="00000000" w:rsidDel="00000000" w:rsidP="00000000" w:rsidRDefault="00000000" w:rsidRPr="00000000" w14:paraId="000000DB">
      <w:pPr>
        <w:spacing w:after="1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Источники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color w:val="2021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Bilstein, Roger E. (1996) [First published 1980].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3366cc"/>
            <w:sz w:val="28"/>
            <w:szCs w:val="28"/>
            <w:rtl w:val="0"/>
          </w:rPr>
          <w:t xml:space="preserve">Stages to Saturn: A Technological History of the Apollo/Saturn Launch Vehicles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 The NASA History Series. Washington, D.C.: NASA. 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ISBN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0-16-048909-1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LCCN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97149850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 NASA SP-4206. Retrieved June 28, 2013.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08.11.23)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/>
      </w:pP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highlight w:val="white"/>
            <w:rtl w:val="0"/>
          </w:rPr>
          <w:t xml:space="preserve">Chaikin, Andrew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(1994). 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3366cc"/>
            <w:sz w:val="28"/>
            <w:szCs w:val="28"/>
            <w:highlight w:val="white"/>
            <w:rtl w:val="0"/>
          </w:rPr>
          <w:t xml:space="preserve">A Man on the Moon: The Voyages of the Apollo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08.11.23)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/>
      </w:pP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https://kpfu.ru/portal/docs/F1905137221/Part2.pdf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hd w:fill="ffffff" w:val="clear"/>
        <w:spacing w:after="0" w:afterAutospacing="0" w:before="0" w:beforeAutospacing="0" w:line="360" w:lineRule="auto"/>
        <w:ind w:left="720" w:hanging="360"/>
        <w:rPr>
          <w:color w:val="2021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Bate, R. R.; Mueller, D.D.; White, J.E. (1971). </w:t>
      </w:r>
      <w:hyperlink r:id="rId52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3366cc"/>
            <w:sz w:val="28"/>
            <w:szCs w:val="28"/>
            <w:rtl w:val="0"/>
          </w:rPr>
          <w:t xml:space="preserve">Fundamentals of Astrodynamics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 New York: Dover Publications. 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ISBN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</w:t>
      </w:r>
      <w:hyperlink r:id="rId54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978-0-486-60061-1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16.11.23)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hd w:fill="ffffff" w:val="clear"/>
        <w:spacing w:after="0" w:afterAutospacing="0" w:before="0" w:beforeAutospacing="0" w:line="360" w:lineRule="auto"/>
        <w:ind w:left="720" w:hanging="360"/>
        <w:rPr>
          <w:color w:val="202122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Hohmann, Walter (1925).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rtl w:val="0"/>
        </w:rPr>
        <w:t xml:space="preserve">Die Erreichbarkeit der Himmelskörper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 Munich: R. Oldenbourg Verlag. </w:t>
      </w:r>
      <w:hyperlink r:id="rId55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ISBN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</w:t>
      </w:r>
      <w:hyperlink r:id="rId56">
        <w:r w:rsidDel="00000000" w:rsidR="00000000" w:rsidRPr="00000000">
          <w:rPr>
            <w:rFonts w:ascii="Times New Roman" w:cs="Times New Roman" w:eastAsia="Times New Roman" w:hAnsi="Times New Roman"/>
            <w:color w:val="3366cc"/>
            <w:sz w:val="28"/>
            <w:szCs w:val="28"/>
            <w:rtl w:val="0"/>
          </w:rPr>
          <w:t xml:space="preserve">3-486-23106-5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16.11.23)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hyperlink r:id="rId5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KSP - Let's Do The Math - YouTube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17.11.23)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/>
      </w:pPr>
      <w:hyperlink r:id="rId5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https://www.braeunig.us/space/orbmech.htm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28.11.23)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hyperlink r:id="rId5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https://krpc.github.io/krpc/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17.11.23)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/>
      </w:pPr>
      <w:hyperlink r:id="rId6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https://www.nasa.gov/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09.11.23)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hyperlink r:id="rId6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https://www.booksite.ru/fulltext/1/001/008/095/310.htm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12.12.23)</w:t>
      </w:r>
    </w:p>
    <w:p w:rsidR="00000000" w:rsidDel="00000000" w:rsidP="00000000" w:rsidRDefault="00000000" w:rsidRPr="00000000" w14:paraId="000000E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Приложение</w:t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 полета в Kerbal Space Program: </w:t>
      </w:r>
      <w:hyperlink r:id="rId6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https://www.youtube.com/watch?v=LnTzDOP31jE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полета Github: </w:t>
      </w:r>
      <w:hyperlink r:id="rId6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https://github.com/Kiaxa228/apollon8_mission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Видео-отчет по презентации:</w:t>
      </w:r>
    </w:p>
    <w:p w:rsidR="00000000" w:rsidDel="00000000" w:rsidP="00000000" w:rsidRDefault="00000000" w:rsidRPr="00000000" w14:paraId="000000F0">
      <w:pPr>
        <w:widowControl w:val="0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red"/>
          <w:rtl w:val="0"/>
        </w:rPr>
        <w:t xml:space="preserve">……………………………………………………………..</w:t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Drive: </w:t>
      </w:r>
      <w:hyperlink r:id="rId6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https://drive.google.com/drive/folders/1ezl2qPp1Ay5MjGEQOy2JLENvXgwHIZMF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360" w:lineRule="auto"/>
        <w:ind w:left="0" w:firstLine="708.6614173228347"/>
        <w:rPr>
          <w:rFonts w:ascii="Times" w:cs="Times" w:eastAsia="Times" w:hAnsi="Time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202122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5" w:type="default"/>
      <w:headerReference r:id="rId66" w:type="first"/>
      <w:footerReference r:id="rId67" w:type="default"/>
      <w:footerReference r:id="rId68" w:type="first"/>
      <w:pgSz w:h="16834" w:w="11909" w:orient="portrait"/>
      <w:pgMar w:bottom="1440" w:top="1440" w:left="1700.7874015748032" w:right="860.669291338583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hyperlink" Target="http://catalog.hathitrust.org/Record/003130142" TargetMode="External"/><Relationship Id="rId43" Type="http://schemas.openxmlformats.org/officeDocument/2006/relationships/image" Target="media/image13.png"/><Relationship Id="rId46" Type="http://schemas.openxmlformats.org/officeDocument/2006/relationships/hyperlink" Target="https://en.wikipedia.org/wiki/Special:BookSources/0-16-048909-1" TargetMode="External"/><Relationship Id="rId45" Type="http://schemas.openxmlformats.org/officeDocument/2006/relationships/hyperlink" Target="https://en.wikipedia.org/wiki/ISBN_(identifier)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anslated.turbopages.org/proxy_u/en-ru.ru.30b5a9ab-658073e9-8dad989a-74722d776562/https/en.wikipedia.org/wiki/Equator" TargetMode="External"/><Relationship Id="rId48" Type="http://schemas.openxmlformats.org/officeDocument/2006/relationships/hyperlink" Target="https://lccn.loc.gov/97149850" TargetMode="External"/><Relationship Id="rId47" Type="http://schemas.openxmlformats.org/officeDocument/2006/relationships/hyperlink" Target="https://en.wikipedia.org/wiki/LCCN_(identifier)" TargetMode="External"/><Relationship Id="rId49" Type="http://schemas.openxmlformats.org/officeDocument/2006/relationships/hyperlink" Target="https://en.wikipedia.org/wiki/Andrew_Chaikin" TargetMode="External"/><Relationship Id="rId5" Type="http://schemas.openxmlformats.org/officeDocument/2006/relationships/styles" Target="styles.xml"/><Relationship Id="rId6" Type="http://schemas.openxmlformats.org/officeDocument/2006/relationships/hyperlink" Target="https://translated.turbopages.org/proxy_u/en-ru.ru.30b5a9ab-658073e9-8dad989a-74722d776562/https/en.wikipedia.org/wiki/Apogee" TargetMode="External"/><Relationship Id="rId7" Type="http://schemas.openxmlformats.org/officeDocument/2006/relationships/hyperlink" Target="https://translated.turbopages.org/proxy_u/en-ru.ru.30b5a9ab-658073e9-8dad989a-74722d776562/https/en.wikipedia.org/wiki/Perigee" TargetMode="External"/><Relationship Id="rId8" Type="http://schemas.openxmlformats.org/officeDocument/2006/relationships/hyperlink" Target="https://translated.turbopages.org/proxy_u/en-ru.ru.30b5a9ab-658073e9-8dad989a-74722d776562/https/en.wikipedia.org/wiki/Inclination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12.png"/><Relationship Id="rId33" Type="http://schemas.openxmlformats.org/officeDocument/2006/relationships/image" Target="media/image16.png"/><Relationship Id="rId32" Type="http://schemas.openxmlformats.org/officeDocument/2006/relationships/image" Target="media/image10.png"/><Relationship Id="rId35" Type="http://schemas.openxmlformats.org/officeDocument/2006/relationships/image" Target="media/image15.png"/><Relationship Id="rId34" Type="http://schemas.openxmlformats.org/officeDocument/2006/relationships/image" Target="media/image9.png"/><Relationship Id="rId37" Type="http://schemas.openxmlformats.org/officeDocument/2006/relationships/image" Target="media/image14.png"/><Relationship Id="rId36" Type="http://schemas.openxmlformats.org/officeDocument/2006/relationships/image" Target="media/image17.png"/><Relationship Id="rId39" Type="http://schemas.openxmlformats.org/officeDocument/2006/relationships/image" Target="media/image3.png"/><Relationship Id="rId38" Type="http://schemas.openxmlformats.org/officeDocument/2006/relationships/image" Target="media/image7.png"/><Relationship Id="rId62" Type="http://schemas.openxmlformats.org/officeDocument/2006/relationships/hyperlink" Target="https://www.youtube.com/watch?v=LnTzDOP31jE" TargetMode="External"/><Relationship Id="rId61" Type="http://schemas.openxmlformats.org/officeDocument/2006/relationships/hyperlink" Target="https://www.booksite.ru/fulltext/1/001/008/095/310.htm" TargetMode="External"/><Relationship Id="rId20" Type="http://schemas.openxmlformats.org/officeDocument/2006/relationships/hyperlink" Target="https://translated.turbopages.org/proxy_u/en-ru.ru.30b5a9ab-658073e9-8dad989a-74722d776562/https/en.wikipedia.org/wiki/Trajectory" TargetMode="External"/><Relationship Id="rId64" Type="http://schemas.openxmlformats.org/officeDocument/2006/relationships/hyperlink" Target="https://drive.google.com/drive/folders/1ezl2qPp1Ay5MjGEQOy2JLENvXgwHIZMF" TargetMode="External"/><Relationship Id="rId63" Type="http://schemas.openxmlformats.org/officeDocument/2006/relationships/hyperlink" Target="https://github.com/Kiaxa228/apollon8_mission" TargetMode="External"/><Relationship Id="rId22" Type="http://schemas.openxmlformats.org/officeDocument/2006/relationships/hyperlink" Target="https://translated.turbopages.org/proxy_u/en-ru.ru.30b5a9ab-658073e9-8dad989a-74722d776562/https/en.wikipedia.org/wiki/Retrograde_and_direct_motion" TargetMode="External"/><Relationship Id="rId66" Type="http://schemas.openxmlformats.org/officeDocument/2006/relationships/header" Target="header1.xml"/><Relationship Id="rId21" Type="http://schemas.openxmlformats.org/officeDocument/2006/relationships/hyperlink" Target="https://translated.turbopages.org/proxy_u/en-ru.ru.30b5a9ab-658073e9-8dad989a-74722d776562/https/en.wikipedia.org/wiki/Frame_of_reference" TargetMode="External"/><Relationship Id="rId65" Type="http://schemas.openxmlformats.org/officeDocument/2006/relationships/header" Target="header2.xml"/><Relationship Id="rId24" Type="http://schemas.openxmlformats.org/officeDocument/2006/relationships/hyperlink" Target="https://translated.turbopages.org/proxy_u/en-ru.ru.30b5a9ab-658073e9-8dad989a-74722d776562/https/en.wikipedia.org/wiki/Orbital_mechanics" TargetMode="External"/><Relationship Id="rId68" Type="http://schemas.openxmlformats.org/officeDocument/2006/relationships/footer" Target="footer2.xml"/><Relationship Id="rId23" Type="http://schemas.openxmlformats.org/officeDocument/2006/relationships/hyperlink" Target="https://translated.turbopages.org/proxy_u/en-ru.ru.30b5a9ab-658073e9-8dad989a-74722d776562/https/en.wikipedia.org/wiki/Geology_of_the_Moon#Lunar_landscape" TargetMode="External"/><Relationship Id="rId67" Type="http://schemas.openxmlformats.org/officeDocument/2006/relationships/footer" Target="footer1.xml"/><Relationship Id="rId60" Type="http://schemas.openxmlformats.org/officeDocument/2006/relationships/hyperlink" Target="https://www.nasa.gov/" TargetMode="External"/><Relationship Id="rId26" Type="http://schemas.openxmlformats.org/officeDocument/2006/relationships/hyperlink" Target="https://translated.turbopages.org/proxy_u/en-ru.ru.30b5a9ab-658073e9-8dad989a-74722d776562/https/en.wiktionary.org/wiki/oblique" TargetMode="External"/><Relationship Id="rId25" Type="http://schemas.openxmlformats.org/officeDocument/2006/relationships/hyperlink" Target="https://translated.turbopages.org/proxy_u/en-ru.ru.30b5a9ab-658073e9-8dad989a-74722d776562/https/en.wikipedia.org/wiki/Launch_status_check" TargetMode="External"/><Relationship Id="rId28" Type="http://schemas.openxmlformats.org/officeDocument/2006/relationships/image" Target="media/image1.png"/><Relationship Id="rId27" Type="http://schemas.openxmlformats.org/officeDocument/2006/relationships/image" Target="media/image6.png"/><Relationship Id="rId29" Type="http://schemas.openxmlformats.org/officeDocument/2006/relationships/image" Target="media/image4.png"/><Relationship Id="rId51" Type="http://schemas.openxmlformats.org/officeDocument/2006/relationships/hyperlink" Target="https://kpfu.ru/portal/docs/F1905137221/Part2.pdf" TargetMode="External"/><Relationship Id="rId50" Type="http://schemas.openxmlformats.org/officeDocument/2006/relationships/hyperlink" Target="https://en.wikipedia.org/wiki/A_Man_on_the_Moon" TargetMode="External"/><Relationship Id="rId53" Type="http://schemas.openxmlformats.org/officeDocument/2006/relationships/hyperlink" Target="https://en.wikipedia.org/wiki/ISBN_(identifier)" TargetMode="External"/><Relationship Id="rId52" Type="http://schemas.openxmlformats.org/officeDocument/2006/relationships/hyperlink" Target="https://archive.org/details/fundamentalsofas00bate" TargetMode="External"/><Relationship Id="rId11" Type="http://schemas.openxmlformats.org/officeDocument/2006/relationships/hyperlink" Target="https://translated.turbopages.org/proxy_u/en-ru.ru.30b5a9ab-658073e9-8dad989a-74722d776562/https/en.wikipedia.org/wiki/Trans-lunar_injection" TargetMode="External"/><Relationship Id="rId55" Type="http://schemas.openxmlformats.org/officeDocument/2006/relationships/hyperlink" Target="https://en.wikipedia.org/wiki/ISBN_(identifier)" TargetMode="External"/><Relationship Id="rId10" Type="http://schemas.openxmlformats.org/officeDocument/2006/relationships/hyperlink" Target="https://translated.turbopages.org/proxy_u/en-ru.ru.30b5a9ab-658073e9-8dad989a-74722d776562/https/en.wikipedia.org/wiki/Orbital_period" TargetMode="External"/><Relationship Id="rId54" Type="http://schemas.openxmlformats.org/officeDocument/2006/relationships/hyperlink" Target="https://en.wikipedia.org/wiki/Special:BookSources/978-0-486-60061-1" TargetMode="External"/><Relationship Id="rId13" Type="http://schemas.openxmlformats.org/officeDocument/2006/relationships/hyperlink" Target="https://translated.turbopages.org/proxy_u/en-ru.ru.30b5a9ab-658073e9-8dad989a-74722d776562/https/en.wikipedia.org/wiki/S-IVB" TargetMode="External"/><Relationship Id="rId57" Type="http://schemas.openxmlformats.org/officeDocument/2006/relationships/hyperlink" Target="https://www.youtube.com/playlist?list=PLB3Ia8aQsDKgAa9pyjeSDic49oi591zqC" TargetMode="External"/><Relationship Id="rId12" Type="http://schemas.openxmlformats.org/officeDocument/2006/relationships/hyperlink" Target="https://translated.turbopages.org/proxy_u/en-ru.ru.30b5a9ab-658073e9-8dad989a-74722d776562/https/en.wikipedia.org/wiki/Trans-lunar_injection" TargetMode="External"/><Relationship Id="rId56" Type="http://schemas.openxmlformats.org/officeDocument/2006/relationships/hyperlink" Target="https://en.wikipedia.org/wiki/Special:BookSources/3-486-23106-5" TargetMode="External"/><Relationship Id="rId15" Type="http://schemas.openxmlformats.org/officeDocument/2006/relationships/hyperlink" Target="https://translated.turbopages.org/proxy_u/en-ru.ru.30b5a9ab-658073e9-8dad989a-74722d776562/https/en.wikipedia.org/wiki/Perilune" TargetMode="External"/><Relationship Id="rId59" Type="http://schemas.openxmlformats.org/officeDocument/2006/relationships/hyperlink" Target="https://krpc.github.io/krpc/" TargetMode="External"/><Relationship Id="rId14" Type="http://schemas.openxmlformats.org/officeDocument/2006/relationships/hyperlink" Target="https://translated.turbopages.org/proxy_u/en-ru.ru.30b5a9ab-658073e9-8dad989a-74722d776562/https/en.wikipedia.org/wiki/Escape_velocity" TargetMode="External"/><Relationship Id="rId58" Type="http://schemas.openxmlformats.org/officeDocument/2006/relationships/hyperlink" Target="https://www.braeunig.us/space/orbmech.htm" TargetMode="External"/><Relationship Id="rId17" Type="http://schemas.openxmlformats.org/officeDocument/2006/relationships/hyperlink" Target="https://translated.turbopages.org/proxy_u/en-ru.ru.30b5a9ab-658073e9-8dad989a-74722d776562/https/en.wikipedia.org/wiki/Mass_concentration_(astronomy)" TargetMode="External"/><Relationship Id="rId16" Type="http://schemas.openxmlformats.org/officeDocument/2006/relationships/hyperlink" Target="https://translated.turbopages.org/proxy_u/en-ru.ru.30b5a9ab-658073e9-8dad989a-74722d776562/https/en.wikipedia.org/wiki/Apolune" TargetMode="External"/><Relationship Id="rId19" Type="http://schemas.openxmlformats.org/officeDocument/2006/relationships/hyperlink" Target="https://translated.turbopages.org/proxy_u/en-ru.ru.30b5a9ab-658073e9-8dad989a-74722d776562/https/en.wikipedia.org/wiki/Newton%27s_law_of_universal_gravitation" TargetMode="External"/><Relationship Id="rId18" Type="http://schemas.openxmlformats.org/officeDocument/2006/relationships/hyperlink" Target="https://translated.turbopages.org/proxy_u/en-ru.ru.30b5a9ab-658073e9-8dad989a-74722d776562/https/en.wikipedia.org/wiki/Sphere_of_influence_(astrodynamics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