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BA7C" w14:textId="77777777" w:rsidR="00844751" w:rsidRPr="00AB04E2" w:rsidRDefault="00844751" w:rsidP="00844751">
      <w:pPr>
        <w:pStyle w:val="af0"/>
      </w:pPr>
      <w:bookmarkStart w:id="0" w:name="_Hlk89989583"/>
      <w:bookmarkEnd w:id="0"/>
      <w:r w:rsidRPr="00022936">
        <w:t>МИНИСТЕРСТВО НАУКИ И ВЫСШЕГО ОБРАЗОВАНИЯ РОССИЙСКОЙ ФЕДЕРАЦИИ</w:t>
      </w:r>
    </w:p>
    <w:p w14:paraId="10B7DEA6" w14:textId="10465045" w:rsidR="00844751" w:rsidRPr="00AB04E2" w:rsidRDefault="00844751" w:rsidP="00844751">
      <w:pPr>
        <w:pStyle w:val="af0"/>
      </w:pPr>
      <w:r w:rsidRPr="00AB04E2">
        <w:t>Федеральное государственное автономное образовательное учреждение</w:t>
      </w:r>
      <w:r>
        <w:br/>
      </w:r>
      <w:r w:rsidRPr="00AB04E2">
        <w:t>высшего образования</w:t>
      </w:r>
      <w:r>
        <w:t xml:space="preserve"> </w:t>
      </w:r>
      <w:r w:rsidRPr="00AB04E2">
        <w:t>«Южно-Уральский государственный университет»</w:t>
      </w:r>
      <w:r>
        <w:br/>
      </w:r>
      <w:r w:rsidRPr="00AB04E2">
        <w:t>(национальный исследовательский университет)</w:t>
      </w:r>
    </w:p>
    <w:p w14:paraId="78E5313C" w14:textId="77777777" w:rsidR="00844751" w:rsidRPr="00AB04E2" w:rsidRDefault="00844751" w:rsidP="00844751">
      <w:pPr>
        <w:pStyle w:val="af0"/>
      </w:pPr>
      <w:r w:rsidRPr="00AB04E2">
        <w:t>Высшая школа электроники и компьютерных наук</w:t>
      </w:r>
    </w:p>
    <w:p w14:paraId="0B9ECE13" w14:textId="77777777" w:rsidR="00844751" w:rsidRPr="00AB04E2" w:rsidRDefault="00844751" w:rsidP="00844751">
      <w:pPr>
        <w:pStyle w:val="af0"/>
      </w:pPr>
      <w:r w:rsidRPr="00AB04E2">
        <w:t>Кафедра «Информационно-измерительная техника»</w:t>
      </w:r>
    </w:p>
    <w:p w14:paraId="66546B5E" w14:textId="20599585" w:rsidR="00844751" w:rsidRPr="0001126E" w:rsidRDefault="00282EFD" w:rsidP="00844751">
      <w:pPr>
        <w:pStyle w:val="af1"/>
      </w:pPr>
      <w:r>
        <w:t>З</w:t>
      </w:r>
      <w:r w:rsidRPr="00282EFD">
        <w:t>адача классификации (распознавания) образов с помощью нейронных сетей.</w:t>
      </w:r>
    </w:p>
    <w:p w14:paraId="4FA7E564" w14:textId="77777777" w:rsidR="00844751" w:rsidRPr="00064440" w:rsidRDefault="00844751" w:rsidP="00844751">
      <w:pPr>
        <w:pStyle w:val="af2"/>
      </w:pPr>
    </w:p>
    <w:p w14:paraId="77180AE9" w14:textId="77777777" w:rsidR="00844751" w:rsidRPr="00F21101" w:rsidRDefault="00844751" w:rsidP="00844751">
      <w:pPr>
        <w:pStyle w:val="af"/>
        <w:spacing w:before="0" w:after="1531"/>
        <w:ind w:firstLine="0"/>
        <w:contextualSpacing/>
        <w:rPr>
          <w:spacing w:val="0"/>
          <w:szCs w:val="16"/>
          <w:lang w:eastAsia="ru-RU"/>
        </w:rPr>
      </w:pPr>
      <w:r w:rsidRPr="00F21101">
        <w:rPr>
          <w:spacing w:val="0"/>
          <w:szCs w:val="16"/>
          <w:lang w:eastAsia="ru-RU"/>
        </w:rPr>
        <w:t>ОТЧ</w:t>
      </w:r>
      <w:r>
        <w:rPr>
          <w:spacing w:val="0"/>
          <w:szCs w:val="16"/>
          <w:lang w:eastAsia="ru-RU"/>
        </w:rPr>
        <w:t>Ё</w:t>
      </w:r>
      <w:r w:rsidRPr="00F21101">
        <w:rPr>
          <w:spacing w:val="0"/>
          <w:szCs w:val="16"/>
          <w:lang w:eastAsia="ru-RU"/>
        </w:rPr>
        <w:t>Т</w:t>
      </w:r>
    </w:p>
    <w:p w14:paraId="706787D3" w14:textId="7FBC6240" w:rsidR="00844751" w:rsidRPr="004162BC" w:rsidRDefault="00844751" w:rsidP="00844751">
      <w:pPr>
        <w:pStyle w:val="af"/>
        <w:spacing w:before="0" w:after="1531"/>
        <w:ind w:firstLine="0"/>
        <w:contextualSpacing/>
        <w:rPr>
          <w:spacing w:val="0"/>
          <w:szCs w:val="16"/>
          <w:lang w:eastAsia="ru-RU"/>
        </w:rPr>
      </w:pPr>
      <w:r w:rsidRPr="00F21101">
        <w:rPr>
          <w:spacing w:val="0"/>
          <w:szCs w:val="16"/>
          <w:lang w:eastAsia="ru-RU"/>
        </w:rPr>
        <w:t xml:space="preserve">по </w:t>
      </w:r>
      <w:r w:rsidR="0001126E">
        <w:rPr>
          <w:spacing w:val="0"/>
          <w:szCs w:val="16"/>
          <w:lang w:eastAsia="ru-RU"/>
        </w:rPr>
        <w:t>практической</w:t>
      </w:r>
      <w:r w:rsidRPr="00F21101">
        <w:rPr>
          <w:spacing w:val="0"/>
          <w:szCs w:val="16"/>
          <w:lang w:eastAsia="ru-RU"/>
        </w:rPr>
        <w:t xml:space="preserve"> работе № </w:t>
      </w:r>
      <w:r w:rsidR="00282EFD">
        <w:rPr>
          <w:spacing w:val="0"/>
          <w:szCs w:val="16"/>
          <w:lang w:eastAsia="ru-RU"/>
        </w:rPr>
        <w:t>2</w:t>
      </w:r>
    </w:p>
    <w:p w14:paraId="4ED29B2B" w14:textId="79C4A7A7" w:rsidR="00844751" w:rsidRPr="00472F21" w:rsidRDefault="00844751" w:rsidP="00844751">
      <w:pPr>
        <w:pStyle w:val="af"/>
        <w:tabs>
          <w:tab w:val="right" w:pos="8647"/>
        </w:tabs>
        <w:spacing w:before="0" w:after="840"/>
        <w:ind w:firstLine="0"/>
        <w:contextualSpacing/>
        <w:rPr>
          <w:spacing w:val="0"/>
          <w:szCs w:val="16"/>
          <w:lang w:eastAsia="ru-RU"/>
        </w:rPr>
      </w:pPr>
      <w:r w:rsidRPr="00F21101">
        <w:rPr>
          <w:spacing w:val="0"/>
          <w:szCs w:val="16"/>
          <w:lang w:eastAsia="ru-RU"/>
        </w:rPr>
        <w:t>по дисциплине «</w:t>
      </w:r>
      <w:r w:rsidR="003D5472">
        <w:rPr>
          <w:spacing w:val="0"/>
          <w:szCs w:val="16"/>
          <w:lang w:eastAsia="ru-RU"/>
        </w:rPr>
        <w:t>Интеллектуальные средства измерений</w:t>
      </w:r>
      <w:r w:rsidRPr="00F21101">
        <w:rPr>
          <w:spacing w:val="0"/>
          <w:szCs w:val="16"/>
          <w:lang w:eastAsia="ru-RU"/>
        </w:rPr>
        <w:t>»</w:t>
      </w:r>
    </w:p>
    <w:p w14:paraId="0097A1A8" w14:textId="52F0D705" w:rsidR="00844751" w:rsidRPr="00AB04E2" w:rsidRDefault="00844751" w:rsidP="00844751">
      <w:pPr>
        <w:pStyle w:val="ad"/>
        <w:ind w:left="5529"/>
      </w:pPr>
      <w:r w:rsidRPr="00AB04E2">
        <w:t>Выполнил</w:t>
      </w:r>
      <w:r>
        <w:t>:</w:t>
      </w:r>
    </w:p>
    <w:p w14:paraId="5421661F" w14:textId="7C75AE0F" w:rsidR="00844751" w:rsidRPr="00AB04E2" w:rsidRDefault="00844751" w:rsidP="00844751">
      <w:pPr>
        <w:pStyle w:val="ad"/>
        <w:ind w:left="5529"/>
      </w:pPr>
      <w:r w:rsidRPr="00AB04E2">
        <w:t xml:space="preserve">студент группы </w:t>
      </w:r>
      <w:r>
        <w:t>КЭ</w:t>
      </w:r>
      <w:r w:rsidRPr="00256CAD">
        <w:t>–</w:t>
      </w:r>
      <w:r w:rsidRPr="002B69AC">
        <w:t>4</w:t>
      </w:r>
      <w:r>
        <w:t>13</w:t>
      </w:r>
    </w:p>
    <w:p w14:paraId="7D1BC138" w14:textId="7F7DA66B" w:rsidR="00D14C59" w:rsidRDefault="00D14C59" w:rsidP="00D14C59">
      <w:pPr>
        <w:pStyle w:val="ad"/>
        <w:tabs>
          <w:tab w:val="clear" w:pos="9072"/>
          <w:tab w:val="right" w:pos="9356"/>
          <w:tab w:val="right" w:pos="9639"/>
        </w:tabs>
        <w:ind w:left="5529" w:right="709"/>
      </w:pPr>
      <w:r>
        <w:rPr>
          <w:u w:val="single"/>
        </w:rPr>
        <w:tab/>
      </w:r>
      <w:r w:rsidRPr="00AB04E2">
        <w:t xml:space="preserve">/ </w:t>
      </w:r>
      <w:r w:rsidR="00E36A5C">
        <w:t>С</w:t>
      </w:r>
      <w:r w:rsidRPr="00AB04E2">
        <w:t>.</w:t>
      </w:r>
      <w:r w:rsidR="00E36A5C">
        <w:t>С</w:t>
      </w:r>
      <w:r w:rsidRPr="00AB04E2">
        <w:t>.</w:t>
      </w:r>
      <w:r>
        <w:t xml:space="preserve"> </w:t>
      </w:r>
      <w:r w:rsidR="00E36A5C">
        <w:t>Ильин</w:t>
      </w:r>
      <w:r w:rsidR="00831EF6">
        <w:t xml:space="preserve"> </w:t>
      </w:r>
      <w:r w:rsidRPr="00AB04E2">
        <w:t>/</w:t>
      </w:r>
    </w:p>
    <w:p w14:paraId="3FC6FC89" w14:textId="35325373" w:rsidR="00844751" w:rsidRDefault="00D14C59" w:rsidP="00844751">
      <w:pPr>
        <w:pStyle w:val="ac"/>
        <w:ind w:left="5529"/>
      </w:pPr>
      <w:r>
        <w:t xml:space="preserve"> </w:t>
      </w:r>
      <w:r w:rsidR="00844751">
        <w:t>(</w:t>
      </w:r>
      <w:r w:rsidR="00844751">
        <w:rPr>
          <w:rFonts w:cs="Times New Roman"/>
        </w:rPr>
        <w:t>подпись</w:t>
      </w:r>
      <w:r w:rsidR="00844751" w:rsidRPr="007A6501">
        <w:t>)</w:t>
      </w:r>
    </w:p>
    <w:p w14:paraId="4FD2FB9F" w14:textId="0CCB7BE4" w:rsidR="00844751" w:rsidRPr="00AB04E2" w:rsidRDefault="00844751" w:rsidP="00844751">
      <w:pPr>
        <w:pStyle w:val="ae"/>
        <w:ind w:left="5529"/>
      </w:pPr>
      <w:r w:rsidRPr="00AB04E2">
        <w:t>«</w:t>
      </w:r>
      <w:r w:rsidRPr="00952044">
        <w:rPr>
          <w:u w:val="single"/>
        </w:rPr>
        <w:tab/>
      </w:r>
      <w:r w:rsidRPr="00AB04E2">
        <w:t xml:space="preserve">» </w:t>
      </w:r>
      <w:r w:rsidRPr="00952044">
        <w:rPr>
          <w:u w:val="single"/>
        </w:rPr>
        <w:tab/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E36A5C">
        <w:rPr>
          <w:noProof/>
        </w:rPr>
        <w:t>2022</w:t>
      </w:r>
      <w:r>
        <w:fldChar w:fldCharType="end"/>
      </w:r>
      <w:r w:rsidRPr="00AB04E2">
        <w:t xml:space="preserve"> г.</w:t>
      </w:r>
    </w:p>
    <w:p w14:paraId="6C0BD328" w14:textId="033354BF" w:rsidR="00844751" w:rsidRPr="00190850" w:rsidRDefault="00844751" w:rsidP="00844751">
      <w:pPr>
        <w:pStyle w:val="ad"/>
        <w:ind w:left="5529"/>
      </w:pPr>
      <w:r w:rsidRPr="00AB04E2">
        <w:t>Проверил</w:t>
      </w:r>
      <w:r>
        <w:t xml:space="preserve">: </w:t>
      </w:r>
      <w:r w:rsidR="001D3C5E">
        <w:t>доцент</w:t>
      </w:r>
    </w:p>
    <w:p w14:paraId="1CB0A1EA" w14:textId="79E3595B" w:rsidR="00844751" w:rsidRDefault="00844751" w:rsidP="00844751">
      <w:pPr>
        <w:pStyle w:val="ad"/>
        <w:tabs>
          <w:tab w:val="clear" w:pos="9072"/>
          <w:tab w:val="right" w:pos="9356"/>
        </w:tabs>
        <w:ind w:left="5529"/>
      </w:pPr>
      <w:r w:rsidRPr="002553C5">
        <w:rPr>
          <w:u w:val="single"/>
        </w:rPr>
        <w:tab/>
      </w:r>
      <w:r w:rsidRPr="00AB04E2">
        <w:t xml:space="preserve">/ </w:t>
      </w:r>
      <w:r w:rsidR="00C33588">
        <w:t>А</w:t>
      </w:r>
      <w:r w:rsidRPr="00AB04E2">
        <w:t>.</w:t>
      </w:r>
      <w:r>
        <w:t>С</w:t>
      </w:r>
      <w:r w:rsidRPr="00AB04E2">
        <w:t xml:space="preserve">. </w:t>
      </w:r>
      <w:proofErr w:type="spellStart"/>
      <w:r w:rsidR="00C33588">
        <w:t>Волосников</w:t>
      </w:r>
      <w:proofErr w:type="spellEnd"/>
      <w:r w:rsidRPr="00AB04E2">
        <w:t xml:space="preserve"> /</w:t>
      </w:r>
    </w:p>
    <w:p w14:paraId="3F405591" w14:textId="77777777" w:rsidR="00844751" w:rsidRPr="007A6501" w:rsidRDefault="00844751" w:rsidP="00844751">
      <w:pPr>
        <w:pStyle w:val="ac"/>
        <w:ind w:left="5529"/>
      </w:pPr>
      <w:r>
        <w:t>(подпись)</w:t>
      </w:r>
    </w:p>
    <w:p w14:paraId="02AF595E" w14:textId="0F89B6D7" w:rsidR="00844751" w:rsidRPr="005E3745" w:rsidRDefault="00844751" w:rsidP="005E3745">
      <w:pPr>
        <w:pStyle w:val="ae"/>
        <w:ind w:left="5529"/>
      </w:pPr>
      <w:r w:rsidRPr="00AB04E2">
        <w:t>«</w:t>
      </w:r>
      <w:r w:rsidRPr="00952044">
        <w:rPr>
          <w:u w:val="single"/>
        </w:rPr>
        <w:tab/>
      </w:r>
      <w:r w:rsidRPr="00AB04E2">
        <w:t xml:space="preserve">» </w:t>
      </w:r>
      <w:r w:rsidRPr="00952044">
        <w:rPr>
          <w:u w:val="single"/>
        </w:rPr>
        <w:tab/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E36A5C">
        <w:rPr>
          <w:noProof/>
        </w:rPr>
        <w:t>2022</w:t>
      </w:r>
      <w:r>
        <w:fldChar w:fldCharType="end"/>
      </w:r>
      <w:r w:rsidRPr="00AB04E2">
        <w:t xml:space="preserve"> г.</w:t>
      </w:r>
    </w:p>
    <w:bookmarkStart w:id="1" w:name="_Toc99394549" w:displacedByCustomXml="next"/>
    <w:bookmarkStart w:id="2" w:name="_Toc96372077" w:displacedByCustomXml="next"/>
    <w:bookmarkStart w:id="3" w:name="_Toc97841783" w:displacedByCustomXml="next"/>
    <w:bookmarkStart w:id="4" w:name="_Toc97850999" w:displacedByCustomXml="next"/>
    <w:bookmarkStart w:id="5" w:name="_Toc99479977" w:displacedByCustomXml="next"/>
    <w:bookmarkStart w:id="6" w:name="_Toc99910647" w:displacedByCustomXml="next"/>
    <w:sdt>
      <w:sdtPr>
        <w:rPr>
          <w:rFonts w:eastAsiaTheme="minorHAnsi" w:cstheme="minorBidi"/>
          <w:caps/>
          <w:szCs w:val="22"/>
          <w:lang w:eastAsia="en-US"/>
        </w:rPr>
        <w:id w:val="-1101005101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01B3E858" w14:textId="056A7D58" w:rsidR="00CE56E6" w:rsidRDefault="00BE487D" w:rsidP="00CE56E6">
          <w:pPr>
            <w:pStyle w:val="0"/>
            <w:jc w:val="center"/>
          </w:pPr>
          <w:r>
            <w:t>ОГЛАВ</w:t>
          </w:r>
          <w:r w:rsidRPr="001C3F34">
            <w:t>ЛЕНИЕ</w:t>
          </w:r>
          <w:bookmarkEnd w:id="6"/>
          <w:bookmarkEnd w:id="5"/>
          <w:bookmarkEnd w:id="4"/>
          <w:bookmarkEnd w:id="3"/>
          <w:bookmarkEnd w:id="2"/>
          <w:bookmarkEnd w:id="1"/>
        </w:p>
        <w:p w14:paraId="57D8EA2D" w14:textId="56ED2989" w:rsidR="005E4245" w:rsidRDefault="00CE56E6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10648" w:history="1">
            <w:r w:rsidR="005E4245" w:rsidRPr="002D1FC0">
              <w:rPr>
                <w:rStyle w:val="afa"/>
                <w:bCs/>
                <w:iCs/>
                <w:caps/>
                <w:lang w:eastAsia="ru-RU"/>
              </w:rPr>
              <w:t>1.</w:t>
            </w:r>
            <w:r w:rsidR="005E4245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5E4245" w:rsidRPr="002D1FC0">
              <w:rPr>
                <w:rStyle w:val="afa"/>
                <w:bCs/>
                <w:iCs/>
                <w:caps/>
                <w:lang w:eastAsia="ru-RU"/>
              </w:rPr>
              <w:t>ЗАДАНИЕ</w:t>
            </w:r>
            <w:r w:rsidR="005E4245">
              <w:rPr>
                <w:webHidden/>
              </w:rPr>
              <w:tab/>
            </w:r>
            <w:r w:rsidR="005E4245">
              <w:rPr>
                <w:webHidden/>
              </w:rPr>
              <w:fldChar w:fldCharType="begin"/>
            </w:r>
            <w:r w:rsidR="005E4245">
              <w:rPr>
                <w:webHidden/>
              </w:rPr>
              <w:instrText xml:space="preserve"> PAGEREF _Toc99910648 \h </w:instrText>
            </w:r>
            <w:r w:rsidR="005E4245">
              <w:rPr>
                <w:webHidden/>
              </w:rPr>
            </w:r>
            <w:r w:rsidR="005E4245">
              <w:rPr>
                <w:webHidden/>
              </w:rPr>
              <w:fldChar w:fldCharType="separate"/>
            </w:r>
            <w:r w:rsidR="005E4245">
              <w:rPr>
                <w:webHidden/>
              </w:rPr>
              <w:t>3</w:t>
            </w:r>
            <w:r w:rsidR="005E4245">
              <w:rPr>
                <w:webHidden/>
              </w:rPr>
              <w:fldChar w:fldCharType="end"/>
            </w:r>
          </w:hyperlink>
        </w:p>
        <w:p w14:paraId="379CA859" w14:textId="77777777" w:rsidR="005E4245" w:rsidRDefault="00CC6583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9910649" w:history="1">
            <w:r w:rsidR="005E4245" w:rsidRPr="002D1FC0">
              <w:rPr>
                <w:rStyle w:val="afa"/>
                <w:bCs/>
                <w:iCs/>
                <w:caps/>
                <w:lang w:eastAsia="ru-RU"/>
              </w:rPr>
              <w:t>2.</w:t>
            </w:r>
            <w:r w:rsidR="005E4245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5E4245" w:rsidRPr="002D1FC0">
              <w:rPr>
                <w:rStyle w:val="afa"/>
              </w:rPr>
              <w:t>ОПИСАНИЕ МЕТОДОВ</w:t>
            </w:r>
            <w:r w:rsidR="005E4245">
              <w:rPr>
                <w:webHidden/>
              </w:rPr>
              <w:tab/>
            </w:r>
            <w:r w:rsidR="005E4245">
              <w:rPr>
                <w:webHidden/>
              </w:rPr>
              <w:fldChar w:fldCharType="begin"/>
            </w:r>
            <w:r w:rsidR="005E4245">
              <w:rPr>
                <w:webHidden/>
              </w:rPr>
              <w:instrText xml:space="preserve"> PAGEREF _Toc99910649 \h </w:instrText>
            </w:r>
            <w:r w:rsidR="005E4245">
              <w:rPr>
                <w:webHidden/>
              </w:rPr>
            </w:r>
            <w:r w:rsidR="005E4245">
              <w:rPr>
                <w:webHidden/>
              </w:rPr>
              <w:fldChar w:fldCharType="separate"/>
            </w:r>
            <w:r w:rsidR="005E4245">
              <w:rPr>
                <w:webHidden/>
              </w:rPr>
              <w:t>3</w:t>
            </w:r>
            <w:r w:rsidR="005E4245">
              <w:rPr>
                <w:webHidden/>
              </w:rPr>
              <w:fldChar w:fldCharType="end"/>
            </w:r>
          </w:hyperlink>
        </w:p>
        <w:p w14:paraId="0FF33CAC" w14:textId="77777777" w:rsidR="005E4245" w:rsidRDefault="00CC6583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9910650" w:history="1">
            <w:r w:rsidR="005E4245" w:rsidRPr="002D1FC0">
              <w:rPr>
                <w:rStyle w:val="afa"/>
              </w:rPr>
              <w:t>3.</w:t>
            </w:r>
            <w:r w:rsidR="005E4245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5E4245" w:rsidRPr="002D1FC0">
              <w:rPr>
                <w:rStyle w:val="afa"/>
              </w:rPr>
              <w:t>КОД ПРОГРАММЫ</w:t>
            </w:r>
            <w:r w:rsidR="005E4245">
              <w:rPr>
                <w:webHidden/>
              </w:rPr>
              <w:tab/>
            </w:r>
            <w:r w:rsidR="005E4245">
              <w:rPr>
                <w:webHidden/>
              </w:rPr>
              <w:fldChar w:fldCharType="begin"/>
            </w:r>
            <w:r w:rsidR="005E4245">
              <w:rPr>
                <w:webHidden/>
              </w:rPr>
              <w:instrText xml:space="preserve"> PAGEREF _Toc99910650 \h </w:instrText>
            </w:r>
            <w:r w:rsidR="005E4245">
              <w:rPr>
                <w:webHidden/>
              </w:rPr>
            </w:r>
            <w:r w:rsidR="005E4245">
              <w:rPr>
                <w:webHidden/>
              </w:rPr>
              <w:fldChar w:fldCharType="separate"/>
            </w:r>
            <w:r w:rsidR="005E4245">
              <w:rPr>
                <w:webHidden/>
              </w:rPr>
              <w:t>5</w:t>
            </w:r>
            <w:r w:rsidR="005E4245">
              <w:rPr>
                <w:webHidden/>
              </w:rPr>
              <w:fldChar w:fldCharType="end"/>
            </w:r>
          </w:hyperlink>
        </w:p>
        <w:p w14:paraId="016B39E7" w14:textId="77777777" w:rsidR="005E4245" w:rsidRDefault="00CC6583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9910651" w:history="1">
            <w:r w:rsidR="005E4245" w:rsidRPr="002D1FC0">
              <w:rPr>
                <w:rStyle w:val="afa"/>
                <w:lang w:val="en-US"/>
              </w:rPr>
              <w:t>4.</w:t>
            </w:r>
            <w:r w:rsidR="005E4245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5E4245" w:rsidRPr="002D1FC0">
              <w:rPr>
                <w:rStyle w:val="afa"/>
              </w:rPr>
              <w:t>ХОД РАБОТЫ</w:t>
            </w:r>
            <w:r w:rsidR="005E4245">
              <w:rPr>
                <w:webHidden/>
              </w:rPr>
              <w:tab/>
            </w:r>
            <w:r w:rsidR="005E4245">
              <w:rPr>
                <w:webHidden/>
              </w:rPr>
              <w:fldChar w:fldCharType="begin"/>
            </w:r>
            <w:r w:rsidR="005E4245">
              <w:rPr>
                <w:webHidden/>
              </w:rPr>
              <w:instrText xml:space="preserve"> PAGEREF _Toc99910651 \h </w:instrText>
            </w:r>
            <w:r w:rsidR="005E4245">
              <w:rPr>
                <w:webHidden/>
              </w:rPr>
            </w:r>
            <w:r w:rsidR="005E4245">
              <w:rPr>
                <w:webHidden/>
              </w:rPr>
              <w:fldChar w:fldCharType="separate"/>
            </w:r>
            <w:r w:rsidR="005E4245">
              <w:rPr>
                <w:webHidden/>
              </w:rPr>
              <w:t>7</w:t>
            </w:r>
            <w:r w:rsidR="005E4245">
              <w:rPr>
                <w:webHidden/>
              </w:rPr>
              <w:fldChar w:fldCharType="end"/>
            </w:r>
          </w:hyperlink>
        </w:p>
        <w:p w14:paraId="0998F4DD" w14:textId="77777777" w:rsidR="005E4245" w:rsidRDefault="00CC6583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9910652" w:history="1">
            <w:r w:rsidR="005E4245" w:rsidRPr="002D1FC0">
              <w:rPr>
                <w:rStyle w:val="afa"/>
                <w:bCs/>
                <w:iCs/>
                <w:caps/>
                <w:lang w:eastAsia="ru-RU"/>
              </w:rPr>
              <w:t>5.</w:t>
            </w:r>
            <w:r w:rsidR="005E4245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5E4245" w:rsidRPr="002D1FC0">
              <w:rPr>
                <w:rStyle w:val="afa"/>
                <w:bCs/>
                <w:iCs/>
                <w:caps/>
                <w:lang w:eastAsia="ru-RU"/>
              </w:rPr>
              <w:t>ВЫВОД</w:t>
            </w:r>
            <w:r w:rsidR="005E4245">
              <w:rPr>
                <w:webHidden/>
              </w:rPr>
              <w:tab/>
            </w:r>
            <w:r w:rsidR="005E4245">
              <w:rPr>
                <w:webHidden/>
              </w:rPr>
              <w:fldChar w:fldCharType="begin"/>
            </w:r>
            <w:r w:rsidR="005E4245">
              <w:rPr>
                <w:webHidden/>
              </w:rPr>
              <w:instrText xml:space="preserve"> PAGEREF _Toc99910652 \h </w:instrText>
            </w:r>
            <w:r w:rsidR="005E4245">
              <w:rPr>
                <w:webHidden/>
              </w:rPr>
            </w:r>
            <w:r w:rsidR="005E4245">
              <w:rPr>
                <w:webHidden/>
              </w:rPr>
              <w:fldChar w:fldCharType="separate"/>
            </w:r>
            <w:r w:rsidR="005E4245">
              <w:rPr>
                <w:webHidden/>
              </w:rPr>
              <w:t>11</w:t>
            </w:r>
            <w:r w:rsidR="005E4245">
              <w:rPr>
                <w:webHidden/>
              </w:rPr>
              <w:fldChar w:fldCharType="end"/>
            </w:r>
          </w:hyperlink>
        </w:p>
        <w:p w14:paraId="0AE89080" w14:textId="77777777" w:rsidR="00CE56E6" w:rsidRDefault="00CE56E6" w:rsidP="00CE56E6">
          <w:pPr>
            <w:jc w:val="left"/>
          </w:pPr>
          <w:r>
            <w:fldChar w:fldCharType="end"/>
          </w:r>
        </w:p>
      </w:sdtContent>
    </w:sdt>
    <w:p w14:paraId="05263C15" w14:textId="7EBACED3" w:rsidR="000C33F4" w:rsidRDefault="00CA6A53" w:rsidP="00CA6A53">
      <w:pPr>
        <w:pStyle w:val="1"/>
        <w:keepLines w:val="0"/>
        <w:pageBreakBefore/>
        <w:numPr>
          <w:ilvl w:val="0"/>
          <w:numId w:val="5"/>
        </w:numPr>
        <w:spacing w:before="120" w:after="360"/>
        <w:rPr>
          <w:rFonts w:ascii="Times New Roman" w:hAnsi="Times New Roman" w:cs="Times New Roman"/>
          <w:bCs/>
          <w:iCs/>
          <w:caps/>
          <w:color w:val="auto"/>
          <w:sz w:val="28"/>
          <w:szCs w:val="28"/>
          <w:lang w:eastAsia="ru-RU"/>
        </w:rPr>
      </w:pPr>
      <w:bookmarkStart w:id="7" w:name="_Toc99910648"/>
      <w:r w:rsidRPr="00CA6A53">
        <w:rPr>
          <w:rFonts w:ascii="Times New Roman" w:hAnsi="Times New Roman" w:cs="Times New Roman"/>
          <w:bCs/>
          <w:iCs/>
          <w:caps/>
          <w:color w:val="auto"/>
          <w:sz w:val="28"/>
          <w:szCs w:val="28"/>
          <w:lang w:eastAsia="ru-RU"/>
        </w:rPr>
        <w:lastRenderedPageBreak/>
        <w:t>ЗАДАНИЕ</w:t>
      </w:r>
      <w:bookmarkEnd w:id="7"/>
    </w:p>
    <w:p w14:paraId="3E00C2C7" w14:textId="5132C401" w:rsidR="00F23143" w:rsidRPr="00F23143" w:rsidRDefault="00F23143" w:rsidP="00F23143">
      <w:pPr>
        <w:pStyle w:val="a6"/>
      </w:pPr>
      <w:r w:rsidRPr="00F23143">
        <w:t xml:space="preserve">1) </w:t>
      </w:r>
      <w:r w:rsidR="005E3745">
        <w:t>С</w:t>
      </w:r>
      <w:r w:rsidRPr="00F23143">
        <w:t>оздать черно-белые графические образы цифр от 0 до 9 в формате .</w:t>
      </w:r>
      <w:proofErr w:type="spellStart"/>
      <w:r w:rsidRPr="00F23143">
        <w:t>bmp</w:t>
      </w:r>
      <w:proofErr w:type="spellEnd"/>
      <w:r w:rsidRPr="00F23143">
        <w:t xml:space="preserve"> невысокого разрешения (до 15х15 пикс.);</w:t>
      </w:r>
    </w:p>
    <w:p w14:paraId="3E3D2130" w14:textId="77777777" w:rsidR="00F23143" w:rsidRPr="00F23143" w:rsidRDefault="00F23143" w:rsidP="00F23143">
      <w:pPr>
        <w:pStyle w:val="a6"/>
      </w:pPr>
      <w:r w:rsidRPr="00F23143">
        <w:t>2) обучить нейронную сеть (персептрон - </w:t>
      </w:r>
      <w:proofErr w:type="spellStart"/>
      <w:r w:rsidRPr="00F23143">
        <w:rPr>
          <w:i/>
          <w:iCs/>
        </w:rPr>
        <w:t>perceptron</w:t>
      </w:r>
      <w:proofErr w:type="spellEnd"/>
      <w:r w:rsidRPr="00F23143">
        <w:t> или вероятностную сеть - </w:t>
      </w:r>
      <w:proofErr w:type="spellStart"/>
      <w:r w:rsidRPr="00F23143">
        <w:rPr>
          <w:i/>
          <w:iCs/>
        </w:rPr>
        <w:t>newpnn</w:t>
      </w:r>
      <w:proofErr w:type="spellEnd"/>
      <w:r w:rsidRPr="00F23143">
        <w:t>)  классифицировать эти образы;</w:t>
      </w:r>
    </w:p>
    <w:p w14:paraId="4A2F008F" w14:textId="77777777" w:rsidR="00F23143" w:rsidRPr="00F23143" w:rsidRDefault="00F23143" w:rsidP="00F23143">
      <w:pPr>
        <w:pStyle w:val="a6"/>
      </w:pPr>
      <w:r w:rsidRPr="00F23143">
        <w:t xml:space="preserve">3) провести тестирование сети на </w:t>
      </w:r>
      <w:proofErr w:type="spellStart"/>
      <w:r w:rsidRPr="00F23143">
        <w:t>зашумленных</w:t>
      </w:r>
      <w:proofErr w:type="spellEnd"/>
      <w:r w:rsidRPr="00F23143">
        <w:t xml:space="preserve"> (функция - </w:t>
      </w:r>
      <w:proofErr w:type="spellStart"/>
      <w:r w:rsidRPr="00F23143">
        <w:rPr>
          <w:i/>
          <w:iCs/>
        </w:rPr>
        <w:t>imnoise</w:t>
      </w:r>
      <w:proofErr w:type="spellEnd"/>
      <w:r w:rsidRPr="00F23143">
        <w:t xml:space="preserve">) образах (типы шумов: </w:t>
      </w:r>
      <w:proofErr w:type="spellStart"/>
      <w:r w:rsidRPr="00F23143">
        <w:t>гауссовый</w:t>
      </w:r>
      <w:proofErr w:type="spellEnd"/>
      <w:r w:rsidRPr="00F23143">
        <w:t xml:space="preserve"> - '</w:t>
      </w:r>
      <w:proofErr w:type="spellStart"/>
      <w:r w:rsidRPr="00F23143">
        <w:rPr>
          <w:i/>
          <w:iCs/>
        </w:rPr>
        <w:t>gaussian</w:t>
      </w:r>
      <w:proofErr w:type="spellEnd"/>
      <w:r w:rsidRPr="00F23143">
        <w:t>' и бинарный - '</w:t>
      </w:r>
      <w:proofErr w:type="spellStart"/>
      <w:r w:rsidRPr="00F23143">
        <w:rPr>
          <w:i/>
          <w:iCs/>
        </w:rPr>
        <w:t>salt</w:t>
      </w:r>
      <w:proofErr w:type="spellEnd"/>
      <w:r w:rsidRPr="00F23143">
        <w:rPr>
          <w:i/>
          <w:iCs/>
        </w:rPr>
        <w:t xml:space="preserve"> &amp; </w:t>
      </w:r>
      <w:proofErr w:type="spellStart"/>
      <w:r w:rsidRPr="00F23143">
        <w:rPr>
          <w:i/>
          <w:iCs/>
        </w:rPr>
        <w:t>pepper</w:t>
      </w:r>
      <w:proofErr w:type="spellEnd"/>
      <w:r w:rsidRPr="00F23143">
        <w:t>');</w:t>
      </w:r>
    </w:p>
    <w:p w14:paraId="08354ACA" w14:textId="650BB621" w:rsidR="00F23143" w:rsidRPr="00F23143" w:rsidRDefault="00F23143" w:rsidP="00F23143">
      <w:pPr>
        <w:pStyle w:val="a6"/>
      </w:pPr>
      <w:r w:rsidRPr="00F23143">
        <w:t xml:space="preserve">4) с помощью </w:t>
      </w:r>
      <w:proofErr w:type="spellStart"/>
      <w:r w:rsidRPr="00F23143">
        <w:t>автокодировщика</w:t>
      </w:r>
      <w:proofErr w:type="spellEnd"/>
      <w:r w:rsidRPr="00F23143">
        <w:t xml:space="preserve"> (</w:t>
      </w:r>
      <w:proofErr w:type="spellStart"/>
      <w:r w:rsidRPr="00F23143">
        <w:rPr>
          <w:i/>
          <w:iCs/>
        </w:rPr>
        <w:t>trainAutoencoder</w:t>
      </w:r>
      <w:proofErr w:type="spellEnd"/>
      <w:r w:rsidRPr="00F23143">
        <w:t xml:space="preserve">) сжать обучающие образы вполовину от исходного разрешения и повторить пункты 2 и 3 задания с применением </w:t>
      </w:r>
      <w:proofErr w:type="spellStart"/>
      <w:r w:rsidRPr="00F23143">
        <w:t>автокодировщика</w:t>
      </w:r>
      <w:proofErr w:type="spellEnd"/>
      <w:r w:rsidR="004404D1">
        <w:t>.</w:t>
      </w:r>
    </w:p>
    <w:p w14:paraId="6E64C519" w14:textId="314F2FE0" w:rsidR="00066E64" w:rsidRDefault="0056115A" w:rsidP="0068607B">
      <w:pPr>
        <w:pStyle w:val="1"/>
        <w:keepLines w:val="0"/>
        <w:numPr>
          <w:ilvl w:val="0"/>
          <w:numId w:val="5"/>
        </w:numPr>
        <w:tabs>
          <w:tab w:val="num" w:pos="426"/>
        </w:tabs>
        <w:spacing w:after="360"/>
        <w:ind w:left="0" w:firstLine="0"/>
        <w:rPr>
          <w:rFonts w:ascii="Times New Roman" w:hAnsi="Times New Roman" w:cs="Times New Roman"/>
          <w:bCs/>
          <w:iCs/>
          <w:caps/>
          <w:color w:val="auto"/>
          <w:sz w:val="28"/>
          <w:szCs w:val="28"/>
          <w:lang w:eastAsia="ru-RU"/>
        </w:rPr>
      </w:pPr>
      <w:bookmarkStart w:id="8" w:name="_Toc99910649"/>
      <w:r>
        <w:rPr>
          <w:rFonts w:ascii="Times New Roman" w:eastAsiaTheme="minorHAnsi" w:hAnsi="Times New Roman" w:cs="Times New Roman"/>
          <w:color w:val="000000"/>
          <w:sz w:val="28"/>
          <w:szCs w:val="20"/>
        </w:rPr>
        <w:t>ОПИСАНИЕ МЕТОДОВ</w:t>
      </w:r>
      <w:bookmarkEnd w:id="8"/>
    </w:p>
    <w:p w14:paraId="33A70922" w14:textId="77777777" w:rsidR="005E4245" w:rsidRDefault="005E4245" w:rsidP="005E4245">
      <w:pPr>
        <w:pStyle w:val="a6"/>
      </w:pPr>
      <w:r>
        <w:t>Решение задачи классификации является одним из важнейших применений</w:t>
      </w:r>
      <w:r>
        <w:rPr>
          <w:spacing w:val="1"/>
        </w:rPr>
        <w:t xml:space="preserve"> </w:t>
      </w:r>
      <w:r>
        <w:t>нейронных сетей.</w:t>
      </w:r>
    </w:p>
    <w:p w14:paraId="2A163518" w14:textId="77777777" w:rsidR="005E4245" w:rsidRDefault="005E4245" w:rsidP="005E4245">
      <w:pPr>
        <w:pStyle w:val="a6"/>
      </w:pPr>
      <w:r>
        <w:t>Задача классификации представляет собой задачу отнесения образца к одному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попарно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пересекающихся</w:t>
      </w:r>
      <w:r>
        <w:rPr>
          <w:spacing w:val="1"/>
        </w:rPr>
        <w:t xml:space="preserve"> </w:t>
      </w:r>
      <w:r>
        <w:t>множеств.</w:t>
      </w:r>
      <w:r>
        <w:rPr>
          <w:spacing w:val="1"/>
        </w:rPr>
        <w:t xml:space="preserve"> </w:t>
      </w:r>
      <w:r>
        <w:t>Примером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может быть, например, задача определения кредитоспособности клиента банка,</w:t>
      </w:r>
      <w:r>
        <w:rPr>
          <w:spacing w:val="1"/>
        </w:rPr>
        <w:t xml:space="preserve"> </w:t>
      </w:r>
      <w:r>
        <w:t>медицинские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определить,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исход</w:t>
      </w:r>
      <w:r>
        <w:rPr>
          <w:spacing w:val="1"/>
        </w:rPr>
        <w:t xml:space="preserve"> </w:t>
      </w:r>
      <w:r>
        <w:t>заболевания, решение задач управления портфелем ценных бумаг (продать купить</w:t>
      </w:r>
      <w:r>
        <w:rPr>
          <w:spacing w:val="-67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"придержать"</w:t>
      </w:r>
      <w:r>
        <w:rPr>
          <w:spacing w:val="1"/>
        </w:rPr>
        <w:t xml:space="preserve"> </w:t>
      </w:r>
      <w:r>
        <w:t>акции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ситуации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рынке),</w:t>
      </w:r>
      <w:r>
        <w:rPr>
          <w:spacing w:val="7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определения</w:t>
      </w:r>
      <w:r>
        <w:rPr>
          <w:spacing w:val="-4"/>
        </w:rPr>
        <w:t xml:space="preserve"> </w:t>
      </w:r>
      <w:r>
        <w:t>жизнеспособных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склонных</w:t>
      </w:r>
      <w:r>
        <w:rPr>
          <w:spacing w:val="1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банкротству фирм.</w:t>
      </w:r>
    </w:p>
    <w:p w14:paraId="332DD9A9" w14:textId="77777777" w:rsidR="005E4245" w:rsidRDefault="005E4245" w:rsidP="005E4245">
      <w:pPr>
        <w:pStyle w:val="afd"/>
        <w:spacing w:before="1" w:line="360" w:lineRule="auto"/>
        <w:ind w:right="164" w:firstLine="426"/>
        <w:jc w:val="both"/>
      </w:pPr>
      <w:r w:rsidRPr="00394139">
        <w:rPr>
          <w:b/>
          <w:bCs/>
          <w:iCs/>
        </w:rPr>
        <w:t>Персептрон</w:t>
      </w:r>
      <w:r w:rsidRPr="00394139">
        <w:rPr>
          <w:b/>
          <w:bCs/>
          <w:iCs/>
          <w:spacing w:val="1"/>
        </w:rPr>
        <w:t xml:space="preserve"> </w:t>
      </w:r>
      <w:r w:rsidRPr="00394139">
        <w:rPr>
          <w:b/>
          <w:bCs/>
          <w:iCs/>
        </w:rPr>
        <w:t>(</w:t>
      </w:r>
      <w:proofErr w:type="spellStart"/>
      <w:r w:rsidRPr="00394139">
        <w:rPr>
          <w:b/>
          <w:bCs/>
          <w:iCs/>
        </w:rPr>
        <w:t>Perceptron</w:t>
      </w:r>
      <w:proofErr w:type="spellEnd"/>
      <w:r w:rsidRPr="00394139">
        <w:rPr>
          <w:b/>
          <w:bCs/>
          <w:iCs/>
        </w:rP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простейший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нейронных</w:t>
      </w:r>
      <w:r>
        <w:rPr>
          <w:spacing w:val="1"/>
        </w:rPr>
        <w:t xml:space="preserve"> </w:t>
      </w:r>
      <w:r>
        <w:t>сетей.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основе лежит математическая модель восприятия информации мозгом,</w:t>
      </w:r>
      <w:r>
        <w:rPr>
          <w:spacing w:val="1"/>
        </w:rPr>
        <w:t xml:space="preserve"> </w:t>
      </w:r>
      <w:r>
        <w:t>состоящая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сенсоров,</w:t>
      </w:r>
      <w:r>
        <w:rPr>
          <w:spacing w:val="-2"/>
        </w:rPr>
        <w:t xml:space="preserve"> </w:t>
      </w:r>
      <w:r>
        <w:t>ассоциативных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реагирующих элементов.</w:t>
      </w:r>
    </w:p>
    <w:p w14:paraId="0103F7AC" w14:textId="77777777" w:rsidR="005E4245" w:rsidRPr="005E4245" w:rsidRDefault="005E4245" w:rsidP="005E4245">
      <w:pPr>
        <w:pStyle w:val="afd"/>
        <w:spacing w:line="360" w:lineRule="auto"/>
        <w:ind w:right="160" w:firstLine="412"/>
        <w:jc w:val="both"/>
      </w:pPr>
      <w:r>
        <w:t>Первыми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включаются</w:t>
      </w:r>
      <w:r>
        <w:rPr>
          <w:spacing w:val="1"/>
        </w:rPr>
        <w:t xml:space="preserve"> </w:t>
      </w:r>
      <w:r>
        <w:t>сенсорные</w:t>
      </w:r>
      <w:r>
        <w:rPr>
          <w:spacing w:val="1"/>
        </w:rPr>
        <w:t xml:space="preserve"> </w:t>
      </w:r>
      <w:r>
        <w:t>элементы.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находиться</w:t>
      </w:r>
      <w:r>
        <w:rPr>
          <w:spacing w:val="29"/>
        </w:rPr>
        <w:t xml:space="preserve"> </w:t>
      </w:r>
      <w:r>
        <w:t>либо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состоянии</w:t>
      </w:r>
      <w:r>
        <w:rPr>
          <w:spacing w:val="27"/>
        </w:rPr>
        <w:t xml:space="preserve"> </w:t>
      </w:r>
      <w:r>
        <w:t>покоя</w:t>
      </w:r>
      <w:r>
        <w:rPr>
          <w:spacing w:val="27"/>
        </w:rPr>
        <w:t xml:space="preserve"> </w:t>
      </w:r>
      <w:r>
        <w:t>(сигнал</w:t>
      </w:r>
      <w:r>
        <w:rPr>
          <w:spacing w:val="27"/>
        </w:rPr>
        <w:t xml:space="preserve"> </w:t>
      </w:r>
      <w:r>
        <w:t>равен</w:t>
      </w:r>
      <w:r>
        <w:rPr>
          <w:spacing w:val="25"/>
        </w:rPr>
        <w:t xml:space="preserve"> </w:t>
      </w:r>
      <w:r>
        <w:t>0),</w:t>
      </w:r>
      <w:r>
        <w:rPr>
          <w:spacing w:val="26"/>
        </w:rPr>
        <w:t xml:space="preserve"> </w:t>
      </w:r>
      <w:r>
        <w:t>либо</w:t>
      </w:r>
      <w:r>
        <w:rPr>
          <w:spacing w:val="28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состоянии</w:t>
      </w:r>
      <w:r w:rsidRPr="00823737">
        <w:t xml:space="preserve"> </w:t>
      </w:r>
      <w:r>
        <w:t>возбуждения (сигнал равен 1). Далее сигналы от сенсорных элементов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ассоциативным</w:t>
      </w:r>
      <w:r>
        <w:rPr>
          <w:spacing w:val="1"/>
        </w:rPr>
        <w:t xml:space="preserve"> </w:t>
      </w:r>
      <w:r>
        <w:t>элементам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называемым</w:t>
      </w:r>
      <w:r>
        <w:rPr>
          <w:spacing w:val="1"/>
        </w:rPr>
        <w:t xml:space="preserve"> </w:t>
      </w:r>
      <w:r>
        <w:t>сенсорно-</w:t>
      </w:r>
      <w:r>
        <w:rPr>
          <w:spacing w:val="1"/>
        </w:rPr>
        <w:t xml:space="preserve"> </w:t>
      </w:r>
      <w:r>
        <w:t>ассоциативным связям. Эти связи могут иметь веса, равные только -1, 0</w:t>
      </w:r>
      <w:r>
        <w:rPr>
          <w:spacing w:val="1"/>
        </w:rPr>
        <w:t xml:space="preserve"> </w:t>
      </w:r>
      <w:r>
        <w:t>или 1.</w:t>
      </w:r>
    </w:p>
    <w:p w14:paraId="10413BB5" w14:textId="77777777" w:rsidR="005E4245" w:rsidRPr="00823737" w:rsidRDefault="005E4245" w:rsidP="005E4245">
      <w:pPr>
        <w:pStyle w:val="afd"/>
        <w:spacing w:line="360" w:lineRule="auto"/>
        <w:ind w:right="160" w:firstLine="412"/>
        <w:jc w:val="both"/>
      </w:pPr>
      <w:r>
        <w:lastRenderedPageBreak/>
        <w:t>Затем сигналы от сенсорных элементов, прошедших по</w:t>
      </w:r>
      <w:r>
        <w:rPr>
          <w:spacing w:val="1"/>
        </w:rPr>
        <w:t xml:space="preserve"> </w:t>
      </w:r>
      <w:r>
        <w:t>сенсорно-</w:t>
      </w:r>
      <w:r>
        <w:rPr>
          <w:spacing w:val="1"/>
        </w:rPr>
        <w:t xml:space="preserve"> </w:t>
      </w:r>
      <w:r>
        <w:t>ассоциативным</w:t>
      </w:r>
      <w:r>
        <w:rPr>
          <w:spacing w:val="1"/>
        </w:rPr>
        <w:t xml:space="preserve"> </w:t>
      </w:r>
      <w:r>
        <w:t>связям</w:t>
      </w:r>
      <w:r>
        <w:rPr>
          <w:spacing w:val="1"/>
        </w:rPr>
        <w:t xml:space="preserve"> </w:t>
      </w:r>
      <w:r>
        <w:t>попадают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ассоциативные</w:t>
      </w:r>
      <w:r>
        <w:rPr>
          <w:spacing w:val="1"/>
        </w:rPr>
        <w:t xml:space="preserve"> </w:t>
      </w:r>
      <w:r>
        <w:t>элементы.</w:t>
      </w:r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заметить, что одному ассоциативному элементу может соответствовать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сенсорных</w:t>
      </w:r>
      <w:r>
        <w:rPr>
          <w:spacing w:val="1"/>
        </w:rPr>
        <w:t xml:space="preserve"> </w:t>
      </w:r>
      <w:r>
        <w:t>элементов.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поступившие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ассоциативный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превышают</w:t>
      </w:r>
      <w:r>
        <w:rPr>
          <w:spacing w:val="1"/>
        </w:rPr>
        <w:t xml:space="preserve"> </w:t>
      </w:r>
      <w:r>
        <w:t>некоторый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порог θ, то этот ассоциативный элемент возбуждается и выдает сигнал,</w:t>
      </w:r>
      <w:r>
        <w:rPr>
          <w:spacing w:val="1"/>
        </w:rPr>
        <w:t xml:space="preserve"> </w:t>
      </w:r>
      <w:r>
        <w:t>равный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(сигнал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сенсорных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превысил</w:t>
      </w:r>
      <w:r>
        <w:rPr>
          <w:spacing w:val="1"/>
        </w:rPr>
        <w:t xml:space="preserve"> </w:t>
      </w:r>
      <w:r>
        <w:t>порога</w:t>
      </w:r>
      <w:r>
        <w:rPr>
          <w:spacing w:val="1"/>
        </w:rPr>
        <w:t xml:space="preserve"> </w:t>
      </w:r>
      <w:r>
        <w:t>ассоциативного</w:t>
      </w:r>
      <w:r>
        <w:rPr>
          <w:spacing w:val="1"/>
        </w:rPr>
        <w:t xml:space="preserve"> </w:t>
      </w:r>
      <w:r>
        <w:t>элемента),</w:t>
      </w:r>
      <w:r>
        <w:rPr>
          <w:spacing w:val="1"/>
        </w:rPr>
        <w:t xml:space="preserve"> </w:t>
      </w:r>
      <w:r>
        <w:t>генерируется</w:t>
      </w:r>
      <w:r>
        <w:rPr>
          <w:spacing w:val="1"/>
        </w:rPr>
        <w:t xml:space="preserve"> </w:t>
      </w:r>
      <w:r>
        <w:t>нулевой</w:t>
      </w:r>
      <w:r>
        <w:rPr>
          <w:spacing w:val="1"/>
        </w:rPr>
        <w:t xml:space="preserve"> </w:t>
      </w:r>
      <w:r>
        <w:t>сигнал.</w:t>
      </w:r>
    </w:p>
    <w:p w14:paraId="319C4767" w14:textId="77777777" w:rsidR="005E4245" w:rsidRDefault="005E4245" w:rsidP="005E4245">
      <w:pPr>
        <w:pStyle w:val="afd"/>
        <w:spacing w:line="360" w:lineRule="auto"/>
        <w:ind w:right="160" w:firstLine="412"/>
        <w:jc w:val="both"/>
      </w:pPr>
      <w:r>
        <w:t>Далее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произвели</w:t>
      </w:r>
      <w:r>
        <w:rPr>
          <w:spacing w:val="1"/>
        </w:rPr>
        <w:t xml:space="preserve"> </w:t>
      </w:r>
      <w:r>
        <w:t>возбужденные</w:t>
      </w:r>
      <w:r>
        <w:rPr>
          <w:spacing w:val="1"/>
        </w:rPr>
        <w:t xml:space="preserve"> </w:t>
      </w:r>
      <w:r>
        <w:t>ассоциативные</w:t>
      </w:r>
      <w:r>
        <w:rPr>
          <w:spacing w:val="1"/>
        </w:rPr>
        <w:t xml:space="preserve"> </w:t>
      </w:r>
      <w:r>
        <w:t>элементы, направляются к сумматору (реагирующий элемент), действие</w:t>
      </w:r>
      <w:r>
        <w:rPr>
          <w:spacing w:val="1"/>
        </w:rPr>
        <w:t xml:space="preserve"> </w:t>
      </w:r>
      <w:r>
        <w:t>которого вам уже известно. Однако, чтобы добраться до реагирующего</w:t>
      </w:r>
      <w:r>
        <w:rPr>
          <w:spacing w:val="1"/>
        </w:rPr>
        <w:t xml:space="preserve"> </w:t>
      </w:r>
      <w:r>
        <w:t>элемента,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проходят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ассоциативно-реагирующим</w:t>
      </w:r>
      <w:r>
        <w:rPr>
          <w:spacing w:val="1"/>
        </w:rPr>
        <w:t xml:space="preserve"> </w:t>
      </w:r>
      <w:r>
        <w:t>связям,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которых тоже есть веса. Однако здесь они уже могут принимать любые</w:t>
      </w:r>
      <w:r>
        <w:rPr>
          <w:spacing w:val="1"/>
        </w:rPr>
        <w:t xml:space="preserve"> </w:t>
      </w:r>
      <w:r>
        <w:t>значения.</w:t>
      </w:r>
    </w:p>
    <w:p w14:paraId="536C05AF" w14:textId="77777777" w:rsidR="005E4245" w:rsidRDefault="005E4245" w:rsidP="005E4245">
      <w:pPr>
        <w:pStyle w:val="afd"/>
        <w:spacing w:line="360" w:lineRule="auto"/>
        <w:ind w:right="160" w:firstLine="412"/>
        <w:jc w:val="both"/>
      </w:pPr>
      <w:r>
        <w:t>Реагирующий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складывает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другом</w:t>
      </w:r>
      <w:r>
        <w:rPr>
          <w:spacing w:val="71"/>
        </w:rPr>
        <w:t xml:space="preserve"> </w:t>
      </w:r>
      <w:r>
        <w:t>взвешенные</w:t>
      </w:r>
      <w:r>
        <w:rPr>
          <w:spacing w:val="1"/>
        </w:rPr>
        <w:t xml:space="preserve"> </w:t>
      </w:r>
      <w:r>
        <w:t>сигналы от ассоциативных элементов и, если превышен определенный</w:t>
      </w:r>
      <w:r>
        <w:rPr>
          <w:spacing w:val="1"/>
        </w:rPr>
        <w:t xml:space="preserve"> </w:t>
      </w:r>
      <w:r>
        <w:t>порог, генерирует выходной сигнал, равный 1. Это означает, например,</w:t>
      </w:r>
      <w:r>
        <w:rPr>
          <w:spacing w:val="1"/>
        </w:rPr>
        <w:t xml:space="preserve"> </w:t>
      </w:r>
      <w:r>
        <w:t>что в</w:t>
      </w:r>
      <w:r>
        <w:rPr>
          <w:spacing w:val="-1"/>
        </w:rPr>
        <w:t xml:space="preserve"> </w:t>
      </w:r>
      <w:r>
        <w:t>общем</w:t>
      </w:r>
      <w:r>
        <w:rPr>
          <w:spacing w:val="-5"/>
        </w:rPr>
        <w:t xml:space="preserve"> </w:t>
      </w:r>
      <w:r>
        <w:t>потоке информации</w:t>
      </w:r>
      <w:r>
        <w:rPr>
          <w:spacing w:val="-1"/>
        </w:rPr>
        <w:t xml:space="preserve"> </w:t>
      </w:r>
      <w:r>
        <w:t>от глаз</w:t>
      </w:r>
      <w:r>
        <w:rPr>
          <w:spacing w:val="-3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распознали лицо человека.</w:t>
      </w:r>
    </w:p>
    <w:p w14:paraId="28933D65" w14:textId="7222E2CD" w:rsidR="005E4245" w:rsidRDefault="005E4245" w:rsidP="005E4245">
      <w:pPr>
        <w:pStyle w:val="a6"/>
      </w:pPr>
      <w:r>
        <w:t>Если порог не превышен, то выход персептрона равен -1. То есть 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выделили лицо</w:t>
      </w:r>
      <w:r>
        <w:rPr>
          <w:spacing w:val="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общего</w:t>
      </w:r>
      <w:r>
        <w:rPr>
          <w:spacing w:val="-3"/>
        </w:rPr>
        <w:t xml:space="preserve"> </w:t>
      </w:r>
      <w:r>
        <w:t>потока</w:t>
      </w:r>
      <w:r>
        <w:rPr>
          <w:spacing w:val="-3"/>
        </w:rPr>
        <w:t xml:space="preserve"> </w:t>
      </w:r>
      <w:r>
        <w:t>информации.</w:t>
      </w:r>
    </w:p>
    <w:p w14:paraId="43796089" w14:textId="77777777" w:rsidR="005E4245" w:rsidRDefault="005E4245" w:rsidP="005E4245">
      <w:pPr>
        <w:pStyle w:val="afd"/>
        <w:spacing w:before="1" w:line="360" w:lineRule="auto"/>
        <w:ind w:right="160" w:firstLine="426"/>
        <w:jc w:val="both"/>
      </w:pPr>
      <w:r w:rsidRPr="00E31B35">
        <w:rPr>
          <w:b/>
          <w:bCs/>
          <w:iCs/>
        </w:rPr>
        <w:t>Вероятностные нейронные сети (PNN-сети)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нейронные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 плотность вероятности принадлежности классам оценивается</w:t>
      </w:r>
      <w:r>
        <w:rPr>
          <w:spacing w:val="1"/>
        </w:rPr>
        <w:t xml:space="preserve"> </w:t>
      </w:r>
      <w:r>
        <w:t>посредством ядерной аппроксимации. Вероятностные нейронные сети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слоистую</w:t>
      </w:r>
      <w:r>
        <w:rPr>
          <w:spacing w:val="1"/>
        </w:rPr>
        <w:t xml:space="preserve"> </w:t>
      </w:r>
      <w:r>
        <w:t>структуру.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простейшем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слоя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входной,</w:t>
      </w:r>
      <w:r>
        <w:rPr>
          <w:spacing w:val="1"/>
        </w:rPr>
        <w:t xml:space="preserve"> </w:t>
      </w:r>
      <w:r>
        <w:t>радиальный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выходной.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обучающему</w:t>
      </w:r>
      <w:r>
        <w:rPr>
          <w:spacing w:val="1"/>
        </w:rPr>
        <w:t xml:space="preserve"> </w:t>
      </w:r>
      <w:r>
        <w:t>примеру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радиального</w:t>
      </w:r>
      <w:r>
        <w:rPr>
          <w:spacing w:val="1"/>
        </w:rPr>
        <w:t xml:space="preserve"> </w:t>
      </w:r>
      <w:r>
        <w:t>слоя.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классу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соединен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радиальными</w:t>
      </w:r>
      <w:r>
        <w:rPr>
          <w:spacing w:val="1"/>
        </w:rPr>
        <w:t xml:space="preserve"> </w:t>
      </w:r>
      <w:r>
        <w:t>элементами,</w:t>
      </w:r>
      <w:r>
        <w:rPr>
          <w:spacing w:val="1"/>
        </w:rPr>
        <w:t xml:space="preserve"> </w:t>
      </w:r>
      <w:r>
        <w:t>относящимися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классу.</w:t>
      </w:r>
      <w:r>
        <w:rPr>
          <w:spacing w:val="1"/>
        </w:rPr>
        <w:t xml:space="preserve"> </w:t>
      </w:r>
      <w:r>
        <w:t>Выходной</w:t>
      </w:r>
      <w:r>
        <w:rPr>
          <w:spacing w:val="-67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суммирует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радиальных</w:t>
      </w:r>
      <w:r>
        <w:rPr>
          <w:spacing w:val="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принадлежащих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классу.</w:t>
      </w:r>
      <w:r>
        <w:rPr>
          <w:spacing w:val="1"/>
        </w:rPr>
        <w:t xml:space="preserve"> </w:t>
      </w:r>
      <w:r>
        <w:t>Нормированные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выходных</w:t>
      </w:r>
      <w:r>
        <w:rPr>
          <w:spacing w:val="1"/>
        </w:rPr>
        <w:t xml:space="preserve"> </w:t>
      </w:r>
      <w:r>
        <w:t>сигналов</w:t>
      </w:r>
      <w:r>
        <w:rPr>
          <w:spacing w:val="-2"/>
        </w:rPr>
        <w:t xml:space="preserve"> </w:t>
      </w:r>
      <w:r>
        <w:t>позволяют</w:t>
      </w:r>
      <w:r>
        <w:rPr>
          <w:spacing w:val="-5"/>
        </w:rPr>
        <w:t xml:space="preserve"> </w:t>
      </w:r>
      <w:r>
        <w:t>оценить</w:t>
      </w:r>
      <w:r>
        <w:rPr>
          <w:spacing w:val="-3"/>
        </w:rPr>
        <w:t xml:space="preserve"> </w:t>
      </w:r>
      <w:r>
        <w:t>вероятности</w:t>
      </w:r>
      <w:r>
        <w:rPr>
          <w:spacing w:val="-1"/>
        </w:rPr>
        <w:t xml:space="preserve"> </w:t>
      </w:r>
      <w:r>
        <w:t>принадлежности</w:t>
      </w:r>
      <w:r>
        <w:rPr>
          <w:spacing w:val="-1"/>
        </w:rPr>
        <w:t xml:space="preserve"> </w:t>
      </w:r>
      <w:r>
        <w:t>классам.</w:t>
      </w:r>
    </w:p>
    <w:p w14:paraId="22794C1A" w14:textId="77777777" w:rsidR="005E4245" w:rsidRDefault="005E4245" w:rsidP="005E4245">
      <w:pPr>
        <w:pStyle w:val="afd"/>
        <w:spacing w:before="1" w:line="360" w:lineRule="auto"/>
        <w:ind w:right="160" w:firstLine="426"/>
        <w:jc w:val="both"/>
      </w:pPr>
      <w:r>
        <w:t>Вероятностная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слоя: входной,</w:t>
      </w:r>
      <w:r>
        <w:rPr>
          <w:spacing w:val="1"/>
        </w:rPr>
        <w:t xml:space="preserve"> </w:t>
      </w:r>
      <w:r>
        <w:t>радиальный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выходной. </w:t>
      </w:r>
      <w:r>
        <w:lastRenderedPageBreak/>
        <w:t>Радиальные элементы берутся по одному на каждый пример.</w:t>
      </w:r>
      <w:r>
        <w:rPr>
          <w:spacing w:val="1"/>
        </w:rPr>
        <w:t xml:space="preserve"> </w:t>
      </w:r>
      <w:r>
        <w:t>Каждый из них имеет гауссовскую функцию с центром в этом примере.</w:t>
      </w:r>
      <w:r>
        <w:rPr>
          <w:spacing w:val="1"/>
        </w:rPr>
        <w:t xml:space="preserve"> </w:t>
      </w:r>
      <w:r>
        <w:t>Каждому</w:t>
      </w:r>
      <w:r>
        <w:rPr>
          <w:spacing w:val="46"/>
        </w:rPr>
        <w:t xml:space="preserve"> </w:t>
      </w:r>
      <w:r>
        <w:t>классу</w:t>
      </w:r>
      <w:r>
        <w:rPr>
          <w:spacing w:val="49"/>
        </w:rPr>
        <w:t xml:space="preserve"> </w:t>
      </w:r>
      <w:r>
        <w:t>отвечает</w:t>
      </w:r>
      <w:r>
        <w:rPr>
          <w:spacing w:val="50"/>
        </w:rPr>
        <w:t xml:space="preserve"> </w:t>
      </w:r>
      <w:r>
        <w:t>один</w:t>
      </w:r>
      <w:r>
        <w:rPr>
          <w:spacing w:val="51"/>
        </w:rPr>
        <w:t xml:space="preserve"> </w:t>
      </w:r>
      <w:r>
        <w:t>выходной</w:t>
      </w:r>
      <w:r>
        <w:rPr>
          <w:spacing w:val="50"/>
        </w:rPr>
        <w:t xml:space="preserve"> </w:t>
      </w:r>
      <w:r>
        <w:t>элемент.</w:t>
      </w:r>
      <w:r>
        <w:rPr>
          <w:spacing w:val="50"/>
        </w:rPr>
        <w:t xml:space="preserve"> </w:t>
      </w:r>
      <w:r>
        <w:t>Выходной</w:t>
      </w:r>
      <w:r>
        <w:rPr>
          <w:spacing w:val="51"/>
        </w:rPr>
        <w:t xml:space="preserve"> </w:t>
      </w:r>
      <w:r>
        <w:t>элемент соединен лишь с радиальными элементами, относящихся к его классу и</w:t>
      </w:r>
      <w:r>
        <w:rPr>
          <w:spacing w:val="1"/>
        </w:rPr>
        <w:t xml:space="preserve"> </w:t>
      </w:r>
      <w:r>
        <w:t>подытоживает</w:t>
      </w:r>
      <w:r>
        <w:rPr>
          <w:spacing w:val="1"/>
        </w:rPr>
        <w:t xml:space="preserve"> </w:t>
      </w:r>
      <w:r>
        <w:t>выходы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элементов, принадлежащих к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классу.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выходных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получаются</w:t>
      </w:r>
      <w:r>
        <w:rPr>
          <w:spacing w:val="1"/>
        </w:rPr>
        <w:t xml:space="preserve"> </w:t>
      </w:r>
      <w:r>
        <w:t>пропорционально</w:t>
      </w:r>
      <w:r>
        <w:rPr>
          <w:spacing w:val="1"/>
        </w:rPr>
        <w:t xml:space="preserve"> </w:t>
      </w:r>
      <w:r>
        <w:t>ядерным</w:t>
      </w:r>
      <w:r>
        <w:rPr>
          <w:spacing w:val="1"/>
        </w:rPr>
        <w:t xml:space="preserve"> </w:t>
      </w:r>
      <w:r>
        <w:t>оценкам</w:t>
      </w:r>
      <w:r>
        <w:rPr>
          <w:spacing w:val="-2"/>
        </w:rPr>
        <w:t xml:space="preserve"> </w:t>
      </w:r>
      <w:r>
        <w:t>вероятности</w:t>
      </w:r>
      <w:r>
        <w:rPr>
          <w:spacing w:val="-1"/>
        </w:rPr>
        <w:t xml:space="preserve"> </w:t>
      </w:r>
      <w:r>
        <w:t>принадлежности</w:t>
      </w:r>
      <w:r>
        <w:rPr>
          <w:spacing w:val="-2"/>
        </w:rPr>
        <w:t xml:space="preserve"> </w:t>
      </w:r>
      <w:r>
        <w:t>соответствующим</w:t>
      </w:r>
      <w:r>
        <w:rPr>
          <w:spacing w:val="-1"/>
        </w:rPr>
        <w:t xml:space="preserve"> </w:t>
      </w:r>
      <w:r>
        <w:t>классам.</w:t>
      </w:r>
    </w:p>
    <w:p w14:paraId="5EFE9EC0" w14:textId="126DB1BE" w:rsidR="00CD2111" w:rsidRPr="00CD2111" w:rsidRDefault="00F23143" w:rsidP="00CD2111">
      <w:pPr>
        <w:pStyle w:val="1"/>
        <w:keepLines w:val="0"/>
        <w:numPr>
          <w:ilvl w:val="0"/>
          <w:numId w:val="5"/>
        </w:numPr>
        <w:tabs>
          <w:tab w:val="num" w:pos="426"/>
        </w:tabs>
        <w:spacing w:after="360"/>
        <w:ind w:left="0" w:firstLine="0"/>
        <w:rPr>
          <w:rFonts w:ascii="Times New Roman" w:eastAsiaTheme="minorHAnsi" w:hAnsi="Times New Roman" w:cs="Times New Roman"/>
          <w:color w:val="000000"/>
          <w:sz w:val="28"/>
          <w:szCs w:val="20"/>
        </w:rPr>
      </w:pPr>
      <w:bookmarkStart w:id="9" w:name="_Toc99910650"/>
      <w:r>
        <w:rPr>
          <w:rFonts w:ascii="Times New Roman" w:eastAsiaTheme="minorHAnsi" w:hAnsi="Times New Roman" w:cs="Times New Roman"/>
          <w:color w:val="000000"/>
          <w:sz w:val="28"/>
          <w:szCs w:val="20"/>
        </w:rPr>
        <w:t>КОД</w:t>
      </w:r>
      <w:bookmarkEnd w:id="9"/>
    </w:p>
    <w:p w14:paraId="292BAE37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clear;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 w:rsidRPr="0056115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C7462E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3C763D"/>
          <w:sz w:val="20"/>
          <w:szCs w:val="20"/>
          <w:lang w:val="en-US"/>
        </w:rPr>
        <w:t>%======================</w:t>
      </w:r>
    </w:p>
    <w:p w14:paraId="76DC1026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X = zeros(10,10,10);</w:t>
      </w:r>
    </w:p>
    <w:p w14:paraId="73647FE8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1:10</w:t>
      </w:r>
    </w:p>
    <w:p w14:paraId="718BDC17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filename =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115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56115A">
        <w:rPr>
          <w:rFonts w:ascii="Courier New" w:hAnsi="Courier New" w:cs="Courier New"/>
          <w:color w:val="A020F0"/>
          <w:sz w:val="20"/>
          <w:szCs w:val="20"/>
          <w:lang w:val="en-US"/>
        </w:rPr>
        <w:t>dva</w:t>
      </w:r>
      <w:proofErr w:type="spellEnd"/>
      <w:r w:rsidRPr="0056115A">
        <w:rPr>
          <w:rFonts w:ascii="Courier New" w:hAnsi="Courier New" w:cs="Courier New"/>
          <w:color w:val="A020F0"/>
          <w:sz w:val="20"/>
          <w:szCs w:val="20"/>
          <w:lang w:val="en-US"/>
        </w:rPr>
        <w:t>\'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,num2str(i-1), </w:t>
      </w:r>
      <w:r w:rsidRPr="0056115A">
        <w:rPr>
          <w:rFonts w:ascii="Courier New" w:hAnsi="Courier New" w:cs="Courier New"/>
          <w:color w:val="A020F0"/>
          <w:sz w:val="20"/>
          <w:szCs w:val="20"/>
          <w:lang w:val="en-US"/>
        </w:rPr>
        <w:t>'.bmp'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876574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</w:t>
      </w:r>
      <w:proofErr w:type="gram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(filename);</w:t>
      </w:r>
    </w:p>
    <w:p w14:paraId="6E4BD9CC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subplot(1,10,i);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(X(:,:,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EEF4BF6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D4208F0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reshape(X,10*10,10); </w:t>
      </w:r>
      <w:r w:rsidRPr="0056115A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 w:rsidRPr="0056115A">
        <w:rPr>
          <w:rFonts w:ascii="Courier New" w:hAnsi="Courier New" w:cs="Courier New"/>
          <w:color w:val="3C763D"/>
          <w:sz w:val="20"/>
          <w:szCs w:val="20"/>
          <w:lang w:val="en-US"/>
        </w:rPr>
        <w:t>pATTERN</w:t>
      </w:r>
      <w:proofErr w:type="spellEnd"/>
    </w:p>
    <w:p w14:paraId="195DC0AC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eye(10); </w:t>
      </w:r>
      <w:r w:rsidRPr="0056115A">
        <w:rPr>
          <w:rFonts w:ascii="Courier New" w:hAnsi="Courier New" w:cs="Courier New"/>
          <w:color w:val="3C763D"/>
          <w:sz w:val="20"/>
          <w:szCs w:val="20"/>
          <w:lang w:val="en-US"/>
        </w:rPr>
        <w:t>% Target</w:t>
      </w:r>
    </w:p>
    <w:p w14:paraId="3CB54619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3C763D"/>
          <w:sz w:val="20"/>
          <w:szCs w:val="20"/>
          <w:lang w:val="en-US"/>
        </w:rPr>
        <w:t>%===========================</w:t>
      </w:r>
    </w:p>
    <w:p w14:paraId="114F0F17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feedforwardnet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(5);</w:t>
      </w:r>
    </w:p>
    <w:p w14:paraId="2102AF50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net = train(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net,P,T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0C4E40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n = 0;</w:t>
      </w:r>
    </w:p>
    <w:p w14:paraId="1622E450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V = P;</w:t>
      </w:r>
    </w:p>
    <w:p w14:paraId="539D9CAA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Y = sim(net, V)</w:t>
      </w:r>
    </w:p>
    <w:p w14:paraId="60900A29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3C763D"/>
          <w:sz w:val="20"/>
          <w:szCs w:val="20"/>
          <w:lang w:val="en-US"/>
        </w:rPr>
        <w:t>%===========================</w:t>
      </w:r>
    </w:p>
    <w:p w14:paraId="10E2B006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net = perceptron;</w:t>
      </w:r>
    </w:p>
    <w:p w14:paraId="63878396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net = train(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net,P,T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CFEE2D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n = 0;</w:t>
      </w:r>
    </w:p>
    <w:p w14:paraId="23F128A3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V = P;</w:t>
      </w:r>
    </w:p>
    <w:p w14:paraId="75B0CB74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=0.04; N =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imnoise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</w:t>
      </w:r>
      <w:r w:rsidRPr="0056115A">
        <w:rPr>
          <w:rFonts w:ascii="Courier New" w:hAnsi="Courier New" w:cs="Courier New"/>
          <w:color w:val="A020F0"/>
          <w:sz w:val="20"/>
          <w:szCs w:val="20"/>
          <w:lang w:val="en-US"/>
        </w:rPr>
        <w:t>'salt &amp; pepper'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, d);</w:t>
      </w:r>
    </w:p>
    <w:p w14:paraId="1A7A23F8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1:10    </w:t>
      </w:r>
    </w:p>
    <w:p w14:paraId="5AC29A1D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subplot(1,10,i);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 N(:,:,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69F2D23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393996A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=0.002; N =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imnoise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</w:t>
      </w:r>
      <w:r w:rsidRPr="0056115A">
        <w:rPr>
          <w:rFonts w:ascii="Courier New" w:hAnsi="Courier New" w:cs="Courier New"/>
          <w:color w:val="A020F0"/>
          <w:sz w:val="20"/>
          <w:szCs w:val="20"/>
          <w:lang w:val="en-US"/>
        </w:rPr>
        <w:t>'gaussian'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, d);</w:t>
      </w:r>
    </w:p>
    <w:p w14:paraId="60716188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1:10    </w:t>
      </w:r>
    </w:p>
    <w:p w14:paraId="78B77911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subplot(1,10,i);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 N(:,:,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1AC7923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0B00636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V = reshape(N,10*10,10);</w:t>
      </w:r>
    </w:p>
    <w:p w14:paraId="3BEB1EEF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Y = sim(net, V)</w:t>
      </w:r>
    </w:p>
    <w:p w14:paraId="460E7E15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3C763D"/>
          <w:sz w:val="20"/>
          <w:szCs w:val="20"/>
          <w:lang w:val="en-US"/>
        </w:rPr>
        <w:t>%===========================</w:t>
      </w:r>
    </w:p>
    <w:p w14:paraId="3507BB81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spread = 1;</w:t>
      </w:r>
    </w:p>
    <w:p w14:paraId="04B10F78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Tc = 1:10;</w:t>
      </w:r>
    </w:p>
    <w:p w14:paraId="17AB2CA3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T = ind2vec(Tc)</w:t>
      </w:r>
    </w:p>
    <w:p w14:paraId="1CDC2BFA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newpnn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P,T,spread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8FE997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=0.5; N =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imnoise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</w:t>
      </w:r>
      <w:r w:rsidRPr="0056115A">
        <w:rPr>
          <w:rFonts w:ascii="Courier New" w:hAnsi="Courier New" w:cs="Courier New"/>
          <w:color w:val="A020F0"/>
          <w:sz w:val="20"/>
          <w:szCs w:val="20"/>
          <w:lang w:val="en-US"/>
        </w:rPr>
        <w:t>'salt &amp; pepper'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, d);</w:t>
      </w:r>
    </w:p>
    <w:p w14:paraId="6F96FC6B" w14:textId="1C5DC7A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1:10</w:t>
      </w:r>
    </w:p>
    <w:p w14:paraId="0E5E917B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subplot(1,10,i);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 N</w:t>
      </w:r>
      <w:proofErr w:type="gram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CFFD1DB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D22A4E9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=0.5; N =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imnoise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</w:t>
      </w:r>
      <w:r w:rsidRPr="0056115A">
        <w:rPr>
          <w:rFonts w:ascii="Courier New" w:hAnsi="Courier New" w:cs="Courier New"/>
          <w:color w:val="A020F0"/>
          <w:sz w:val="20"/>
          <w:szCs w:val="20"/>
          <w:lang w:val="en-US"/>
        </w:rPr>
        <w:t>'gaussian'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, d);</w:t>
      </w:r>
    </w:p>
    <w:p w14:paraId="151D5D22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1:10</w:t>
      </w:r>
    </w:p>
    <w:p w14:paraId="39C43774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subplot(1,10,i);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 N</w:t>
      </w:r>
      <w:proofErr w:type="gram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45798D0" w14:textId="0CF1E27A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F8E2401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 = reshape(N,10*10,10);</w:t>
      </w:r>
    </w:p>
    <w:p w14:paraId="2B07F5EF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sim(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net,V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6B7294CF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Y = vec2ind(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)-1</w:t>
      </w:r>
    </w:p>
    <w:p w14:paraId="25C3B1E0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3C763D"/>
          <w:sz w:val="20"/>
          <w:szCs w:val="20"/>
          <w:lang w:val="en-US"/>
        </w:rPr>
        <w:t>%===========================</w:t>
      </w:r>
    </w:p>
    <w:p w14:paraId="5F8BAEC5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autoenc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trainAutoencoder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(P, 5*5);</w:t>
      </w:r>
    </w:p>
    <w:p w14:paraId="0CBCB7F3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R = predict(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autoenc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, P);</w:t>
      </w:r>
    </w:p>
    <w:p w14:paraId="3EE9ACD6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S = reshape(R,10,10,10);</w:t>
      </w:r>
    </w:p>
    <w:p w14:paraId="25985321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Z = encode(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autoenc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, P);</w:t>
      </w:r>
    </w:p>
    <w:p w14:paraId="5FB9D41B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E = reshape(Z,5,5,10);</w:t>
      </w:r>
    </w:p>
    <w:p w14:paraId="770AF5B5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14:paraId="7A812227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1:10</w:t>
      </w:r>
    </w:p>
    <w:p w14:paraId="1EC0CC70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subplot(1,10,i);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 S</w:t>
      </w:r>
      <w:proofErr w:type="gram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56F9564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4C2F9B8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14:paraId="46F2B9E5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1:10</w:t>
      </w:r>
    </w:p>
    <w:p w14:paraId="6BA94E55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subplot(1,10,i);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 E</w:t>
      </w:r>
      <w:proofErr w:type="gram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92F0059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1CB8092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spread = 1;</w:t>
      </w:r>
    </w:p>
    <w:p w14:paraId="47101A36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Tc = 1:10;</w:t>
      </w:r>
    </w:p>
    <w:p w14:paraId="4FCA53CC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T = ind2vec(Tc)</w:t>
      </w:r>
    </w:p>
    <w:p w14:paraId="1FFD8C35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newpnn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R,T,spread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F89196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=0.4; N =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imnoise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</w:t>
      </w:r>
      <w:r w:rsidRPr="0056115A">
        <w:rPr>
          <w:rFonts w:ascii="Courier New" w:hAnsi="Courier New" w:cs="Courier New"/>
          <w:color w:val="A020F0"/>
          <w:sz w:val="20"/>
          <w:szCs w:val="20"/>
          <w:lang w:val="en-US"/>
        </w:rPr>
        <w:t>'salt &amp; pepper'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, d);</w:t>
      </w:r>
    </w:p>
    <w:p w14:paraId="46F61A82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1:10</w:t>
      </w:r>
    </w:p>
    <w:p w14:paraId="0FCD54E1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subplot(1,10,i);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 N</w:t>
      </w:r>
      <w:proofErr w:type="gram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33DEE64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9EF4414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=0.4; N =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imnoise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</w:t>
      </w:r>
      <w:r w:rsidRPr="0056115A">
        <w:rPr>
          <w:rFonts w:ascii="Courier New" w:hAnsi="Courier New" w:cs="Courier New"/>
          <w:color w:val="A020F0"/>
          <w:sz w:val="20"/>
          <w:szCs w:val="20"/>
          <w:lang w:val="en-US"/>
        </w:rPr>
        <w:t>'gaussian'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, d);</w:t>
      </w:r>
    </w:p>
    <w:p w14:paraId="3B136D43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1:10</w:t>
      </w:r>
    </w:p>
    <w:p w14:paraId="629A7A8A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subplot(1,10,i); 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 N</w:t>
      </w:r>
      <w:proofErr w:type="gram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0EAD2EA" w14:textId="6C4A6F92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BAA57C3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V = reshape(N,10*10,10);</w:t>
      </w:r>
    </w:p>
    <w:p w14:paraId="50F5BE50" w14:textId="77777777" w:rsidR="0056115A" w:rsidRPr="0056115A" w:rsidRDefault="0056115A" w:rsidP="00561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sim(</w:t>
      </w:r>
      <w:proofErr w:type="spellStart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>net,V</w:t>
      </w:r>
      <w:proofErr w:type="spellEnd"/>
      <w:r w:rsidRPr="00561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4B620D81" w14:textId="6BEE69E9" w:rsidR="005E4245" w:rsidRPr="004128F8" w:rsidRDefault="0056115A" w:rsidP="0041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vec2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</w:t>
      </w:r>
    </w:p>
    <w:p w14:paraId="0BACF08C" w14:textId="78691C97" w:rsidR="00CD2111" w:rsidRPr="005A0628" w:rsidRDefault="00F23143" w:rsidP="005A0628">
      <w:pPr>
        <w:pStyle w:val="1"/>
        <w:keepLines w:val="0"/>
        <w:numPr>
          <w:ilvl w:val="0"/>
          <w:numId w:val="5"/>
        </w:numPr>
        <w:tabs>
          <w:tab w:val="num" w:pos="426"/>
        </w:tabs>
        <w:spacing w:after="360"/>
        <w:ind w:left="0" w:firstLine="0"/>
        <w:rPr>
          <w:rFonts w:ascii="Times New Roman" w:eastAsiaTheme="minorHAnsi" w:hAnsi="Times New Roman" w:cs="Times New Roman"/>
          <w:color w:val="000000"/>
          <w:sz w:val="28"/>
          <w:szCs w:val="20"/>
          <w:lang w:val="en-US"/>
        </w:rPr>
      </w:pPr>
      <w:bookmarkStart w:id="10" w:name="_Toc99910651"/>
      <w:r>
        <w:rPr>
          <w:rFonts w:ascii="Times New Roman" w:eastAsiaTheme="minorHAnsi" w:hAnsi="Times New Roman" w:cs="Times New Roman"/>
          <w:color w:val="000000"/>
          <w:sz w:val="28"/>
          <w:szCs w:val="20"/>
        </w:rPr>
        <w:t>ХОД РАБОТЫ</w:t>
      </w:r>
      <w:bookmarkEnd w:id="10"/>
    </w:p>
    <w:p w14:paraId="5576E664" w14:textId="74992F66" w:rsidR="00684BFB" w:rsidRDefault="00684BFB" w:rsidP="005A0628">
      <w:pPr>
        <w:pStyle w:val="a6"/>
      </w:pPr>
      <w:r>
        <w:t>С</w:t>
      </w:r>
      <w:r w:rsidRPr="00F23143">
        <w:t>озда</w:t>
      </w:r>
      <w:r>
        <w:t>ли</w:t>
      </w:r>
      <w:r w:rsidRPr="00F23143">
        <w:t xml:space="preserve"> черно-белые графические образы цифр от 0 до 9 в формате .</w:t>
      </w:r>
      <w:proofErr w:type="spellStart"/>
      <w:r w:rsidRPr="00F23143">
        <w:t>bmp</w:t>
      </w:r>
      <w:proofErr w:type="spellEnd"/>
      <w:r w:rsidRPr="00F23143">
        <w:t xml:space="preserve"> невысокого разрешения (1</w:t>
      </w:r>
      <w:r>
        <w:t>0</w:t>
      </w:r>
      <w:r w:rsidRPr="00F23143">
        <w:t>х1</w:t>
      </w:r>
      <w:r>
        <w:t>0 пикс.) и вывели их на рисунке 1.</w:t>
      </w:r>
    </w:p>
    <w:p w14:paraId="3A7B23BA" w14:textId="1ECB4B33" w:rsidR="00F23143" w:rsidRDefault="00F23143" w:rsidP="00684BFB">
      <w:pPr>
        <w:pStyle w:val="a9"/>
      </w:pPr>
      <w:r>
        <w:rPr>
          <w:noProof/>
        </w:rPr>
        <w:drawing>
          <wp:inline distT="0" distB="0" distL="0" distR="0" wp14:anchorId="7810998C" wp14:editId="72BECE8E">
            <wp:extent cx="4082903" cy="1545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884" cy="15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A1F2" w14:textId="33983DE2" w:rsidR="00684BFB" w:rsidRPr="00573FA5" w:rsidRDefault="00684BFB" w:rsidP="00684BFB">
      <w:pPr>
        <w:pStyle w:val="a9"/>
      </w:pPr>
      <w:r>
        <w:t>Рисунок 1 – Г</w:t>
      </w:r>
      <w:r w:rsidRPr="00F23143">
        <w:t>рафические образы цифр</w:t>
      </w:r>
    </w:p>
    <w:p w14:paraId="6E4A39C8" w14:textId="70847848" w:rsidR="00684BFB" w:rsidRPr="00684BFB" w:rsidRDefault="00684BFB" w:rsidP="005A0628">
      <w:pPr>
        <w:pStyle w:val="a6"/>
      </w:pPr>
      <w:r>
        <w:t>О</w:t>
      </w:r>
      <w:r w:rsidRPr="00F23143">
        <w:t>бучи</w:t>
      </w:r>
      <w:r>
        <w:t>ли</w:t>
      </w:r>
      <w:r w:rsidRPr="00F23143">
        <w:t xml:space="preserve"> нейронную сеть </w:t>
      </w:r>
      <w:r>
        <w:t xml:space="preserve">функцией </w:t>
      </w:r>
      <w:r w:rsidRPr="00F23143">
        <w:t>персептрон</w:t>
      </w:r>
      <w:r>
        <w:t xml:space="preserve">а – </w:t>
      </w:r>
      <w:proofErr w:type="spellStart"/>
      <w:r w:rsidRPr="00521AA6">
        <w:rPr>
          <w:b/>
          <w:bCs/>
        </w:rPr>
        <w:t>perceptron</w:t>
      </w:r>
      <w:proofErr w:type="spellEnd"/>
      <w:r>
        <w:t xml:space="preserve"> и </w:t>
      </w:r>
      <w:r w:rsidRPr="00F23143">
        <w:t>прове</w:t>
      </w:r>
      <w:r>
        <w:t>л</w:t>
      </w:r>
      <w:r w:rsidRPr="00F23143">
        <w:t xml:space="preserve">и тестирование сети на </w:t>
      </w:r>
      <w:proofErr w:type="spellStart"/>
      <w:r w:rsidRPr="00F23143">
        <w:t>зашумленных</w:t>
      </w:r>
      <w:proofErr w:type="spellEnd"/>
      <w:r w:rsidRPr="00F23143">
        <w:t xml:space="preserve"> (функция - </w:t>
      </w:r>
      <w:proofErr w:type="spellStart"/>
      <w:r w:rsidRPr="00521AA6">
        <w:rPr>
          <w:b/>
          <w:bCs/>
        </w:rPr>
        <w:t>imnoise</w:t>
      </w:r>
      <w:proofErr w:type="spellEnd"/>
      <w:r w:rsidRPr="00F23143">
        <w:t xml:space="preserve">) образах (типы шумов: </w:t>
      </w:r>
      <w:proofErr w:type="spellStart"/>
      <w:r w:rsidRPr="00F23143">
        <w:t>гауссовый</w:t>
      </w:r>
      <w:proofErr w:type="spellEnd"/>
      <w:r w:rsidRPr="00F23143">
        <w:t xml:space="preserve"> - '</w:t>
      </w:r>
      <w:proofErr w:type="spellStart"/>
      <w:r w:rsidRPr="00521AA6">
        <w:rPr>
          <w:b/>
          <w:bCs/>
        </w:rPr>
        <w:t>gaussian</w:t>
      </w:r>
      <w:proofErr w:type="spellEnd"/>
      <w:r w:rsidRPr="00521AA6">
        <w:rPr>
          <w:b/>
          <w:bCs/>
        </w:rPr>
        <w:t>'</w:t>
      </w:r>
      <w:r w:rsidRPr="00F23143">
        <w:t xml:space="preserve"> и бинарный - </w:t>
      </w:r>
      <w:r w:rsidRPr="00521AA6">
        <w:rPr>
          <w:b/>
          <w:bCs/>
        </w:rPr>
        <w:t>'</w:t>
      </w:r>
      <w:proofErr w:type="spellStart"/>
      <w:r w:rsidRPr="00521AA6">
        <w:rPr>
          <w:b/>
          <w:bCs/>
        </w:rPr>
        <w:t>salt</w:t>
      </w:r>
      <w:proofErr w:type="spellEnd"/>
      <w:r w:rsidRPr="00521AA6">
        <w:rPr>
          <w:b/>
          <w:bCs/>
        </w:rPr>
        <w:t xml:space="preserve"> &amp; </w:t>
      </w:r>
      <w:proofErr w:type="spellStart"/>
      <w:r w:rsidRPr="00521AA6">
        <w:rPr>
          <w:b/>
          <w:bCs/>
        </w:rPr>
        <w:t>pepper</w:t>
      </w:r>
      <w:proofErr w:type="spellEnd"/>
      <w:r w:rsidRPr="00521AA6">
        <w:rPr>
          <w:b/>
          <w:bCs/>
        </w:rPr>
        <w:t>'</w:t>
      </w:r>
      <w:r w:rsidRPr="00F23143">
        <w:t>)</w:t>
      </w:r>
      <w:r>
        <w:t xml:space="preserve">. Зашумление </w:t>
      </w:r>
      <w:r w:rsidRPr="00521AA6">
        <w:rPr>
          <w:b/>
          <w:bCs/>
        </w:rPr>
        <w:t>'</w:t>
      </w:r>
      <w:proofErr w:type="spellStart"/>
      <w:r w:rsidRPr="00521AA6">
        <w:rPr>
          <w:b/>
          <w:bCs/>
        </w:rPr>
        <w:t>salt</w:t>
      </w:r>
      <w:proofErr w:type="spellEnd"/>
      <w:r w:rsidRPr="00521AA6">
        <w:rPr>
          <w:b/>
          <w:bCs/>
        </w:rPr>
        <w:t xml:space="preserve"> &amp; </w:t>
      </w:r>
      <w:proofErr w:type="spellStart"/>
      <w:r w:rsidRPr="00521AA6">
        <w:rPr>
          <w:b/>
          <w:bCs/>
        </w:rPr>
        <w:t>pepper</w:t>
      </w:r>
      <w:proofErr w:type="spellEnd"/>
      <w:r w:rsidRPr="00F23143">
        <w:t>'</w:t>
      </w:r>
      <w:r>
        <w:t xml:space="preserve"> и </w:t>
      </w:r>
      <w:r>
        <w:lastRenderedPageBreak/>
        <w:t xml:space="preserve">распознавание этих цифр представлены на рисунках 2 и 3, при </w:t>
      </w:r>
      <w:r w:rsidRPr="00684BFB">
        <w:rPr>
          <w:i/>
          <w:lang w:val="en-US"/>
        </w:rPr>
        <w:t>d</w:t>
      </w:r>
      <w:r w:rsidRPr="00684BFB">
        <w:rPr>
          <w:i/>
        </w:rPr>
        <w:t xml:space="preserve"> = 0.04</w:t>
      </w:r>
      <w:r>
        <w:t xml:space="preserve">, так как при </w:t>
      </w:r>
      <w:r>
        <w:rPr>
          <w:lang w:val="en-US"/>
        </w:rPr>
        <w:t>d</w:t>
      </w:r>
      <w:r w:rsidRPr="00684BFB">
        <w:t xml:space="preserve"> </w:t>
      </w:r>
      <w:r>
        <w:t>больше 0.04 сеть не распознаёт всех цифр.</w:t>
      </w:r>
    </w:p>
    <w:p w14:paraId="34985780" w14:textId="22CAFD19" w:rsidR="00F23143" w:rsidRDefault="00F23143" w:rsidP="00684BFB">
      <w:pPr>
        <w:pStyle w:val="a9"/>
      </w:pPr>
      <w:r>
        <w:rPr>
          <w:noProof/>
        </w:rPr>
        <w:drawing>
          <wp:inline distT="0" distB="0" distL="0" distR="0" wp14:anchorId="605C6DD7" wp14:editId="1EE20A5C">
            <wp:extent cx="5146158" cy="156350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158" cy="15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5FEA" w14:textId="59486A62" w:rsidR="00684BFB" w:rsidRDefault="00684BFB" w:rsidP="00053E67">
      <w:pPr>
        <w:pStyle w:val="a9"/>
        <w:spacing w:before="0"/>
        <w:contextualSpacing w:val="0"/>
      </w:pPr>
      <w:r>
        <w:t>Рисунок 2 – Г</w:t>
      </w:r>
      <w:r w:rsidRPr="00F23143">
        <w:t>рафические образы цифр</w:t>
      </w:r>
      <w:r>
        <w:t xml:space="preserve"> при зашумлении </w:t>
      </w:r>
      <w:r w:rsidRPr="00F23143">
        <w:t>'</w:t>
      </w:r>
      <w:proofErr w:type="spellStart"/>
      <w:r w:rsidRPr="00F23143">
        <w:rPr>
          <w:i/>
          <w:iCs/>
        </w:rPr>
        <w:t>salt</w:t>
      </w:r>
      <w:proofErr w:type="spellEnd"/>
      <w:r w:rsidRPr="00F23143">
        <w:rPr>
          <w:i/>
          <w:iCs/>
        </w:rPr>
        <w:t xml:space="preserve"> &amp; </w:t>
      </w:r>
      <w:proofErr w:type="spellStart"/>
      <w:r w:rsidRPr="00F23143">
        <w:rPr>
          <w:i/>
          <w:iCs/>
        </w:rPr>
        <w:t>pepper</w:t>
      </w:r>
      <w:proofErr w:type="spellEnd"/>
      <w:r w:rsidRPr="00F23143">
        <w:t>'</w:t>
      </w:r>
      <w:r>
        <w:t>.</w:t>
      </w:r>
    </w:p>
    <w:p w14:paraId="737AD6DF" w14:textId="467CCA5C" w:rsidR="00F23143" w:rsidRDefault="00F23143" w:rsidP="00684BFB">
      <w:pPr>
        <w:pStyle w:val="a9"/>
      </w:pPr>
      <w:r>
        <w:rPr>
          <w:noProof/>
        </w:rPr>
        <w:drawing>
          <wp:inline distT="0" distB="0" distL="0" distR="0" wp14:anchorId="3C6C0ABB" wp14:editId="6A9893FC">
            <wp:extent cx="3359889" cy="1482483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575" cy="14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2464" w14:textId="353FF305" w:rsidR="00684BFB" w:rsidRDefault="00684BFB" w:rsidP="00684BFB">
      <w:pPr>
        <w:pStyle w:val="a9"/>
      </w:pPr>
      <w:r>
        <w:t>Рисунок 3 – Распознавание нейронной сетью</w:t>
      </w:r>
    </w:p>
    <w:p w14:paraId="344EF4A8" w14:textId="20760B4A" w:rsidR="00684BFB" w:rsidRDefault="00684BFB" w:rsidP="00684BFB">
      <w:pPr>
        <w:pStyle w:val="a6"/>
      </w:pPr>
      <w:r>
        <w:t xml:space="preserve">Зашумление </w:t>
      </w:r>
      <w:r w:rsidRPr="00F128E7">
        <w:t>'</w:t>
      </w:r>
      <w:proofErr w:type="spellStart"/>
      <w:r w:rsidRPr="00F128E7">
        <w:rPr>
          <w:b/>
          <w:bCs/>
          <w:i/>
          <w:iCs/>
        </w:rPr>
        <w:t>gaussian</w:t>
      </w:r>
      <w:proofErr w:type="spellEnd"/>
      <w:r w:rsidRPr="00F128E7">
        <w:t>'</w:t>
      </w:r>
      <w:r w:rsidRPr="00F23143">
        <w:t xml:space="preserve"> </w:t>
      </w:r>
      <w:r>
        <w:t xml:space="preserve">и распознавание этих цифр представлены на рисунках 4 и 5, при </w:t>
      </w:r>
      <w:r w:rsidRPr="00684BFB">
        <w:rPr>
          <w:i/>
          <w:lang w:val="en-US"/>
        </w:rPr>
        <w:t>d</w:t>
      </w:r>
      <w:r w:rsidRPr="00684BFB">
        <w:rPr>
          <w:i/>
        </w:rPr>
        <w:t xml:space="preserve"> = 0.0</w:t>
      </w:r>
      <w:r>
        <w:rPr>
          <w:i/>
        </w:rPr>
        <w:t>02</w:t>
      </w:r>
      <w:r>
        <w:t xml:space="preserve">, так как при </w:t>
      </w:r>
      <w:r>
        <w:rPr>
          <w:lang w:val="en-US"/>
        </w:rPr>
        <w:t>d</w:t>
      </w:r>
      <w:r w:rsidRPr="00684BFB">
        <w:t xml:space="preserve"> </w:t>
      </w:r>
      <w:r>
        <w:t>больше 0.002 сеть не распознаёт всех цифр.</w:t>
      </w:r>
    </w:p>
    <w:p w14:paraId="673EDD7A" w14:textId="18322544" w:rsidR="00BE2F1B" w:rsidRDefault="00C777A9" w:rsidP="00684BFB">
      <w:pPr>
        <w:pStyle w:val="a9"/>
      </w:pPr>
      <w:r>
        <w:rPr>
          <w:noProof/>
        </w:rPr>
        <w:drawing>
          <wp:inline distT="0" distB="0" distL="0" distR="0" wp14:anchorId="56CC51CE" wp14:editId="776B3D33">
            <wp:extent cx="5486400" cy="21812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147C" w14:textId="42AF09A4" w:rsidR="00684BFB" w:rsidRDefault="00684BFB" w:rsidP="00684BFB">
      <w:pPr>
        <w:pStyle w:val="a9"/>
      </w:pPr>
      <w:r>
        <w:t>Рисунок 4 – Г</w:t>
      </w:r>
      <w:r w:rsidRPr="00F23143">
        <w:t>рафические образы цифр</w:t>
      </w:r>
      <w:r>
        <w:t xml:space="preserve"> при зашумлении </w:t>
      </w:r>
      <w:r w:rsidRPr="00F23143">
        <w:t>'</w:t>
      </w:r>
      <w:proofErr w:type="spellStart"/>
      <w:r w:rsidRPr="00F23143">
        <w:rPr>
          <w:i/>
          <w:iCs/>
        </w:rPr>
        <w:t>gaussian</w:t>
      </w:r>
      <w:proofErr w:type="spellEnd"/>
      <w:r w:rsidRPr="00F23143">
        <w:t>'</w:t>
      </w:r>
    </w:p>
    <w:p w14:paraId="6ADCA951" w14:textId="12176159" w:rsidR="00C777A9" w:rsidRDefault="00C777A9" w:rsidP="00684BFB">
      <w:pPr>
        <w:pStyle w:val="a9"/>
      </w:pPr>
      <w:r>
        <w:rPr>
          <w:noProof/>
        </w:rPr>
        <w:lastRenderedPageBreak/>
        <w:drawing>
          <wp:inline distT="0" distB="0" distL="0" distR="0" wp14:anchorId="25FE5B6A" wp14:editId="66DD6DFC">
            <wp:extent cx="3476846" cy="1534088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626" cy="15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0159" w14:textId="0C9A4560" w:rsidR="00684BFB" w:rsidRDefault="00684BFB" w:rsidP="00684BFB">
      <w:pPr>
        <w:pStyle w:val="a9"/>
      </w:pPr>
      <w:r>
        <w:t>Рисунок 5 – Распознавание нейронной сетью</w:t>
      </w:r>
    </w:p>
    <w:p w14:paraId="2E5871ED" w14:textId="5C35222E" w:rsidR="00C777A9" w:rsidRDefault="00684BFB" w:rsidP="005A0628">
      <w:pPr>
        <w:pStyle w:val="a6"/>
      </w:pPr>
      <w:r>
        <w:t>О</w:t>
      </w:r>
      <w:r w:rsidRPr="00F23143">
        <w:t>бучи</w:t>
      </w:r>
      <w:r>
        <w:t>ли</w:t>
      </w:r>
      <w:r w:rsidRPr="00F23143">
        <w:t xml:space="preserve"> сеть </w:t>
      </w:r>
      <w:r>
        <w:t>функцией</w:t>
      </w:r>
      <w:r w:rsidRPr="00684BFB">
        <w:rPr>
          <w:i/>
          <w:iCs/>
        </w:rPr>
        <w:t xml:space="preserve"> </w:t>
      </w:r>
      <w:proofErr w:type="spellStart"/>
      <w:r w:rsidRPr="00D5232E">
        <w:rPr>
          <w:b/>
          <w:bCs/>
        </w:rPr>
        <w:t>newpnn</w:t>
      </w:r>
      <w:proofErr w:type="spellEnd"/>
      <w:r>
        <w:t xml:space="preserve"> и </w:t>
      </w:r>
      <w:r w:rsidRPr="00F23143">
        <w:t>прове</w:t>
      </w:r>
      <w:r>
        <w:t>л</w:t>
      </w:r>
      <w:r w:rsidRPr="00F23143">
        <w:t xml:space="preserve">и тестирование сети на </w:t>
      </w:r>
      <w:proofErr w:type="spellStart"/>
      <w:r w:rsidRPr="00F23143">
        <w:t>зашумленных</w:t>
      </w:r>
      <w:proofErr w:type="spellEnd"/>
      <w:r w:rsidRPr="00F23143">
        <w:t xml:space="preserve"> (функция - </w:t>
      </w:r>
      <w:proofErr w:type="spellStart"/>
      <w:r w:rsidRPr="00D5232E">
        <w:rPr>
          <w:b/>
          <w:bCs/>
        </w:rPr>
        <w:t>imnoise</w:t>
      </w:r>
      <w:proofErr w:type="spellEnd"/>
      <w:r w:rsidRPr="00F23143">
        <w:t xml:space="preserve">) образах (типы шумов: </w:t>
      </w:r>
      <w:proofErr w:type="spellStart"/>
      <w:r w:rsidRPr="00F23143">
        <w:t>гауссовый</w:t>
      </w:r>
      <w:proofErr w:type="spellEnd"/>
      <w:r w:rsidRPr="00F23143">
        <w:t xml:space="preserve"> - </w:t>
      </w:r>
      <w:r w:rsidRPr="00D5232E">
        <w:rPr>
          <w:b/>
          <w:bCs/>
        </w:rPr>
        <w:t>'</w:t>
      </w:r>
      <w:proofErr w:type="spellStart"/>
      <w:r w:rsidRPr="00D5232E">
        <w:rPr>
          <w:b/>
          <w:bCs/>
        </w:rPr>
        <w:t>gaussian</w:t>
      </w:r>
      <w:proofErr w:type="spellEnd"/>
      <w:r w:rsidRPr="00D5232E">
        <w:rPr>
          <w:b/>
          <w:bCs/>
        </w:rPr>
        <w:t>'</w:t>
      </w:r>
      <w:r w:rsidRPr="00F23143">
        <w:t xml:space="preserve"> и бинарный </w:t>
      </w:r>
      <w:r w:rsidR="00D5232E">
        <w:t>–</w:t>
      </w:r>
      <w:r w:rsidRPr="00F23143">
        <w:t xml:space="preserve"> </w:t>
      </w:r>
      <w:r w:rsidRPr="00D5232E">
        <w:rPr>
          <w:b/>
          <w:bCs/>
        </w:rPr>
        <w:t>'</w:t>
      </w:r>
      <w:proofErr w:type="spellStart"/>
      <w:r w:rsidRPr="00D5232E">
        <w:rPr>
          <w:b/>
          <w:bCs/>
        </w:rPr>
        <w:t>salt</w:t>
      </w:r>
      <w:proofErr w:type="spellEnd"/>
      <w:r w:rsidRPr="00D5232E">
        <w:rPr>
          <w:b/>
          <w:bCs/>
        </w:rPr>
        <w:t xml:space="preserve"> &amp; </w:t>
      </w:r>
      <w:proofErr w:type="spellStart"/>
      <w:r w:rsidRPr="00D5232E">
        <w:rPr>
          <w:b/>
          <w:bCs/>
        </w:rPr>
        <w:t>pepper</w:t>
      </w:r>
      <w:proofErr w:type="spellEnd"/>
      <w:r w:rsidRPr="00D5232E">
        <w:rPr>
          <w:b/>
          <w:bCs/>
        </w:rPr>
        <w:t>'</w:t>
      </w:r>
      <w:r w:rsidRPr="00F23143">
        <w:t>)</w:t>
      </w:r>
      <w:r>
        <w:t xml:space="preserve">. Зашумление </w:t>
      </w:r>
      <w:r w:rsidRPr="00D5232E">
        <w:rPr>
          <w:b/>
          <w:bCs/>
        </w:rPr>
        <w:t>'</w:t>
      </w:r>
      <w:proofErr w:type="spellStart"/>
      <w:r w:rsidRPr="00D5232E">
        <w:rPr>
          <w:b/>
          <w:bCs/>
        </w:rPr>
        <w:t>salt</w:t>
      </w:r>
      <w:proofErr w:type="spellEnd"/>
      <w:r w:rsidRPr="00D5232E">
        <w:rPr>
          <w:b/>
          <w:bCs/>
        </w:rPr>
        <w:t xml:space="preserve"> &amp; </w:t>
      </w:r>
      <w:proofErr w:type="spellStart"/>
      <w:r w:rsidRPr="00D5232E">
        <w:rPr>
          <w:b/>
          <w:bCs/>
        </w:rPr>
        <w:t>pepper</w:t>
      </w:r>
      <w:proofErr w:type="spellEnd"/>
      <w:r w:rsidRPr="00D5232E">
        <w:rPr>
          <w:b/>
          <w:bCs/>
        </w:rPr>
        <w:t>'</w:t>
      </w:r>
      <w:r>
        <w:t xml:space="preserve"> и распознавание этих цифр представлены на рисунках </w:t>
      </w:r>
      <w:r w:rsidR="00590DC7">
        <w:t>6</w:t>
      </w:r>
      <w:r>
        <w:t xml:space="preserve"> и </w:t>
      </w:r>
      <w:r w:rsidR="00590DC7">
        <w:t>7</w:t>
      </w:r>
      <w:r>
        <w:t xml:space="preserve">, при </w:t>
      </w:r>
      <w:r w:rsidRPr="00684BFB">
        <w:rPr>
          <w:i/>
          <w:lang w:val="en-US"/>
        </w:rPr>
        <w:t>d</w:t>
      </w:r>
      <w:r w:rsidRPr="00684BFB">
        <w:rPr>
          <w:i/>
        </w:rPr>
        <w:t xml:space="preserve"> = 0.0</w:t>
      </w:r>
      <w:r w:rsidR="00590DC7">
        <w:rPr>
          <w:i/>
        </w:rPr>
        <w:t>5</w:t>
      </w:r>
      <w:r>
        <w:t xml:space="preserve">, так как при </w:t>
      </w:r>
      <w:r>
        <w:rPr>
          <w:lang w:val="en-US"/>
        </w:rPr>
        <w:t>d</w:t>
      </w:r>
      <w:r w:rsidRPr="00684BFB">
        <w:t xml:space="preserve"> </w:t>
      </w:r>
      <w:r>
        <w:t>больше 0.0</w:t>
      </w:r>
      <w:r w:rsidR="00590DC7">
        <w:t>5</w:t>
      </w:r>
      <w:r>
        <w:t xml:space="preserve"> сеть не распознаёт всех цифр.</w:t>
      </w:r>
    </w:p>
    <w:p w14:paraId="1EA0C192" w14:textId="2CFEC77C" w:rsidR="00BE2F1B" w:rsidRDefault="00BE2F1B" w:rsidP="00590DC7">
      <w:pPr>
        <w:pStyle w:val="a9"/>
      </w:pPr>
      <w:r>
        <w:rPr>
          <w:noProof/>
        </w:rPr>
        <w:drawing>
          <wp:inline distT="0" distB="0" distL="0" distR="0" wp14:anchorId="4537B324" wp14:editId="04E056C8">
            <wp:extent cx="5486400" cy="18478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6AD4" w14:textId="14B034CE" w:rsidR="00590DC7" w:rsidRDefault="00590DC7" w:rsidP="003D5D5F">
      <w:pPr>
        <w:pStyle w:val="a9"/>
        <w:spacing w:before="0"/>
        <w:contextualSpacing w:val="0"/>
      </w:pPr>
      <w:r>
        <w:t>Рисунок 6 – Г</w:t>
      </w:r>
      <w:r w:rsidRPr="00F23143">
        <w:t>рафические образы цифр</w:t>
      </w:r>
      <w:r>
        <w:t xml:space="preserve"> при зашумлении </w:t>
      </w:r>
      <w:r w:rsidRPr="00F23143">
        <w:t>'</w:t>
      </w:r>
      <w:proofErr w:type="spellStart"/>
      <w:r w:rsidRPr="00F23143">
        <w:rPr>
          <w:i/>
          <w:iCs/>
        </w:rPr>
        <w:t>salt</w:t>
      </w:r>
      <w:proofErr w:type="spellEnd"/>
      <w:r w:rsidRPr="00F23143">
        <w:rPr>
          <w:i/>
          <w:iCs/>
        </w:rPr>
        <w:t xml:space="preserve"> &amp; </w:t>
      </w:r>
      <w:proofErr w:type="spellStart"/>
      <w:r w:rsidRPr="00F23143">
        <w:rPr>
          <w:i/>
          <w:iCs/>
        </w:rPr>
        <w:t>pepper</w:t>
      </w:r>
      <w:proofErr w:type="spellEnd"/>
      <w:r w:rsidRPr="00F23143">
        <w:t>'</w:t>
      </w:r>
      <w:r>
        <w:t>.</w:t>
      </w:r>
    </w:p>
    <w:p w14:paraId="2D6DDCF2" w14:textId="676DFDBA" w:rsidR="00BE2F1B" w:rsidRDefault="00BE2F1B" w:rsidP="00590DC7">
      <w:pPr>
        <w:pStyle w:val="a9"/>
      </w:pPr>
      <w:r>
        <w:rPr>
          <w:noProof/>
        </w:rPr>
        <w:drawing>
          <wp:inline distT="0" distB="0" distL="0" distR="0" wp14:anchorId="01ABB765" wp14:editId="33A7439B">
            <wp:extent cx="4991100" cy="6953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70AC" w14:textId="4C6BA528" w:rsidR="00590DC7" w:rsidRDefault="00590DC7" w:rsidP="00590DC7">
      <w:pPr>
        <w:pStyle w:val="a9"/>
      </w:pPr>
      <w:r>
        <w:t>Рисунок 7 – Распознавание сетью</w:t>
      </w:r>
    </w:p>
    <w:p w14:paraId="44B7F0FB" w14:textId="72D2B445" w:rsidR="00BE2F1B" w:rsidRDefault="00590DC7" w:rsidP="005A0628">
      <w:pPr>
        <w:pStyle w:val="a6"/>
      </w:pPr>
      <w:r>
        <w:t xml:space="preserve">Зашумление </w:t>
      </w:r>
      <w:r w:rsidRPr="003D5D5F">
        <w:rPr>
          <w:b/>
          <w:bCs/>
        </w:rPr>
        <w:t>'</w:t>
      </w:r>
      <w:proofErr w:type="spellStart"/>
      <w:r w:rsidRPr="003D5D5F">
        <w:rPr>
          <w:b/>
          <w:bCs/>
        </w:rPr>
        <w:t>gaussian</w:t>
      </w:r>
      <w:proofErr w:type="spellEnd"/>
      <w:r w:rsidRPr="003D5D5F">
        <w:rPr>
          <w:b/>
          <w:bCs/>
        </w:rPr>
        <w:t>'</w:t>
      </w:r>
      <w:r w:rsidRPr="00F23143">
        <w:t xml:space="preserve"> </w:t>
      </w:r>
      <w:r>
        <w:t xml:space="preserve">и распознавание этих цифр представлены на рисунках 8 и 9, при </w:t>
      </w:r>
      <w:r w:rsidRPr="00684BFB">
        <w:rPr>
          <w:i/>
          <w:lang w:val="en-US"/>
        </w:rPr>
        <w:t>d</w:t>
      </w:r>
      <w:r w:rsidRPr="00684BFB">
        <w:rPr>
          <w:i/>
        </w:rPr>
        <w:t xml:space="preserve"> = 0.0</w:t>
      </w:r>
      <w:r>
        <w:rPr>
          <w:i/>
        </w:rPr>
        <w:t>5</w:t>
      </w:r>
      <w:r>
        <w:t xml:space="preserve">, так как при </w:t>
      </w:r>
      <w:r>
        <w:rPr>
          <w:lang w:val="en-US"/>
        </w:rPr>
        <w:t>d</w:t>
      </w:r>
      <w:r w:rsidRPr="00684BFB">
        <w:t xml:space="preserve"> </w:t>
      </w:r>
      <w:r>
        <w:t>больше 0.05 сеть не распознаёт всех цифр.</w:t>
      </w:r>
    </w:p>
    <w:p w14:paraId="5FA4B256" w14:textId="43BD68E0" w:rsidR="00BE2F1B" w:rsidRDefault="00BE2F1B" w:rsidP="00590DC7">
      <w:pPr>
        <w:pStyle w:val="a9"/>
      </w:pPr>
      <w:r>
        <w:rPr>
          <w:noProof/>
        </w:rPr>
        <w:lastRenderedPageBreak/>
        <w:drawing>
          <wp:inline distT="0" distB="0" distL="0" distR="0" wp14:anchorId="546D41C0" wp14:editId="7E803D8F">
            <wp:extent cx="5486400" cy="17907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A5D8" w14:textId="053D8316" w:rsidR="00590DC7" w:rsidRDefault="00590DC7" w:rsidP="00590DC7">
      <w:pPr>
        <w:pStyle w:val="a9"/>
        <w:contextualSpacing w:val="0"/>
      </w:pPr>
      <w:r>
        <w:t>Рисунок 8 – Г</w:t>
      </w:r>
      <w:r w:rsidRPr="00F23143">
        <w:t>рафические образы цифр</w:t>
      </w:r>
      <w:r>
        <w:t xml:space="preserve"> при зашумлении </w:t>
      </w:r>
      <w:r w:rsidRPr="00F23143">
        <w:t>'</w:t>
      </w:r>
      <w:proofErr w:type="spellStart"/>
      <w:r w:rsidRPr="007C7F1F">
        <w:rPr>
          <w:rFonts w:eastAsiaTheme="minorEastAsia" w:cstheme="minorBidi"/>
          <w:b/>
          <w:szCs w:val="22"/>
          <w:lang w:eastAsia="ru-RU"/>
        </w:rPr>
        <w:t>gaussian</w:t>
      </w:r>
      <w:proofErr w:type="spellEnd"/>
      <w:r w:rsidRPr="00F23143">
        <w:t>'</w:t>
      </w:r>
    </w:p>
    <w:p w14:paraId="4C5A6F53" w14:textId="71F78F27" w:rsidR="00BE2F1B" w:rsidRDefault="00BE2F1B" w:rsidP="00590DC7">
      <w:pPr>
        <w:pStyle w:val="a9"/>
      </w:pPr>
      <w:r>
        <w:rPr>
          <w:noProof/>
        </w:rPr>
        <w:drawing>
          <wp:inline distT="0" distB="0" distL="0" distR="0" wp14:anchorId="413BBA49" wp14:editId="2B666ABF">
            <wp:extent cx="4724400" cy="6477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3473" w14:textId="09BDAD8D" w:rsidR="00590DC7" w:rsidRDefault="00590DC7" w:rsidP="00590DC7">
      <w:pPr>
        <w:pStyle w:val="a9"/>
      </w:pPr>
      <w:r>
        <w:t>Рисунок 9 – Распознавание сетью</w:t>
      </w:r>
    </w:p>
    <w:p w14:paraId="167BFB17" w14:textId="38BFDB78" w:rsidR="00BE2F1B" w:rsidRDefault="00F217A7" w:rsidP="00C50EFD">
      <w:pPr>
        <w:pStyle w:val="a6"/>
      </w:pPr>
      <w:r>
        <w:t>С</w:t>
      </w:r>
      <w:r w:rsidR="00590DC7" w:rsidRPr="00F23143">
        <w:t xml:space="preserve"> помощью </w:t>
      </w:r>
      <w:proofErr w:type="spellStart"/>
      <w:r w:rsidR="00590DC7" w:rsidRPr="00F23143">
        <w:t>автокодировщика</w:t>
      </w:r>
      <w:proofErr w:type="spellEnd"/>
      <w:r w:rsidR="00590DC7" w:rsidRPr="00F23143">
        <w:t xml:space="preserve"> (</w:t>
      </w:r>
      <w:proofErr w:type="spellStart"/>
      <w:r w:rsidR="00590DC7" w:rsidRPr="007C7F1F">
        <w:rPr>
          <w:b/>
          <w:bCs/>
        </w:rPr>
        <w:t>trainAutoencoder</w:t>
      </w:r>
      <w:proofErr w:type="spellEnd"/>
      <w:r w:rsidR="00590DC7" w:rsidRPr="00F23143">
        <w:t>) сжать обучающие образы вполовину от исходного разрешения</w:t>
      </w:r>
      <w:r w:rsidR="00590DC7">
        <w:t xml:space="preserve"> на (5</w:t>
      </w:r>
      <w:r w:rsidR="00590DC7">
        <w:rPr>
          <w:lang w:val="en-US"/>
        </w:rPr>
        <w:t>x</w:t>
      </w:r>
      <w:r w:rsidR="00590DC7" w:rsidRPr="00590DC7">
        <w:t>5)</w:t>
      </w:r>
      <w:r w:rsidR="00590DC7">
        <w:t xml:space="preserve">. На рисунке 10 показано сжатие и на рисунке 11 процесс </w:t>
      </w:r>
      <w:proofErr w:type="spellStart"/>
      <w:r w:rsidR="00590DC7">
        <w:t>востоновления</w:t>
      </w:r>
      <w:proofErr w:type="spellEnd"/>
      <w:r w:rsidR="00590DC7">
        <w:t>.</w:t>
      </w:r>
    </w:p>
    <w:p w14:paraId="2D5C550F" w14:textId="795FE4A5" w:rsidR="00BE2F1B" w:rsidRDefault="00BE2F1B" w:rsidP="009F51AF">
      <w:pPr>
        <w:pStyle w:val="a9"/>
      </w:pPr>
      <w:r>
        <w:rPr>
          <w:noProof/>
        </w:rPr>
        <w:drawing>
          <wp:inline distT="0" distB="0" distL="0" distR="0" wp14:anchorId="6ED387C6" wp14:editId="6D918E63">
            <wp:extent cx="4880344" cy="1804711"/>
            <wp:effectExtent l="0" t="0" r="0" b="508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0344" cy="18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5997" w14:textId="76D6A0D9" w:rsidR="00590DC7" w:rsidRDefault="009F51AF" w:rsidP="009F51AF">
      <w:pPr>
        <w:pStyle w:val="a9"/>
        <w:contextualSpacing w:val="0"/>
      </w:pPr>
      <w:r>
        <w:t>Рисунок 10 – Сжатые рисунки цифр.</w:t>
      </w:r>
    </w:p>
    <w:p w14:paraId="331A504B" w14:textId="6B1FD508" w:rsidR="00BE2F1B" w:rsidRDefault="00BE2F1B" w:rsidP="009F51AF">
      <w:pPr>
        <w:pStyle w:val="a9"/>
      </w:pPr>
      <w:r>
        <w:rPr>
          <w:noProof/>
        </w:rPr>
        <w:lastRenderedPageBreak/>
        <w:drawing>
          <wp:inline distT="0" distB="0" distL="0" distR="0" wp14:anchorId="3F3C7D41" wp14:editId="0E9E0F4B">
            <wp:extent cx="5486400" cy="19812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B3C1" w14:textId="6F7BDF4E" w:rsidR="009F51AF" w:rsidRDefault="009F51AF" w:rsidP="009F51AF">
      <w:pPr>
        <w:pStyle w:val="a9"/>
      </w:pPr>
      <w:r>
        <w:t>Рисунок 11 – Восстановленные рисунки цифр.</w:t>
      </w:r>
    </w:p>
    <w:p w14:paraId="570D7D67" w14:textId="75E88D77" w:rsidR="00C777A9" w:rsidRPr="00F217A7" w:rsidRDefault="00F217A7" w:rsidP="005A0628">
      <w:pPr>
        <w:pStyle w:val="a6"/>
      </w:pPr>
      <w:r>
        <w:t>С</w:t>
      </w:r>
      <w:r w:rsidRPr="00F23143">
        <w:t xml:space="preserve"> помощью </w:t>
      </w:r>
      <w:proofErr w:type="spellStart"/>
      <w:r w:rsidRPr="00F23143">
        <w:t>автокодировщика</w:t>
      </w:r>
      <w:proofErr w:type="spellEnd"/>
      <w:r w:rsidRPr="00F23143">
        <w:t xml:space="preserve"> (</w:t>
      </w:r>
      <w:proofErr w:type="spellStart"/>
      <w:r w:rsidRPr="001356DF">
        <w:rPr>
          <w:b/>
          <w:bCs/>
        </w:rPr>
        <w:t>trainAutoencoder</w:t>
      </w:r>
      <w:proofErr w:type="spellEnd"/>
      <w:r w:rsidRPr="00F23143">
        <w:t>)</w:t>
      </w:r>
      <w:r>
        <w:t xml:space="preserve"> повторим функцию </w:t>
      </w:r>
      <w:proofErr w:type="spellStart"/>
      <w:r w:rsidRPr="001356DF">
        <w:rPr>
          <w:b/>
          <w:bCs/>
        </w:rPr>
        <w:t>newpnn</w:t>
      </w:r>
      <w:proofErr w:type="spellEnd"/>
      <w:r>
        <w:rPr>
          <w:i/>
          <w:iCs/>
        </w:rPr>
        <w:t xml:space="preserve">, </w:t>
      </w:r>
      <w:r>
        <w:rPr>
          <w:iCs/>
        </w:rPr>
        <w:t xml:space="preserve">так как она показала себя лучше, чем </w:t>
      </w:r>
      <w:proofErr w:type="spellStart"/>
      <w:r w:rsidRPr="001356DF">
        <w:rPr>
          <w:b/>
          <w:bCs/>
        </w:rPr>
        <w:t>perceptron</w:t>
      </w:r>
      <w:proofErr w:type="spellEnd"/>
      <w:r>
        <w:rPr>
          <w:i/>
          <w:iCs/>
        </w:rPr>
        <w:t xml:space="preserve">. </w:t>
      </w:r>
      <w:r>
        <w:t>П</w:t>
      </w:r>
      <w:r w:rsidRPr="00F23143">
        <w:t>рове</w:t>
      </w:r>
      <w:r>
        <w:t>л</w:t>
      </w:r>
      <w:r w:rsidRPr="00F23143">
        <w:t xml:space="preserve">и тестирование сети на </w:t>
      </w:r>
      <w:proofErr w:type="spellStart"/>
      <w:r w:rsidRPr="00F23143">
        <w:t>зашумленных</w:t>
      </w:r>
      <w:proofErr w:type="spellEnd"/>
      <w:r w:rsidRPr="00F23143">
        <w:t xml:space="preserve"> (функция - </w:t>
      </w:r>
      <w:proofErr w:type="spellStart"/>
      <w:r w:rsidRPr="001356DF">
        <w:rPr>
          <w:b/>
          <w:bCs/>
        </w:rPr>
        <w:t>imnoise</w:t>
      </w:r>
      <w:proofErr w:type="spellEnd"/>
      <w:r w:rsidRPr="00F23143">
        <w:t xml:space="preserve">) образах (типы шумов: </w:t>
      </w:r>
      <w:proofErr w:type="spellStart"/>
      <w:r w:rsidRPr="00F23143">
        <w:t>гауссовый</w:t>
      </w:r>
      <w:proofErr w:type="spellEnd"/>
      <w:r w:rsidRPr="00F23143">
        <w:t xml:space="preserve"> - </w:t>
      </w:r>
      <w:r w:rsidRPr="001356DF">
        <w:rPr>
          <w:b/>
          <w:bCs/>
        </w:rPr>
        <w:t>'</w:t>
      </w:r>
      <w:proofErr w:type="spellStart"/>
      <w:r w:rsidRPr="001356DF">
        <w:rPr>
          <w:b/>
          <w:bCs/>
        </w:rPr>
        <w:t>gaussian</w:t>
      </w:r>
      <w:proofErr w:type="spellEnd"/>
      <w:r w:rsidRPr="001356DF">
        <w:rPr>
          <w:b/>
          <w:bCs/>
        </w:rPr>
        <w:t>'</w:t>
      </w:r>
      <w:r w:rsidRPr="00F23143">
        <w:t xml:space="preserve"> и бинарный - </w:t>
      </w:r>
      <w:r w:rsidRPr="001356DF">
        <w:rPr>
          <w:b/>
          <w:bCs/>
        </w:rPr>
        <w:t>'</w:t>
      </w:r>
      <w:proofErr w:type="spellStart"/>
      <w:r w:rsidRPr="001356DF">
        <w:rPr>
          <w:b/>
          <w:bCs/>
        </w:rPr>
        <w:t>salt</w:t>
      </w:r>
      <w:proofErr w:type="spellEnd"/>
      <w:r w:rsidRPr="001356DF">
        <w:rPr>
          <w:b/>
          <w:bCs/>
        </w:rPr>
        <w:t xml:space="preserve"> &amp; </w:t>
      </w:r>
      <w:proofErr w:type="spellStart"/>
      <w:r w:rsidRPr="001356DF">
        <w:rPr>
          <w:b/>
          <w:bCs/>
        </w:rPr>
        <w:t>pepper</w:t>
      </w:r>
      <w:proofErr w:type="spellEnd"/>
      <w:r w:rsidRPr="001356DF">
        <w:rPr>
          <w:b/>
          <w:bCs/>
        </w:rPr>
        <w:t>'</w:t>
      </w:r>
      <w:r w:rsidRPr="00F23143">
        <w:t>)</w:t>
      </w:r>
      <w:r>
        <w:t xml:space="preserve">. Зашумление </w:t>
      </w:r>
      <w:r w:rsidRPr="005078B6">
        <w:rPr>
          <w:b/>
          <w:bCs/>
        </w:rPr>
        <w:t>'</w:t>
      </w:r>
      <w:proofErr w:type="spellStart"/>
      <w:r w:rsidRPr="005078B6">
        <w:rPr>
          <w:b/>
          <w:bCs/>
        </w:rPr>
        <w:t>salt</w:t>
      </w:r>
      <w:proofErr w:type="spellEnd"/>
      <w:r w:rsidRPr="005078B6">
        <w:rPr>
          <w:b/>
          <w:bCs/>
        </w:rPr>
        <w:t xml:space="preserve"> &amp; </w:t>
      </w:r>
      <w:proofErr w:type="spellStart"/>
      <w:r w:rsidRPr="005078B6">
        <w:rPr>
          <w:b/>
          <w:bCs/>
        </w:rPr>
        <w:t>pepper</w:t>
      </w:r>
      <w:proofErr w:type="spellEnd"/>
      <w:r w:rsidRPr="005078B6">
        <w:rPr>
          <w:b/>
          <w:bCs/>
        </w:rPr>
        <w:t>'</w:t>
      </w:r>
      <w:r>
        <w:t xml:space="preserve"> и распознавание этих цифр представлены на рисунках 12 и 13, при </w:t>
      </w:r>
      <w:r w:rsidRPr="00684BFB">
        <w:rPr>
          <w:i/>
          <w:lang w:val="en-US"/>
        </w:rPr>
        <w:t>d</w:t>
      </w:r>
      <w:r w:rsidRPr="00684BFB">
        <w:rPr>
          <w:i/>
        </w:rPr>
        <w:t xml:space="preserve"> = 0.0</w:t>
      </w:r>
      <w:r>
        <w:rPr>
          <w:i/>
        </w:rPr>
        <w:t>4</w:t>
      </w:r>
      <w:r>
        <w:t xml:space="preserve">, так как при </w:t>
      </w:r>
      <w:r>
        <w:rPr>
          <w:lang w:val="en-US"/>
        </w:rPr>
        <w:t>d</w:t>
      </w:r>
      <w:r w:rsidRPr="00684BFB">
        <w:t xml:space="preserve"> </w:t>
      </w:r>
      <w:r>
        <w:t>больше 0.04 сеть не распознаёт всех цифр.</w:t>
      </w:r>
    </w:p>
    <w:p w14:paraId="3B90C12B" w14:textId="5D7BD951" w:rsidR="00C777A9" w:rsidRDefault="00C777A9" w:rsidP="00F217A7">
      <w:pPr>
        <w:pStyle w:val="a9"/>
      </w:pPr>
      <w:r>
        <w:rPr>
          <w:noProof/>
        </w:rPr>
        <w:drawing>
          <wp:inline distT="0" distB="0" distL="0" distR="0" wp14:anchorId="734CE6CB" wp14:editId="4FE80DF6">
            <wp:extent cx="5039832" cy="1846188"/>
            <wp:effectExtent l="0" t="0" r="8890" b="190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389" cy="18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FFF2" w14:textId="30331390" w:rsidR="00F217A7" w:rsidRDefault="00F217A7" w:rsidP="00F217A7">
      <w:pPr>
        <w:pStyle w:val="a9"/>
        <w:contextualSpacing w:val="0"/>
      </w:pPr>
      <w:r>
        <w:t>Рисунок 12 – Г</w:t>
      </w:r>
      <w:r w:rsidRPr="00F23143">
        <w:t>рафические образы цифр</w:t>
      </w:r>
      <w:r>
        <w:t xml:space="preserve"> при зашумлении </w:t>
      </w:r>
      <w:r w:rsidRPr="00F23143">
        <w:t>'</w:t>
      </w:r>
      <w:proofErr w:type="spellStart"/>
      <w:r w:rsidRPr="00F23143">
        <w:rPr>
          <w:i/>
          <w:iCs/>
        </w:rPr>
        <w:t>salt</w:t>
      </w:r>
      <w:proofErr w:type="spellEnd"/>
      <w:r w:rsidRPr="00F23143">
        <w:rPr>
          <w:i/>
          <w:iCs/>
        </w:rPr>
        <w:t xml:space="preserve"> &amp; </w:t>
      </w:r>
      <w:proofErr w:type="spellStart"/>
      <w:r w:rsidRPr="00F23143">
        <w:rPr>
          <w:i/>
          <w:iCs/>
        </w:rPr>
        <w:t>pepper</w:t>
      </w:r>
      <w:proofErr w:type="spellEnd"/>
      <w:r w:rsidRPr="00F23143">
        <w:t>'</w:t>
      </w:r>
      <w:r>
        <w:t>.</w:t>
      </w:r>
    </w:p>
    <w:p w14:paraId="507B2E4E" w14:textId="58A65125" w:rsidR="00C777A9" w:rsidRDefault="00C777A9" w:rsidP="00F217A7">
      <w:pPr>
        <w:pStyle w:val="a9"/>
      </w:pPr>
      <w:r>
        <w:rPr>
          <w:noProof/>
        </w:rPr>
        <w:drawing>
          <wp:inline distT="0" distB="0" distL="0" distR="0" wp14:anchorId="7F83D0B4" wp14:editId="7EEA888A">
            <wp:extent cx="5038725" cy="67627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0F1B" w14:textId="4D014357" w:rsidR="00F217A7" w:rsidRDefault="00F217A7" w:rsidP="00F217A7">
      <w:pPr>
        <w:pStyle w:val="a9"/>
      </w:pPr>
      <w:r>
        <w:t>Рисунок 13 – Распознавание сетью</w:t>
      </w:r>
    </w:p>
    <w:p w14:paraId="2D1C140B" w14:textId="1EDCBF34" w:rsidR="00F217A7" w:rsidRDefault="00F217A7" w:rsidP="00F217A7">
      <w:pPr>
        <w:pStyle w:val="a6"/>
      </w:pPr>
      <w:r>
        <w:t xml:space="preserve">Зашумление </w:t>
      </w:r>
      <w:r w:rsidRPr="001E2324">
        <w:rPr>
          <w:b/>
          <w:bCs/>
        </w:rPr>
        <w:t>'</w:t>
      </w:r>
      <w:proofErr w:type="spellStart"/>
      <w:r w:rsidRPr="001E2324">
        <w:rPr>
          <w:b/>
          <w:bCs/>
        </w:rPr>
        <w:t>gaussian</w:t>
      </w:r>
      <w:proofErr w:type="spellEnd"/>
      <w:r w:rsidRPr="001E2324">
        <w:rPr>
          <w:b/>
          <w:bCs/>
        </w:rPr>
        <w:t>'</w:t>
      </w:r>
      <w:r w:rsidRPr="00F23143">
        <w:t xml:space="preserve"> </w:t>
      </w:r>
      <w:r>
        <w:t xml:space="preserve">и распознавание этих цифр представлены на рисунках 14 и 15, при </w:t>
      </w:r>
      <w:r w:rsidRPr="00684BFB">
        <w:rPr>
          <w:i/>
          <w:lang w:val="en-US"/>
        </w:rPr>
        <w:t>d</w:t>
      </w:r>
      <w:r w:rsidRPr="00684BFB">
        <w:rPr>
          <w:i/>
        </w:rPr>
        <w:t xml:space="preserve"> = 0.0</w:t>
      </w:r>
      <w:r>
        <w:rPr>
          <w:i/>
        </w:rPr>
        <w:t>4</w:t>
      </w:r>
      <w:r>
        <w:t xml:space="preserve">, так как при </w:t>
      </w:r>
      <w:r>
        <w:rPr>
          <w:lang w:val="en-US"/>
        </w:rPr>
        <w:t>d</w:t>
      </w:r>
      <w:r w:rsidRPr="00684BFB">
        <w:t xml:space="preserve"> </w:t>
      </w:r>
      <w:r>
        <w:t>больше 0.04 сеть не распознаёт всех цифр.</w:t>
      </w:r>
    </w:p>
    <w:p w14:paraId="06851FC8" w14:textId="528B68ED" w:rsidR="00C777A9" w:rsidRDefault="00C777A9" w:rsidP="00F217A7">
      <w:pPr>
        <w:pStyle w:val="a9"/>
      </w:pPr>
      <w:r>
        <w:rPr>
          <w:noProof/>
        </w:rPr>
        <w:lastRenderedPageBreak/>
        <w:drawing>
          <wp:inline distT="0" distB="0" distL="0" distR="0" wp14:anchorId="49452809" wp14:editId="7D1DB63C">
            <wp:extent cx="5486400" cy="20002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C88B" w14:textId="2179B5F9" w:rsidR="00F217A7" w:rsidRDefault="00F217A7" w:rsidP="00F217A7">
      <w:pPr>
        <w:pStyle w:val="a9"/>
        <w:contextualSpacing w:val="0"/>
      </w:pPr>
      <w:r>
        <w:t>Рисунок 14 – Г</w:t>
      </w:r>
      <w:r w:rsidRPr="00F23143">
        <w:t>рафические образы цифр</w:t>
      </w:r>
      <w:r>
        <w:t xml:space="preserve"> при зашумлении </w:t>
      </w:r>
      <w:r w:rsidRPr="00F23143">
        <w:t>'</w:t>
      </w:r>
      <w:proofErr w:type="spellStart"/>
      <w:r w:rsidRPr="00F23143">
        <w:rPr>
          <w:i/>
          <w:iCs/>
        </w:rPr>
        <w:t>gaussian</w:t>
      </w:r>
      <w:proofErr w:type="spellEnd"/>
      <w:r w:rsidRPr="00F23143">
        <w:t>'</w:t>
      </w:r>
    </w:p>
    <w:p w14:paraId="608A641F" w14:textId="77777777" w:rsidR="00F217A7" w:rsidRDefault="00F217A7" w:rsidP="00F217A7">
      <w:pPr>
        <w:pStyle w:val="a9"/>
      </w:pPr>
      <w:r>
        <w:rPr>
          <w:noProof/>
        </w:rPr>
        <w:drawing>
          <wp:inline distT="0" distB="0" distL="0" distR="0" wp14:anchorId="1EF8D027" wp14:editId="4A562A7B">
            <wp:extent cx="4724400" cy="6477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DB32" w14:textId="6F7769F0" w:rsidR="00F217A7" w:rsidRDefault="00F217A7" w:rsidP="00F217A7">
      <w:pPr>
        <w:pStyle w:val="a9"/>
      </w:pPr>
      <w:r>
        <w:t>Рисунок 15 – Распознавание сетью</w:t>
      </w:r>
    </w:p>
    <w:p w14:paraId="098C7DFC" w14:textId="5D7BDD84" w:rsidR="00F52F8F" w:rsidRPr="00532129" w:rsidRDefault="00077B25" w:rsidP="003A63E6">
      <w:pPr>
        <w:pStyle w:val="1"/>
        <w:keepLines w:val="0"/>
        <w:pageBreakBefore/>
        <w:numPr>
          <w:ilvl w:val="0"/>
          <w:numId w:val="5"/>
        </w:numPr>
        <w:tabs>
          <w:tab w:val="num" w:pos="426"/>
        </w:tabs>
        <w:spacing w:after="360"/>
        <w:ind w:left="0" w:firstLine="0"/>
        <w:rPr>
          <w:rFonts w:ascii="Times New Roman" w:hAnsi="Times New Roman" w:cs="Times New Roman"/>
          <w:bCs/>
          <w:iCs/>
          <w:caps/>
          <w:color w:val="auto"/>
          <w:sz w:val="28"/>
          <w:szCs w:val="28"/>
          <w:lang w:eastAsia="ru-RU"/>
        </w:rPr>
      </w:pPr>
      <w:bookmarkStart w:id="11" w:name="_Toc99910652"/>
      <w:r>
        <w:rPr>
          <w:rFonts w:ascii="Times New Roman" w:hAnsi="Times New Roman" w:cs="Times New Roman"/>
          <w:bCs/>
          <w:iCs/>
          <w:caps/>
          <w:color w:val="auto"/>
          <w:sz w:val="28"/>
          <w:szCs w:val="28"/>
          <w:lang w:eastAsia="ru-RU"/>
        </w:rPr>
        <w:lastRenderedPageBreak/>
        <w:t>ВЫВОД</w:t>
      </w:r>
      <w:bookmarkEnd w:id="11"/>
    </w:p>
    <w:p w14:paraId="22BC9995" w14:textId="1D7205CB" w:rsidR="00F217A7" w:rsidRPr="00F23143" w:rsidRDefault="00F217A7" w:rsidP="00F217A7">
      <w:pPr>
        <w:pStyle w:val="a6"/>
      </w:pPr>
      <w:r>
        <w:t xml:space="preserve">Выполнили все поставленные задачи, сравнивая функции </w:t>
      </w:r>
      <w:proofErr w:type="spellStart"/>
      <w:r w:rsidRPr="00F23143">
        <w:rPr>
          <w:i/>
          <w:iCs/>
        </w:rPr>
        <w:t>perceptron</w:t>
      </w:r>
      <w:proofErr w:type="spellEnd"/>
      <w:r>
        <w:t xml:space="preserve"> и </w:t>
      </w:r>
      <w:proofErr w:type="spellStart"/>
      <w:r w:rsidRPr="00F23143">
        <w:rPr>
          <w:i/>
          <w:iCs/>
        </w:rPr>
        <w:t>newpnn</w:t>
      </w:r>
      <w:proofErr w:type="spellEnd"/>
      <w:r>
        <w:rPr>
          <w:i/>
          <w:iCs/>
        </w:rPr>
        <w:t>,</w:t>
      </w:r>
      <w:r w:rsidRPr="00F217A7">
        <w:rPr>
          <w:i/>
          <w:iCs/>
        </w:rPr>
        <w:t xml:space="preserve"> </w:t>
      </w:r>
      <w:proofErr w:type="spellStart"/>
      <w:r w:rsidRPr="00F23143">
        <w:rPr>
          <w:i/>
          <w:iCs/>
        </w:rPr>
        <w:t>newpnn</w:t>
      </w:r>
      <w:proofErr w:type="spellEnd"/>
      <w:r>
        <w:rPr>
          <w:i/>
          <w:iCs/>
        </w:rPr>
        <w:t xml:space="preserve"> </w:t>
      </w:r>
      <w:r>
        <w:rPr>
          <w:iCs/>
        </w:rPr>
        <w:t>распознает цифры лучше при</w:t>
      </w:r>
      <w:r>
        <w:rPr>
          <w:i/>
          <w:iCs/>
        </w:rPr>
        <w:t xml:space="preserve"> </w:t>
      </w:r>
      <w:r>
        <w:rPr>
          <w:iCs/>
        </w:rPr>
        <w:t xml:space="preserve">коэффициенте </w:t>
      </w:r>
      <w:r w:rsidRPr="00684BFB">
        <w:rPr>
          <w:i/>
          <w:lang w:val="en-US"/>
        </w:rPr>
        <w:t>d</w:t>
      </w:r>
      <w:r w:rsidRPr="00684BFB">
        <w:rPr>
          <w:i/>
        </w:rPr>
        <w:t xml:space="preserve"> = 0.0</w:t>
      </w:r>
      <w:r>
        <w:rPr>
          <w:i/>
        </w:rPr>
        <w:t>5</w:t>
      </w:r>
      <w:r>
        <w:t xml:space="preserve">, при </w:t>
      </w:r>
      <w:r w:rsidRPr="00F23143">
        <w:t>'</w:t>
      </w:r>
      <w:proofErr w:type="spellStart"/>
      <w:r w:rsidRPr="00F23143">
        <w:rPr>
          <w:i/>
          <w:iCs/>
        </w:rPr>
        <w:t>gaussian</w:t>
      </w:r>
      <w:proofErr w:type="spellEnd"/>
      <w:r>
        <w:t>' и</w:t>
      </w:r>
      <w:r w:rsidRPr="00F23143">
        <w:t xml:space="preserve"> '</w:t>
      </w:r>
      <w:proofErr w:type="spellStart"/>
      <w:r w:rsidRPr="00F23143">
        <w:rPr>
          <w:i/>
          <w:iCs/>
        </w:rPr>
        <w:t>salt</w:t>
      </w:r>
      <w:proofErr w:type="spellEnd"/>
      <w:r w:rsidRPr="00F23143">
        <w:rPr>
          <w:i/>
          <w:iCs/>
        </w:rPr>
        <w:t xml:space="preserve"> &amp; </w:t>
      </w:r>
      <w:proofErr w:type="spellStart"/>
      <w:r w:rsidRPr="00F23143">
        <w:rPr>
          <w:i/>
          <w:iCs/>
        </w:rPr>
        <w:t>pepper</w:t>
      </w:r>
      <w:proofErr w:type="spellEnd"/>
      <w:r w:rsidRPr="00F23143">
        <w:t>'</w:t>
      </w:r>
      <w:r>
        <w:t xml:space="preserve">, когда </w:t>
      </w:r>
      <w:proofErr w:type="spellStart"/>
      <w:r w:rsidRPr="00F23143">
        <w:rPr>
          <w:i/>
          <w:iCs/>
        </w:rPr>
        <w:t>perceptron</w:t>
      </w:r>
      <w:proofErr w:type="spellEnd"/>
      <w:r>
        <w:rPr>
          <w:i/>
          <w:iCs/>
        </w:rPr>
        <w:t xml:space="preserve"> </w:t>
      </w:r>
      <w:r w:rsidRPr="00684BFB">
        <w:rPr>
          <w:i/>
          <w:lang w:val="en-US"/>
        </w:rPr>
        <w:t>d</w:t>
      </w:r>
      <w:r w:rsidRPr="00684BFB">
        <w:rPr>
          <w:i/>
        </w:rPr>
        <w:t xml:space="preserve"> = 0.04</w:t>
      </w:r>
      <w:r>
        <w:rPr>
          <w:i/>
        </w:rPr>
        <w:t xml:space="preserve"> </w:t>
      </w:r>
      <w:r w:rsidRPr="00F217A7">
        <w:t>при</w:t>
      </w:r>
      <w:r>
        <w:rPr>
          <w:i/>
        </w:rPr>
        <w:t xml:space="preserve"> </w:t>
      </w:r>
      <w:r w:rsidRPr="00F23143">
        <w:t>'</w:t>
      </w:r>
      <w:proofErr w:type="spellStart"/>
      <w:r w:rsidRPr="00F23143">
        <w:rPr>
          <w:i/>
          <w:iCs/>
        </w:rPr>
        <w:t>salt</w:t>
      </w:r>
      <w:proofErr w:type="spellEnd"/>
      <w:r w:rsidRPr="00F23143">
        <w:rPr>
          <w:i/>
          <w:iCs/>
        </w:rPr>
        <w:t xml:space="preserve"> &amp; </w:t>
      </w:r>
      <w:proofErr w:type="spellStart"/>
      <w:r w:rsidRPr="00F23143">
        <w:rPr>
          <w:i/>
          <w:iCs/>
        </w:rPr>
        <w:t>pepper</w:t>
      </w:r>
      <w:proofErr w:type="spellEnd"/>
      <w:r w:rsidRPr="00F23143">
        <w:t>'</w:t>
      </w:r>
      <w:r>
        <w:t xml:space="preserve"> и </w:t>
      </w:r>
      <w:r w:rsidRPr="00684BFB">
        <w:rPr>
          <w:i/>
          <w:lang w:val="en-US"/>
        </w:rPr>
        <w:t>d</w:t>
      </w:r>
      <w:r w:rsidRPr="00684BFB">
        <w:rPr>
          <w:i/>
        </w:rPr>
        <w:t xml:space="preserve"> = 0.0</w:t>
      </w:r>
      <w:r>
        <w:rPr>
          <w:i/>
        </w:rPr>
        <w:t xml:space="preserve">02 </w:t>
      </w:r>
      <w:r>
        <w:t xml:space="preserve"> при </w:t>
      </w:r>
      <w:r w:rsidRPr="00F23143">
        <w:t>'</w:t>
      </w:r>
      <w:proofErr w:type="spellStart"/>
      <w:r w:rsidRPr="00F23143">
        <w:rPr>
          <w:i/>
          <w:iCs/>
        </w:rPr>
        <w:t>gaussian</w:t>
      </w:r>
      <w:proofErr w:type="spellEnd"/>
      <w:r>
        <w:t xml:space="preserve">'.  </w:t>
      </w:r>
    </w:p>
    <w:p w14:paraId="385CA273" w14:textId="0DFB49E1" w:rsidR="00F217A7" w:rsidRPr="00F217A7" w:rsidRDefault="00F217A7" w:rsidP="00F217A7">
      <w:pPr>
        <w:pStyle w:val="a6"/>
      </w:pPr>
      <w:r>
        <w:t>С</w:t>
      </w:r>
      <w:r w:rsidRPr="00F23143">
        <w:t xml:space="preserve"> помощью </w:t>
      </w:r>
      <w:proofErr w:type="spellStart"/>
      <w:r w:rsidRPr="00F23143">
        <w:t>автокодировщика</w:t>
      </w:r>
      <w:proofErr w:type="spellEnd"/>
      <w:r w:rsidRPr="00F23143">
        <w:t xml:space="preserve"> (</w:t>
      </w:r>
      <w:proofErr w:type="spellStart"/>
      <w:r w:rsidRPr="00F23143">
        <w:rPr>
          <w:i/>
          <w:iCs/>
        </w:rPr>
        <w:t>trainAutoencoder</w:t>
      </w:r>
      <w:proofErr w:type="spellEnd"/>
      <w:r w:rsidRPr="00F23143">
        <w:t>) сжа</w:t>
      </w:r>
      <w:r>
        <w:t>ли</w:t>
      </w:r>
      <w:r w:rsidRPr="00F23143">
        <w:t xml:space="preserve"> обучающие образы вполовину от исходного разрешения </w:t>
      </w:r>
      <w:r>
        <w:t xml:space="preserve">(5х5) </w:t>
      </w:r>
      <w:r w:rsidRPr="00F23143">
        <w:t>и повтори</w:t>
      </w:r>
      <w:r>
        <w:t xml:space="preserve">ли функцию </w:t>
      </w:r>
      <w:proofErr w:type="spellStart"/>
      <w:r w:rsidRPr="00F23143">
        <w:rPr>
          <w:i/>
          <w:iCs/>
        </w:rPr>
        <w:t>newpnn</w:t>
      </w:r>
      <w:proofErr w:type="spellEnd"/>
      <w:r w:rsidRPr="00F23143">
        <w:t xml:space="preserve"> </w:t>
      </w:r>
      <w:r>
        <w:t xml:space="preserve">с применением </w:t>
      </w:r>
      <w:proofErr w:type="spellStart"/>
      <w:r>
        <w:t>автокодировщика</w:t>
      </w:r>
      <w:proofErr w:type="spellEnd"/>
      <w:r>
        <w:t xml:space="preserve">, </w:t>
      </w:r>
      <w:r>
        <w:rPr>
          <w:iCs/>
        </w:rPr>
        <w:t xml:space="preserve">коэффициент </w:t>
      </w:r>
      <w:r w:rsidRPr="00684BFB">
        <w:rPr>
          <w:i/>
          <w:lang w:val="en-US"/>
        </w:rPr>
        <w:t>d</w:t>
      </w:r>
      <w:r w:rsidRPr="00684BFB">
        <w:rPr>
          <w:i/>
        </w:rPr>
        <w:t xml:space="preserve"> = 0.0</w:t>
      </w:r>
      <w:r>
        <w:rPr>
          <w:i/>
        </w:rPr>
        <w:t xml:space="preserve">4 </w:t>
      </w:r>
      <w:r w:rsidR="00532129">
        <w:t>в обоях случаях зашумления, то есть при восстановлении рисунков результат получается немного хуже.</w:t>
      </w:r>
    </w:p>
    <w:sectPr w:rsidR="00F217A7" w:rsidRPr="00F217A7" w:rsidSect="00CE3AE6">
      <w:footerReference w:type="default" r:id="rId21"/>
      <w:footerReference w:type="first" r:id="rId22"/>
      <w:pgSz w:w="11906" w:h="16838"/>
      <w:pgMar w:top="1134" w:right="70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6A5FE" w14:textId="77777777" w:rsidR="00CC6583" w:rsidRDefault="00CC6583" w:rsidP="008B2F71">
      <w:pPr>
        <w:spacing w:line="240" w:lineRule="auto"/>
      </w:pPr>
      <w:r>
        <w:separator/>
      </w:r>
    </w:p>
  </w:endnote>
  <w:endnote w:type="continuationSeparator" w:id="0">
    <w:p w14:paraId="3EAD88A8" w14:textId="77777777" w:rsidR="00CC6583" w:rsidRDefault="00CC6583" w:rsidP="008B2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tiqua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395660"/>
      <w:docPartObj>
        <w:docPartGallery w:val="Page Numbers (Bottom of Page)"/>
        <w:docPartUnique/>
      </w:docPartObj>
    </w:sdtPr>
    <w:sdtEndPr/>
    <w:sdtContent>
      <w:p w14:paraId="39745C10" w14:textId="1573D5A1" w:rsidR="00F23143" w:rsidRDefault="00F23143" w:rsidP="00D14C59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245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E1FA" w14:textId="207ABF64" w:rsidR="00F23143" w:rsidRDefault="00F23143" w:rsidP="008B2F71">
    <w:pPr>
      <w:pStyle w:val="af5"/>
      <w:jc w:val="center"/>
    </w:pPr>
    <w:r>
      <w:t>Челябинск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92D2" w14:textId="77777777" w:rsidR="00CC6583" w:rsidRDefault="00CC6583" w:rsidP="008B2F71">
      <w:pPr>
        <w:spacing w:line="240" w:lineRule="auto"/>
      </w:pPr>
      <w:r>
        <w:separator/>
      </w:r>
    </w:p>
  </w:footnote>
  <w:footnote w:type="continuationSeparator" w:id="0">
    <w:p w14:paraId="337FF36E" w14:textId="77777777" w:rsidR="00CC6583" w:rsidRDefault="00CC6583" w:rsidP="008B2F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32C6F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DA5101"/>
    <w:multiLevelType w:val="hybridMultilevel"/>
    <w:tmpl w:val="95A8D92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9D77031"/>
    <w:multiLevelType w:val="multilevel"/>
    <w:tmpl w:val="58EEF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Restart w:val="0"/>
      <w:pStyle w:val="a0"/>
      <w:lvlText w:val="%1.%2."/>
      <w:lvlJc w:val="left"/>
      <w:pPr>
        <w:tabs>
          <w:tab w:val="num" w:pos="1283"/>
        </w:tabs>
        <w:ind w:left="1283" w:hanging="432"/>
      </w:pPr>
      <w:rPr>
        <w:rFonts w:hint="default"/>
        <w:b/>
        <w:i w:val="0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2F72640A"/>
    <w:multiLevelType w:val="hybridMultilevel"/>
    <w:tmpl w:val="48CE6C9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7601889"/>
    <w:multiLevelType w:val="hybridMultilevel"/>
    <w:tmpl w:val="ABC2A048"/>
    <w:lvl w:ilvl="0" w:tplc="3AB22DC8">
      <w:start w:val="1"/>
      <w:numFmt w:val="decimal"/>
      <w:lvlText w:val="7.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5F20F24"/>
    <w:multiLevelType w:val="hybridMultilevel"/>
    <w:tmpl w:val="5DF84722"/>
    <w:lvl w:ilvl="0" w:tplc="51A82CEA">
      <w:start w:val="1"/>
      <w:numFmt w:val="decimal"/>
      <w:pStyle w:val="a1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53BB712D"/>
    <w:multiLevelType w:val="hybridMultilevel"/>
    <w:tmpl w:val="CF58F5D6"/>
    <w:lvl w:ilvl="0" w:tplc="B0380838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30F80"/>
    <w:multiLevelType w:val="hybridMultilevel"/>
    <w:tmpl w:val="92A2D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C3630"/>
    <w:multiLevelType w:val="hybridMultilevel"/>
    <w:tmpl w:val="3876872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66D41547"/>
    <w:multiLevelType w:val="multilevel"/>
    <w:tmpl w:val="CF40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B557E"/>
    <w:multiLevelType w:val="hybridMultilevel"/>
    <w:tmpl w:val="339E87D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01611564">
    <w:abstractNumId w:val="5"/>
  </w:num>
  <w:num w:numId="2" w16cid:durableId="1681657072">
    <w:abstractNumId w:val="2"/>
  </w:num>
  <w:num w:numId="3" w16cid:durableId="1689602844">
    <w:abstractNumId w:val="0"/>
  </w:num>
  <w:num w:numId="4" w16cid:durableId="1092313882">
    <w:abstractNumId w:val="0"/>
  </w:num>
  <w:num w:numId="5" w16cid:durableId="1880898967">
    <w:abstractNumId w:val="7"/>
  </w:num>
  <w:num w:numId="6" w16cid:durableId="44070449">
    <w:abstractNumId w:val="4"/>
  </w:num>
  <w:num w:numId="7" w16cid:durableId="1818103735">
    <w:abstractNumId w:val="6"/>
  </w:num>
  <w:num w:numId="8" w16cid:durableId="1796017371">
    <w:abstractNumId w:val="1"/>
  </w:num>
  <w:num w:numId="9" w16cid:durableId="1277516493">
    <w:abstractNumId w:val="8"/>
  </w:num>
  <w:num w:numId="10" w16cid:durableId="1327824989">
    <w:abstractNumId w:val="3"/>
  </w:num>
  <w:num w:numId="11" w16cid:durableId="163016575">
    <w:abstractNumId w:val="10"/>
  </w:num>
  <w:num w:numId="12" w16cid:durableId="19162771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1D5"/>
    <w:rsid w:val="00000F8C"/>
    <w:rsid w:val="0001126E"/>
    <w:rsid w:val="00025506"/>
    <w:rsid w:val="0004632C"/>
    <w:rsid w:val="00053E67"/>
    <w:rsid w:val="00057F41"/>
    <w:rsid w:val="00064E18"/>
    <w:rsid w:val="00066E64"/>
    <w:rsid w:val="0007397C"/>
    <w:rsid w:val="000744BE"/>
    <w:rsid w:val="000751E2"/>
    <w:rsid w:val="000758DC"/>
    <w:rsid w:val="00077B25"/>
    <w:rsid w:val="00091124"/>
    <w:rsid w:val="000B163E"/>
    <w:rsid w:val="000B20E9"/>
    <w:rsid w:val="000C30F5"/>
    <w:rsid w:val="000C33F4"/>
    <w:rsid w:val="000D60EB"/>
    <w:rsid w:val="000E10D0"/>
    <w:rsid w:val="000E34BF"/>
    <w:rsid w:val="000E72E2"/>
    <w:rsid w:val="000F48E5"/>
    <w:rsid w:val="000F5741"/>
    <w:rsid w:val="00100F1D"/>
    <w:rsid w:val="00112586"/>
    <w:rsid w:val="00114721"/>
    <w:rsid w:val="00117510"/>
    <w:rsid w:val="001175D2"/>
    <w:rsid w:val="001356DF"/>
    <w:rsid w:val="001447CA"/>
    <w:rsid w:val="00145819"/>
    <w:rsid w:val="00166256"/>
    <w:rsid w:val="00172536"/>
    <w:rsid w:val="00174F34"/>
    <w:rsid w:val="00180E50"/>
    <w:rsid w:val="00184FC6"/>
    <w:rsid w:val="001A266B"/>
    <w:rsid w:val="001A6E6C"/>
    <w:rsid w:val="001B3272"/>
    <w:rsid w:val="001D1101"/>
    <w:rsid w:val="001D3C5E"/>
    <w:rsid w:val="001E2324"/>
    <w:rsid w:val="001E369E"/>
    <w:rsid w:val="001E653C"/>
    <w:rsid w:val="001F517E"/>
    <w:rsid w:val="00207FD0"/>
    <w:rsid w:val="0021399E"/>
    <w:rsid w:val="002243A2"/>
    <w:rsid w:val="0023397A"/>
    <w:rsid w:val="00257A25"/>
    <w:rsid w:val="0027728A"/>
    <w:rsid w:val="00282EFD"/>
    <w:rsid w:val="00290006"/>
    <w:rsid w:val="00295930"/>
    <w:rsid w:val="002A1CFE"/>
    <w:rsid w:val="002A3C2E"/>
    <w:rsid w:val="002A4C22"/>
    <w:rsid w:val="002B09F4"/>
    <w:rsid w:val="002B22D8"/>
    <w:rsid w:val="002D2635"/>
    <w:rsid w:val="002D74C8"/>
    <w:rsid w:val="002E15FB"/>
    <w:rsid w:val="002E2513"/>
    <w:rsid w:val="00341E09"/>
    <w:rsid w:val="0035183C"/>
    <w:rsid w:val="00362BD7"/>
    <w:rsid w:val="00376E14"/>
    <w:rsid w:val="00391CC8"/>
    <w:rsid w:val="00394139"/>
    <w:rsid w:val="003A0975"/>
    <w:rsid w:val="003A381E"/>
    <w:rsid w:val="003A63E6"/>
    <w:rsid w:val="003B6B28"/>
    <w:rsid w:val="003C1ADA"/>
    <w:rsid w:val="003D5472"/>
    <w:rsid w:val="003D5D5F"/>
    <w:rsid w:val="003D7D25"/>
    <w:rsid w:val="003E0955"/>
    <w:rsid w:val="00404517"/>
    <w:rsid w:val="004128F8"/>
    <w:rsid w:val="00431EF3"/>
    <w:rsid w:val="004321D5"/>
    <w:rsid w:val="004344B3"/>
    <w:rsid w:val="004404D1"/>
    <w:rsid w:val="00440766"/>
    <w:rsid w:val="004451D2"/>
    <w:rsid w:val="004518B5"/>
    <w:rsid w:val="00455674"/>
    <w:rsid w:val="00472D97"/>
    <w:rsid w:val="00472E46"/>
    <w:rsid w:val="00487B9C"/>
    <w:rsid w:val="004C6D3E"/>
    <w:rsid w:val="004D75E1"/>
    <w:rsid w:val="004E0046"/>
    <w:rsid w:val="004F0FD6"/>
    <w:rsid w:val="004F3501"/>
    <w:rsid w:val="004F5BAE"/>
    <w:rsid w:val="00501F20"/>
    <w:rsid w:val="00505204"/>
    <w:rsid w:val="005078B6"/>
    <w:rsid w:val="00513463"/>
    <w:rsid w:val="00514012"/>
    <w:rsid w:val="00521AA6"/>
    <w:rsid w:val="00532129"/>
    <w:rsid w:val="00532EC6"/>
    <w:rsid w:val="00541A05"/>
    <w:rsid w:val="00543090"/>
    <w:rsid w:val="005447DD"/>
    <w:rsid w:val="00554C04"/>
    <w:rsid w:val="00555663"/>
    <w:rsid w:val="0056115A"/>
    <w:rsid w:val="00573FA5"/>
    <w:rsid w:val="005757D0"/>
    <w:rsid w:val="005815A8"/>
    <w:rsid w:val="00582014"/>
    <w:rsid w:val="00586020"/>
    <w:rsid w:val="00590DC7"/>
    <w:rsid w:val="005A0628"/>
    <w:rsid w:val="005A36EB"/>
    <w:rsid w:val="005C381B"/>
    <w:rsid w:val="005C7ACE"/>
    <w:rsid w:val="005D6D49"/>
    <w:rsid w:val="005E3745"/>
    <w:rsid w:val="005E4245"/>
    <w:rsid w:val="005E6988"/>
    <w:rsid w:val="005F63AA"/>
    <w:rsid w:val="0060270F"/>
    <w:rsid w:val="00611DB3"/>
    <w:rsid w:val="00617F05"/>
    <w:rsid w:val="0062112F"/>
    <w:rsid w:val="0062162C"/>
    <w:rsid w:val="00632321"/>
    <w:rsid w:val="0063309A"/>
    <w:rsid w:val="00642325"/>
    <w:rsid w:val="0065059D"/>
    <w:rsid w:val="00650A50"/>
    <w:rsid w:val="00663EFE"/>
    <w:rsid w:val="006666CE"/>
    <w:rsid w:val="00670F53"/>
    <w:rsid w:val="00684BFB"/>
    <w:rsid w:val="00685BB2"/>
    <w:rsid w:val="0068607B"/>
    <w:rsid w:val="0068690D"/>
    <w:rsid w:val="00690D3B"/>
    <w:rsid w:val="006A6B77"/>
    <w:rsid w:val="006B18C3"/>
    <w:rsid w:val="006D7D41"/>
    <w:rsid w:val="006E1758"/>
    <w:rsid w:val="006E7C83"/>
    <w:rsid w:val="006F0202"/>
    <w:rsid w:val="007038DB"/>
    <w:rsid w:val="00723292"/>
    <w:rsid w:val="007255BC"/>
    <w:rsid w:val="0073400E"/>
    <w:rsid w:val="00736669"/>
    <w:rsid w:val="0073755C"/>
    <w:rsid w:val="00755B0F"/>
    <w:rsid w:val="00781072"/>
    <w:rsid w:val="007813C3"/>
    <w:rsid w:val="007A2963"/>
    <w:rsid w:val="007C43CF"/>
    <w:rsid w:val="007C7F1F"/>
    <w:rsid w:val="007D4B43"/>
    <w:rsid w:val="007D764D"/>
    <w:rsid w:val="00815672"/>
    <w:rsid w:val="00823C17"/>
    <w:rsid w:val="00831EF6"/>
    <w:rsid w:val="008417D6"/>
    <w:rsid w:val="00841D56"/>
    <w:rsid w:val="00844751"/>
    <w:rsid w:val="00845615"/>
    <w:rsid w:val="0084574C"/>
    <w:rsid w:val="0086237B"/>
    <w:rsid w:val="008657F2"/>
    <w:rsid w:val="00867630"/>
    <w:rsid w:val="00870295"/>
    <w:rsid w:val="008827F1"/>
    <w:rsid w:val="008A5DFB"/>
    <w:rsid w:val="008B2F71"/>
    <w:rsid w:val="008C0376"/>
    <w:rsid w:val="008D1976"/>
    <w:rsid w:val="008D3D7C"/>
    <w:rsid w:val="008E6A9F"/>
    <w:rsid w:val="008F1B7F"/>
    <w:rsid w:val="00904D92"/>
    <w:rsid w:val="009068A8"/>
    <w:rsid w:val="009236EB"/>
    <w:rsid w:val="00924EA8"/>
    <w:rsid w:val="0096749F"/>
    <w:rsid w:val="009817A4"/>
    <w:rsid w:val="0098399B"/>
    <w:rsid w:val="009849B5"/>
    <w:rsid w:val="00995E00"/>
    <w:rsid w:val="009A7310"/>
    <w:rsid w:val="009B6D87"/>
    <w:rsid w:val="009B771B"/>
    <w:rsid w:val="009C7629"/>
    <w:rsid w:val="009E5C7E"/>
    <w:rsid w:val="009F51AF"/>
    <w:rsid w:val="00A05383"/>
    <w:rsid w:val="00A340D0"/>
    <w:rsid w:val="00A42F49"/>
    <w:rsid w:val="00A60A89"/>
    <w:rsid w:val="00A63429"/>
    <w:rsid w:val="00A761D6"/>
    <w:rsid w:val="00A80E60"/>
    <w:rsid w:val="00A828DA"/>
    <w:rsid w:val="00AA3BB0"/>
    <w:rsid w:val="00AB0B50"/>
    <w:rsid w:val="00AB6BB6"/>
    <w:rsid w:val="00AC5EBD"/>
    <w:rsid w:val="00AE4E38"/>
    <w:rsid w:val="00B01CAD"/>
    <w:rsid w:val="00B03D36"/>
    <w:rsid w:val="00B16BFA"/>
    <w:rsid w:val="00B60138"/>
    <w:rsid w:val="00B66FF2"/>
    <w:rsid w:val="00B71D48"/>
    <w:rsid w:val="00B8464A"/>
    <w:rsid w:val="00B92C33"/>
    <w:rsid w:val="00BB3F59"/>
    <w:rsid w:val="00BC47CE"/>
    <w:rsid w:val="00BD4DCB"/>
    <w:rsid w:val="00BE2F1B"/>
    <w:rsid w:val="00BE487D"/>
    <w:rsid w:val="00BE643E"/>
    <w:rsid w:val="00BF79DB"/>
    <w:rsid w:val="00C32833"/>
    <w:rsid w:val="00C33146"/>
    <w:rsid w:val="00C33588"/>
    <w:rsid w:val="00C35823"/>
    <w:rsid w:val="00C47F2E"/>
    <w:rsid w:val="00C50EFD"/>
    <w:rsid w:val="00C60DE6"/>
    <w:rsid w:val="00C61CB0"/>
    <w:rsid w:val="00C64D45"/>
    <w:rsid w:val="00C677B9"/>
    <w:rsid w:val="00C777A9"/>
    <w:rsid w:val="00C84657"/>
    <w:rsid w:val="00CA6A53"/>
    <w:rsid w:val="00CA700F"/>
    <w:rsid w:val="00CB3147"/>
    <w:rsid w:val="00CC30C5"/>
    <w:rsid w:val="00CC6583"/>
    <w:rsid w:val="00CD2111"/>
    <w:rsid w:val="00CD455A"/>
    <w:rsid w:val="00CE3AE6"/>
    <w:rsid w:val="00CE56E6"/>
    <w:rsid w:val="00CF2F35"/>
    <w:rsid w:val="00CF3482"/>
    <w:rsid w:val="00D003B7"/>
    <w:rsid w:val="00D14C59"/>
    <w:rsid w:val="00D40C29"/>
    <w:rsid w:val="00D51387"/>
    <w:rsid w:val="00D5232E"/>
    <w:rsid w:val="00D53CCA"/>
    <w:rsid w:val="00D837EB"/>
    <w:rsid w:val="00D913A3"/>
    <w:rsid w:val="00DA15C9"/>
    <w:rsid w:val="00DB105A"/>
    <w:rsid w:val="00DD75CC"/>
    <w:rsid w:val="00DE4402"/>
    <w:rsid w:val="00E21D3E"/>
    <w:rsid w:val="00E31B35"/>
    <w:rsid w:val="00E322C3"/>
    <w:rsid w:val="00E36A5C"/>
    <w:rsid w:val="00E6263B"/>
    <w:rsid w:val="00E65479"/>
    <w:rsid w:val="00E65EBF"/>
    <w:rsid w:val="00E66031"/>
    <w:rsid w:val="00E67419"/>
    <w:rsid w:val="00E77CCB"/>
    <w:rsid w:val="00E81103"/>
    <w:rsid w:val="00E9323B"/>
    <w:rsid w:val="00E937EC"/>
    <w:rsid w:val="00EC0DBC"/>
    <w:rsid w:val="00EC4593"/>
    <w:rsid w:val="00EC78C9"/>
    <w:rsid w:val="00EE0AC6"/>
    <w:rsid w:val="00EE539C"/>
    <w:rsid w:val="00EE63EF"/>
    <w:rsid w:val="00F05D71"/>
    <w:rsid w:val="00F128E7"/>
    <w:rsid w:val="00F217A7"/>
    <w:rsid w:val="00F23143"/>
    <w:rsid w:val="00F519B5"/>
    <w:rsid w:val="00F52F8F"/>
    <w:rsid w:val="00F56746"/>
    <w:rsid w:val="00F6328B"/>
    <w:rsid w:val="00F64D4C"/>
    <w:rsid w:val="00F80818"/>
    <w:rsid w:val="00F81198"/>
    <w:rsid w:val="00FA2C43"/>
    <w:rsid w:val="00FA65D3"/>
    <w:rsid w:val="00FC0E5B"/>
    <w:rsid w:val="00FD6FE3"/>
    <w:rsid w:val="00FD72DA"/>
    <w:rsid w:val="00FE6D44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6DC1"/>
  <w15:docId w15:val="{9B61B603-3DB7-44A8-AA75-E1F28CC7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44751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A340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Подраздел"/>
    <w:basedOn w:val="a2"/>
    <w:next w:val="a2"/>
    <w:link w:val="20"/>
    <w:uiPriority w:val="9"/>
    <w:unhideWhenUsed/>
    <w:qFormat/>
    <w:rsid w:val="00A34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Параграф"/>
    <w:qFormat/>
    <w:rsid w:val="00A340D0"/>
    <w:pPr>
      <w:spacing w:after="0" w:line="360" w:lineRule="auto"/>
      <w:ind w:firstLine="397"/>
      <w:jc w:val="both"/>
    </w:pPr>
    <w:rPr>
      <w:rFonts w:ascii="Times New Roman" w:eastAsiaTheme="minorEastAsia" w:hAnsi="Times New Roman"/>
      <w:sz w:val="28"/>
      <w:lang w:eastAsia="ru-RU"/>
    </w:rPr>
  </w:style>
  <w:style w:type="paragraph" w:customStyle="1" w:styleId="a7">
    <w:name w:val="Раздел(без номера)"/>
    <w:basedOn w:val="1"/>
    <w:next w:val="a6"/>
    <w:qFormat/>
    <w:rsid w:val="00A340D0"/>
    <w:pPr>
      <w:keepLines w:val="0"/>
      <w:pageBreakBefore/>
      <w:widowControl w:val="0"/>
      <w:spacing w:before="0" w:after="397"/>
      <w:ind w:left="432" w:hanging="432"/>
    </w:pPr>
    <w:rPr>
      <w:rFonts w:ascii="Times New Roman" w:hAnsi="Times New Roman"/>
      <w:b/>
      <w:caps/>
      <w:color w:val="000000" w:themeColor="text1"/>
      <w:sz w:val="28"/>
      <w:szCs w:val="28"/>
    </w:rPr>
  </w:style>
  <w:style w:type="character" w:customStyle="1" w:styleId="10">
    <w:name w:val="Заголовок 1 Знак"/>
    <w:basedOn w:val="a3"/>
    <w:link w:val="1"/>
    <w:rsid w:val="00A34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1">
    <w:name w:val="Заголовок раздела"/>
    <w:basedOn w:val="1"/>
    <w:next w:val="a6"/>
    <w:qFormat/>
    <w:rsid w:val="00A340D0"/>
    <w:pPr>
      <w:keepLines w:val="0"/>
      <w:pageBreakBefore/>
      <w:widowControl w:val="0"/>
      <w:numPr>
        <w:numId w:val="1"/>
      </w:numPr>
      <w:spacing w:before="0" w:after="397"/>
    </w:pPr>
    <w:rPr>
      <w:rFonts w:ascii="Times New Roman" w:hAnsi="Times New Roman"/>
      <w:b/>
      <w:caps/>
      <w:color w:val="000000" w:themeColor="text1"/>
      <w:sz w:val="28"/>
      <w:szCs w:val="28"/>
    </w:rPr>
  </w:style>
  <w:style w:type="paragraph" w:customStyle="1" w:styleId="a0">
    <w:name w:val="Подпункт"/>
    <w:basedOn w:val="2"/>
    <w:qFormat/>
    <w:rsid w:val="00A340D0"/>
    <w:pPr>
      <w:numPr>
        <w:ilvl w:val="1"/>
        <w:numId w:val="2"/>
      </w:numPr>
      <w:spacing w:before="0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aliases w:val="Подраздел Знак"/>
    <w:basedOn w:val="a3"/>
    <w:link w:val="2"/>
    <w:uiPriority w:val="9"/>
    <w:rsid w:val="00A34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8">
    <w:name w:val="Оглавление"/>
    <w:basedOn w:val="a6"/>
    <w:qFormat/>
    <w:rsid w:val="00505204"/>
    <w:pPr>
      <w:spacing w:after="397"/>
      <w:ind w:firstLine="0"/>
      <w:jc w:val="center"/>
    </w:pPr>
    <w:rPr>
      <w:rFonts w:cs="Times New Roman"/>
    </w:rPr>
  </w:style>
  <w:style w:type="paragraph" w:styleId="a">
    <w:name w:val="List Bullet"/>
    <w:basedOn w:val="a2"/>
    <w:uiPriority w:val="99"/>
    <w:semiHidden/>
    <w:unhideWhenUsed/>
    <w:qFormat/>
    <w:rsid w:val="00505204"/>
    <w:pPr>
      <w:numPr>
        <w:numId w:val="4"/>
      </w:numPr>
      <w:contextualSpacing/>
    </w:pPr>
  </w:style>
  <w:style w:type="paragraph" w:customStyle="1" w:styleId="a9">
    <w:name w:val="Рисунок"/>
    <w:basedOn w:val="aa"/>
    <w:link w:val="ab"/>
    <w:qFormat/>
    <w:rsid w:val="00B01CAD"/>
    <w:pPr>
      <w:spacing w:before="397" w:after="397" w:line="360" w:lineRule="auto"/>
      <w:contextualSpacing/>
      <w:jc w:val="center"/>
    </w:pPr>
    <w:rPr>
      <w:rFonts w:cs="Times New Roman"/>
      <w:bCs/>
      <w:i w:val="0"/>
      <w:iCs w:val="0"/>
      <w:color w:val="auto"/>
      <w:sz w:val="28"/>
    </w:rPr>
  </w:style>
  <w:style w:type="character" w:customStyle="1" w:styleId="ab">
    <w:name w:val="Рисунок Знак"/>
    <w:basedOn w:val="a3"/>
    <w:link w:val="a9"/>
    <w:rsid w:val="00B01CAD"/>
    <w:rPr>
      <w:rFonts w:ascii="Times New Roman" w:hAnsi="Times New Roman" w:cs="Times New Roman"/>
      <w:bCs/>
      <w:sz w:val="28"/>
      <w:szCs w:val="18"/>
    </w:rPr>
  </w:style>
  <w:style w:type="paragraph" w:styleId="aa">
    <w:name w:val="caption"/>
    <w:basedOn w:val="a2"/>
    <w:next w:val="a2"/>
    <w:uiPriority w:val="35"/>
    <w:semiHidden/>
    <w:unhideWhenUsed/>
    <w:qFormat/>
    <w:rsid w:val="00B01CA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c">
    <w:name w:val="Пояснение к подписи"/>
    <w:basedOn w:val="a2"/>
    <w:qFormat/>
    <w:rsid w:val="00844751"/>
    <w:pPr>
      <w:ind w:left="5761" w:right="2552" w:firstLine="0"/>
      <w:jc w:val="center"/>
    </w:pPr>
    <w:rPr>
      <w:rFonts w:eastAsia="Times New Roman" w:cs="Antiqua"/>
      <w:sz w:val="24"/>
      <w:szCs w:val="16"/>
      <w:lang w:eastAsia="ru-RU"/>
    </w:rPr>
  </w:style>
  <w:style w:type="paragraph" w:customStyle="1" w:styleId="ad">
    <w:name w:val="Подпись к работе"/>
    <w:basedOn w:val="a2"/>
    <w:qFormat/>
    <w:rsid w:val="00844751"/>
    <w:pPr>
      <w:tabs>
        <w:tab w:val="right" w:pos="9072"/>
      </w:tabs>
      <w:spacing w:line="276" w:lineRule="auto"/>
      <w:ind w:left="5761" w:firstLine="0"/>
      <w:jc w:val="left"/>
    </w:pPr>
    <w:rPr>
      <w:rFonts w:eastAsia="Times New Roman" w:cs="Times New Roman"/>
      <w:szCs w:val="16"/>
      <w:lang w:eastAsia="ru-RU"/>
    </w:rPr>
  </w:style>
  <w:style w:type="paragraph" w:customStyle="1" w:styleId="ae">
    <w:name w:val="Дата подписи"/>
    <w:basedOn w:val="a2"/>
    <w:qFormat/>
    <w:rsid w:val="00844751"/>
    <w:pPr>
      <w:tabs>
        <w:tab w:val="left" w:pos="6521"/>
        <w:tab w:val="right" w:pos="9265"/>
      </w:tabs>
      <w:spacing w:after="640"/>
      <w:ind w:left="5761" w:firstLine="0"/>
      <w:jc w:val="left"/>
    </w:pPr>
    <w:rPr>
      <w:rFonts w:eastAsia="Times New Roman" w:cs="Times New Roman"/>
      <w:szCs w:val="16"/>
      <w:lang w:eastAsia="ru-RU"/>
    </w:rPr>
  </w:style>
  <w:style w:type="paragraph" w:customStyle="1" w:styleId="af">
    <w:name w:val="Тип работы"/>
    <w:basedOn w:val="a2"/>
    <w:next w:val="a2"/>
    <w:qFormat/>
    <w:rsid w:val="00844751"/>
    <w:pPr>
      <w:spacing w:before="2640"/>
      <w:jc w:val="center"/>
    </w:pPr>
    <w:rPr>
      <w:rFonts w:eastAsia="Times New Roman" w:cs="Times New Roman"/>
      <w:spacing w:val="80"/>
      <w:szCs w:val="24"/>
      <w:lang w:eastAsia="ar-SA"/>
    </w:rPr>
  </w:style>
  <w:style w:type="paragraph" w:customStyle="1" w:styleId="af0">
    <w:name w:val="Шапка титульного листа"/>
    <w:basedOn w:val="a2"/>
    <w:qFormat/>
    <w:rsid w:val="00844751"/>
    <w:pPr>
      <w:spacing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Название работы"/>
    <w:basedOn w:val="a2"/>
    <w:qFormat/>
    <w:rsid w:val="00844751"/>
    <w:pPr>
      <w:pBdr>
        <w:bottom w:val="single" w:sz="4" w:space="1" w:color="auto"/>
      </w:pBdr>
      <w:spacing w:before="1990"/>
      <w:ind w:firstLine="0"/>
      <w:jc w:val="center"/>
    </w:pPr>
    <w:rPr>
      <w:rFonts w:eastAsia="Times New Roman" w:cs="Times New Roman"/>
      <w:szCs w:val="16"/>
      <w:lang w:eastAsia="ru-RU"/>
    </w:rPr>
  </w:style>
  <w:style w:type="paragraph" w:customStyle="1" w:styleId="af2">
    <w:name w:val="Пояснение к названию работы"/>
    <w:basedOn w:val="a2"/>
    <w:qFormat/>
    <w:rsid w:val="00844751"/>
    <w:pPr>
      <w:spacing w:after="527"/>
      <w:ind w:firstLine="0"/>
      <w:jc w:val="center"/>
    </w:pPr>
    <w:rPr>
      <w:rFonts w:eastAsia="Times New Roman" w:cs="Times New Roman"/>
      <w:sz w:val="26"/>
      <w:szCs w:val="16"/>
      <w:lang w:eastAsia="ru-RU"/>
    </w:rPr>
  </w:style>
  <w:style w:type="paragraph" w:styleId="af3">
    <w:name w:val="header"/>
    <w:basedOn w:val="a2"/>
    <w:link w:val="af4"/>
    <w:uiPriority w:val="99"/>
    <w:unhideWhenUsed/>
    <w:rsid w:val="008B2F7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3"/>
    <w:link w:val="af3"/>
    <w:uiPriority w:val="99"/>
    <w:rsid w:val="008B2F71"/>
    <w:rPr>
      <w:rFonts w:ascii="Times New Roman" w:hAnsi="Times New Roman"/>
      <w:sz w:val="28"/>
    </w:rPr>
  </w:style>
  <w:style w:type="paragraph" w:styleId="af5">
    <w:name w:val="footer"/>
    <w:basedOn w:val="a2"/>
    <w:link w:val="af6"/>
    <w:uiPriority w:val="99"/>
    <w:unhideWhenUsed/>
    <w:rsid w:val="008B2F71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3"/>
    <w:link w:val="af5"/>
    <w:uiPriority w:val="99"/>
    <w:rsid w:val="008B2F71"/>
    <w:rPr>
      <w:rFonts w:ascii="Times New Roman" w:hAnsi="Times New Roman"/>
      <w:sz w:val="28"/>
    </w:rPr>
  </w:style>
  <w:style w:type="paragraph" w:customStyle="1" w:styleId="0">
    <w:name w:val="Заголовок 0"/>
    <w:basedOn w:val="a2"/>
    <w:next w:val="a2"/>
    <w:autoRedefine/>
    <w:qFormat/>
    <w:rsid w:val="00C60DE6"/>
    <w:pPr>
      <w:keepNext/>
      <w:pageBreakBefore/>
      <w:spacing w:before="120" w:after="120"/>
      <w:ind w:firstLine="0"/>
      <w:jc w:val="left"/>
      <w:outlineLvl w:val="0"/>
    </w:pPr>
    <w:rPr>
      <w:rFonts w:eastAsia="Times New Roman" w:cs="Times New Roman"/>
      <w:szCs w:val="24"/>
      <w:lang w:eastAsia="ar-SA"/>
    </w:rPr>
  </w:style>
  <w:style w:type="paragraph" w:styleId="af7">
    <w:name w:val="List Paragraph"/>
    <w:basedOn w:val="a2"/>
    <w:uiPriority w:val="34"/>
    <w:qFormat/>
    <w:rsid w:val="005C381B"/>
    <w:pPr>
      <w:ind w:left="720"/>
      <w:contextualSpacing/>
    </w:pPr>
  </w:style>
  <w:style w:type="paragraph" w:styleId="af8">
    <w:name w:val="Balloon Text"/>
    <w:basedOn w:val="a2"/>
    <w:link w:val="af9"/>
    <w:uiPriority w:val="99"/>
    <w:semiHidden/>
    <w:unhideWhenUsed/>
    <w:rsid w:val="00D14C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D14C59"/>
    <w:rPr>
      <w:rFonts w:ascii="Tahoma" w:hAnsi="Tahoma" w:cs="Tahoma"/>
      <w:sz w:val="16"/>
      <w:szCs w:val="16"/>
    </w:rPr>
  </w:style>
  <w:style w:type="character" w:styleId="afa">
    <w:name w:val="Hyperlink"/>
    <w:basedOn w:val="a3"/>
    <w:uiPriority w:val="99"/>
    <w:unhideWhenUsed/>
    <w:rsid w:val="00CE56E6"/>
    <w:rPr>
      <w:color w:val="0000FF"/>
      <w:u w:val="single"/>
    </w:rPr>
  </w:style>
  <w:style w:type="paragraph" w:styleId="11">
    <w:name w:val="toc 1"/>
    <w:basedOn w:val="a2"/>
    <w:next w:val="a2"/>
    <w:autoRedefine/>
    <w:uiPriority w:val="39"/>
    <w:unhideWhenUsed/>
    <w:rsid w:val="00C32833"/>
    <w:pPr>
      <w:tabs>
        <w:tab w:val="left" w:pos="880"/>
        <w:tab w:val="right" w:leader="dot" w:pos="10055"/>
      </w:tabs>
      <w:spacing w:after="100"/>
      <w:jc w:val="left"/>
    </w:pPr>
    <w:rPr>
      <w:rFonts w:cs="Times New Roman"/>
      <w:noProof/>
    </w:rPr>
  </w:style>
  <w:style w:type="paragraph" w:styleId="21">
    <w:name w:val="toc 2"/>
    <w:basedOn w:val="a2"/>
    <w:next w:val="a2"/>
    <w:autoRedefine/>
    <w:uiPriority w:val="39"/>
    <w:unhideWhenUsed/>
    <w:rsid w:val="00CE56E6"/>
    <w:pPr>
      <w:spacing w:after="100"/>
      <w:ind w:left="280"/>
      <w:jc w:val="left"/>
    </w:pPr>
  </w:style>
  <w:style w:type="character" w:customStyle="1" w:styleId="fontstyle01">
    <w:name w:val="fontstyle01"/>
    <w:basedOn w:val="a3"/>
    <w:rsid w:val="00573FA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fb">
    <w:name w:val="Table Grid"/>
    <w:basedOn w:val="a4"/>
    <w:uiPriority w:val="39"/>
    <w:rsid w:val="0057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rmal (Web)"/>
    <w:basedOn w:val="a2"/>
    <w:uiPriority w:val="99"/>
    <w:semiHidden/>
    <w:unhideWhenUsed/>
    <w:rsid w:val="00282EFD"/>
    <w:rPr>
      <w:rFonts w:cs="Times New Roman"/>
      <w:sz w:val="24"/>
      <w:szCs w:val="24"/>
    </w:rPr>
  </w:style>
  <w:style w:type="paragraph" w:styleId="afd">
    <w:name w:val="Body Text"/>
    <w:basedOn w:val="a2"/>
    <w:link w:val="afe"/>
    <w:uiPriority w:val="1"/>
    <w:qFormat/>
    <w:rsid w:val="005E4245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e">
    <w:name w:val="Основной текст Знак"/>
    <w:basedOn w:val="a3"/>
    <w:link w:val="afd"/>
    <w:uiPriority w:val="1"/>
    <w:rsid w:val="005E4245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E424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FF4B3-511B-443D-B06D-A9521EA8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12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Ильин</dc:creator>
  <cp:keywords/>
  <dc:description/>
  <cp:lastModifiedBy>Семён Ильин</cp:lastModifiedBy>
  <cp:revision>250</cp:revision>
  <dcterms:created xsi:type="dcterms:W3CDTF">2022-02-20T19:00:00Z</dcterms:created>
  <dcterms:modified xsi:type="dcterms:W3CDTF">2022-04-14T06:57:00Z</dcterms:modified>
</cp:coreProperties>
</file>