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1PRINT LLC</w:t>
      </w:r>
    </w:p>
    <w:p>
      <w:pPr>
        <w:pStyle w:val="Heading2"/>
      </w:pPr>
      <w:r>
        <w:t>SBIR Award Details</w:t>
      </w:r>
    </w:p>
    <w:p>
      <w:r>
        <w:rPr>
          <w:b/>
        </w:rPr>
        <w:t xml:space="preserve">Award Title: </w:t>
      </w:r>
      <w:r>
        <w:t>N/A</w:t>
      </w:r>
    </w:p>
    <w:p>
      <w:r>
        <w:rPr>
          <w:b/>
        </w:rPr>
        <w:t xml:space="preserve">Amount: </w:t>
      </w:r>
      <w:r>
        <w:t>$1,867,319.64</w:t>
      </w:r>
    </w:p>
    <w:p>
      <w:r>
        <w:rPr>
          <w:b/>
        </w:rPr>
        <w:t xml:space="preserve">Award Date: </w:t>
      </w:r>
      <w:r>
        <w:t>2023-12-07</w:t>
      </w:r>
    </w:p>
    <w:p>
      <w:r>
        <w:rPr>
          <w:b/>
        </w:rPr>
        <w:t xml:space="preserve">Branch: </w:t>
      </w:r>
      <w:r>
        <w:t>ARMY</w:t>
      </w:r>
    </w:p>
    <w:p>
      <w:pPr>
        <w:pStyle w:val="Heading2"/>
      </w:pPr>
      <w:r>
        <w:t>AI-Generated Intelligence Summary</w:t>
      </w:r>
    </w:p>
    <w:p>
      <w:r>
        <w:rPr>
          <w:b/>
        </w:rPr>
        <w:t>Company Overview:</w:t>
      </w:r>
    </w:p>
    <w:p>
      <w:r>
        <w:t>1PRINT LLC appears to be a company focused on advanced manufacturing solutions specializing in additive manufacturing (3D printing) of electronic components, particularly for high-reliability applications in the defense, aerospace, and medical sectors. Their core mission seems to revolve around enabling rapid prototyping and production of customized electronic assemblies, improving supply chain resilience, and potentially reducing manufacturing costs and lead times compared to traditional methods. Their unique value proposition likely centers on integrating electronics directly into printed structures, creating highly functional, compact, and customized solutions that are otherwise difficult or impossible to produce. This includes embedding sensors, antennas, and other electronic elements within structural components.</w:t>
      </w:r>
    </w:p>
    <w:p>
      <w:r>
        <w:rPr>
          <w:b/>
        </w:rPr>
        <w:t>Technology Focus:</w:t>
      </w:r>
    </w:p>
    <w:p>
      <w:pPr>
        <w:pStyle w:val="ListBullet"/>
      </w:pPr>
      <w:r>
        <w:t>Utilizes Aerosol Jet Printing (AJP) technology to deposit functional inks and materials with high precision onto various substrates, enabling the creation of complex 3D electronic structures. Claims resolution down to 10 microns.</w:t>
      </w:r>
    </w:p>
    <w:p>
      <w:pPr>
        <w:pStyle w:val="ListBullet"/>
      </w:pPr>
      <w:r>
        <w:t>Offers a full suite of services from design and prototyping to volume production of 3D-printed electronics (3DPE) assemblies, including conformal antennas, embedded sensors, and custom circuit boards.</w:t>
      </w:r>
    </w:p>
    <w:p>
      <w:pPr>
        <w:pStyle w:val="ListBullet"/>
      </w:pPr>
      <w:r>
        <w:t>Develops and formulates proprietary conductive inks and materials specifically designed for AJP, optimized for high-performance and reliability in harsh environments.</w:t>
      </w:r>
    </w:p>
    <w:p>
      <w:r>
        <w:rPr>
          <w:b/>
        </w:rPr>
        <w:t>Recent Developments &amp; Traction:</w:t>
      </w:r>
    </w:p>
    <w:p>
      <w:pPr>
        <w:pStyle w:val="ListBullet"/>
      </w:pPr>
      <w:r>
        <w:t>In May 2022, 1PRINT announced a strategic partnership with Sciperio to leverage their complementary capabilities in printed electronics and advanced materials for defense applications.</w:t>
      </w:r>
    </w:p>
    <w:p>
      <w:pPr>
        <w:pStyle w:val="ListBullet"/>
      </w:pPr>
      <w:r>
        <w:t>In March 2023, the company showcased their 3D-printed electronic solutions at various defense-related trade shows, highlighting their capabilities in producing custom conformal antennas and embedded sensors for UAVs and other aerospace platforms.</w:t>
      </w:r>
    </w:p>
    <w:p>
      <w:pPr>
        <w:pStyle w:val="ListBullet"/>
      </w:pPr>
      <w:r>
        <w:t>In September 2023, 1PRINT announced their participation in a DoD-sponsored program to develop advanced manufacturing techniques for resilient electronics supply chains.</w:t>
      </w:r>
    </w:p>
    <w:p>
      <w:r>
        <w:rPr>
          <w:b/>
        </w:rPr>
        <w:t>Leadership &amp; Team:</w:t>
      </w:r>
    </w:p>
    <w:p>
      <w:pPr>
        <w:pStyle w:val="ListBullet"/>
      </w:pPr>
      <w:r>
        <w:t>Michael Newton (Founder &amp; CEO): Background in materials science and engineering, with previous experience in the development of advanced materials for electronics and aerospace applications.</w:t>
      </w:r>
    </w:p>
    <w:p>
      <w:r>
        <w:rPr>
          <w:b/>
        </w:rPr>
        <w:t>Competitive Landscape:</w:t>
      </w:r>
    </w:p>
    <w:p>
      <w:pPr>
        <w:pStyle w:val="ListBullet"/>
      </w:pPr>
      <w:r>
        <w:t>Nano Dimension: Nano Dimension also focuses on additive manufacturing of electronics, but their focus seems broader, including PCB prototyping machines alongside AJP. 1PRINT likely differentiates itself with a stronger focus on custom solutions and high-reliability applications for defense and aerospace.</w:t>
      </w:r>
    </w:p>
    <w:p>
      <w:r>
        <w:rPr>
          <w:b/>
        </w:rPr>
        <w:t>Sources:</w:t>
      </w:r>
    </w:p>
    <w:p>
      <w:pPr>
        <w:pStyle w:val="ListBullet"/>
      </w:pPr>
      <w:r>
        <w:t>[https://www.1print.com/](https://www.1print.com/)</w:t>
      </w:r>
    </w:p>
    <w:p>
      <w:pPr>
        <w:pStyle w:val="ListBullet"/>
      </w:pPr>
      <w:r>
        <w:t>[https://www.linkedin.com/company/1print-llc/](https://www.linkedin.com/company/1print-llc/)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