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ADAM AEROSPACE CO., LLC</w:t>
      </w:r>
    </w:p>
    <w:p>
      <w:pPr>
        <w:pStyle w:val="Heading2"/>
      </w:pPr>
      <w:r>
        <w:t>SBIR Award Details</w:t>
      </w:r>
    </w:p>
    <w:p>
      <w:r>
        <w:rPr>
          <w:b/>
        </w:rPr>
        <w:t xml:space="preserve">Award Title: </w:t>
      </w:r>
      <w:r>
        <w:t>N/A</w:t>
      </w:r>
    </w:p>
    <w:p>
      <w:r>
        <w:rPr>
          <w:b/>
        </w:rPr>
        <w:t xml:space="preserve">Amount: </w:t>
      </w:r>
      <w:r>
        <w:t>$1,241,567.00</w:t>
      </w:r>
    </w:p>
    <w:p>
      <w:r>
        <w:rPr>
          <w:b/>
        </w:rPr>
        <w:t xml:space="preserve">Award Date: </w:t>
      </w:r>
      <w:r>
        <w:t>2023-08-10</w:t>
      </w:r>
    </w:p>
    <w:p>
      <w:r>
        <w:rPr>
          <w:b/>
        </w:rPr>
        <w:t xml:space="preserve">Branch: </w:t>
      </w:r>
      <w:r>
        <w:t>USAF</w:t>
      </w:r>
    </w:p>
    <w:p>
      <w:pPr>
        <w:pStyle w:val="Heading2"/>
      </w:pPr>
      <w:r>
        <w:t>AI-Generated Intelligence Summary</w:t>
      </w:r>
    </w:p>
    <w:p>
      <w:r>
        <w:rPr>
          <w:b/>
        </w:rPr>
        <w:t>Company Overview:</w:t>
      </w:r>
    </w:p>
    <w:p>
      <w:r>
        <w:t>ADAM AEROSPACE CO., LLC, located in Colorado Springs, Colorado, operates as a provider of advanced technology solutions focused primarily on Intelligence, Surveillance, and Reconnaissance (ISR), hyperspectral imaging, and data fusion for government, defense, and commercial clients. Their mission centers around delivering actionable intelligence derived from complex sensor data to enhance situational awareness and decision-making. They aim to solve the problem of data overload and the need for timely, accurate information in dynamic environments. Their unique value proposition lies in their ability to integrate cutting-edge hyperspectral imaging technology with sophisticated data processing and exploitation algorithms to provide end-to-end solutions tailored to specific customer needs.</w:t>
      </w:r>
    </w:p>
    <w:p>
      <w:r>
        <w:rPr>
          <w:b/>
        </w:rPr>
        <w:t>Technology Focus:</w:t>
      </w:r>
    </w:p>
    <w:p>
      <w:pPr>
        <w:pStyle w:val="ListBullet"/>
      </w:pPr>
      <w:r>
        <w:t>Hyperspectral Imaging Solutions: ADAM Aerospace specializes in developing and deploying hyperspectral imaging sensors and processing algorithms for a wide range of applications, including environmental monitoring, agricultural analysis, defense intelligence, and critical infrastructure inspection.</w:t>
      </w:r>
    </w:p>
    <w:p>
      <w:pPr>
        <w:pStyle w:val="ListBullet"/>
      </w:pPr>
      <w:r>
        <w:t>Data Fusion and Exploitation: They offer advanced data fusion capabilities that integrate hyperspectral imagery with other data sources (e.g., LiDAR, electro-optical imagery, GIS data) to create comprehensive intelligence products. Their proprietary algorithms are designed for rapid data processing and analysis, enabling real-time decision support.</w:t>
      </w:r>
    </w:p>
    <w:p>
      <w:r>
        <w:rPr>
          <w:b/>
        </w:rPr>
        <w:t>Recent Developments &amp; Traction:</w:t>
      </w:r>
    </w:p>
    <w:p>
      <w:pPr>
        <w:pStyle w:val="ListBullet"/>
      </w:pPr>
      <w:r>
        <w:t>Contract with U.S. Air Force (2021):** Awarded a contract by the U.S. Air Force Research Laboratory (AFRL) to develop and demonstrate new hyperspectral imaging capabilities for enhanced intelligence gathering.</w:t>
      </w:r>
    </w:p>
    <w:p>
      <w:pPr>
        <w:pStyle w:val="ListBullet"/>
      </w:pPr>
      <w:r>
        <w:t>Hyperspectral Sensor Development (ongoing):** Continued development and refinement of their next-generation hyperspectral sensor, aiming for improved spectral resolution and sensitivity, and smaller SWaP.</w:t>
      </w:r>
    </w:p>
    <w:p>
      <w:pPr>
        <w:pStyle w:val="ListBullet"/>
      </w:pPr>
      <w:r>
        <w:t>Partnership with Vexcel Imaging (2022):** Announced a partnership with Vexcel Imaging, a leader in airborne imaging technology, to integrate ADAM Aerospace's hyperspectral processing capabilities with Vexcel's UltraCam Condor aerial camera system.</w:t>
      </w:r>
    </w:p>
    <w:p>
      <w:r>
        <w:rPr>
          <w:b/>
        </w:rPr>
        <w:t>Leadership &amp; Team:</w:t>
      </w:r>
    </w:p>
    <w:p>
      <w:r>
        <w:t>Information on the specific leadership team is difficult to ascertain with open source web searching. However, given the company size and focus, the team likely includes members with experience in remote sensing, image processing, aerospace engineering, and defense contracting.</w:t>
      </w:r>
    </w:p>
    <w:p>
      <w:r>
        <w:rPr>
          <w:b/>
        </w:rPr>
        <w:t>Competitive Landscape:</w:t>
      </w:r>
    </w:p>
    <w:p>
      <w:pPr>
        <w:pStyle w:val="ListBullet"/>
      </w:pPr>
      <w:r>
        <w:t>Raytheon Technologies:** A major defense contractor with a broad portfolio of ISR technologies. ADAM Aerospace differentiates itself by focusing specifically on hyperspectral imaging and providing more specialized, agile solutions.</w:t>
      </w:r>
    </w:p>
    <w:p>
      <w:pPr>
        <w:pStyle w:val="ListBullet"/>
      </w:pPr>
      <w:r>
        <w:t>BAE Systems:** Another significant competitor in the ISR market. Adam Aerospace focuses on hyperspectral capabilities, enabling more agile deployments and custom solution designs tailored to specific client needs.</w:t>
      </w:r>
    </w:p>
    <w:p>
      <w:r>
        <w:rPr>
          <w:b/>
        </w:rPr>
        <w:t>Sources:</w:t>
      </w:r>
    </w:p>
    <w:p>
      <w:r>
        <w:t>1.  [https://adam-aerospace.com/](https://adam-aerospace.com/)</w:t>
      </w:r>
    </w:p>
    <w:p>
      <w:r>
        <w:t>2.  [https://www.crunchbase.com/organization/adam-aerospace-co](https://www.crunchbase.com/organization/adam-aerospace-co)</w:t>
      </w:r>
    </w:p>
    <w:p>
      <w:r>
        <w:t>3.  [https://www.zoominfo.com/c/adam-aerospace-co-llc/396284896](https://www.zoominfo.com/c/adam-aerospace-co-llc/396284896)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