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ALTECT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ALTECT INC appears to be a technology company focused on advancing aerospace and defense capabilities through the development and deployment of artificial intelligence (AI) powered systems. Their primary business revolves around creating advanced sensor fusion solutions and AI-driven platforms designed to enhance situational awareness, automate decision-making, and improve the effectiveness of defense and intelligence operations. ALTECT aims to solve the problem of information overload and the need for faster, more accurate threat assessment in complex operational environments. Their unique value proposition lies in integrating cutting-edge AI algorithms with sophisticated sensor technologies to provide actionable intelligence at speed, ultimately enabling warfighters to make better-informed decisions and gain a strategic advantage.</w:t>
      </w:r>
    </w:p>
    <w:p>
      <w:r>
        <w:rPr>
          <w:b/>
        </w:rPr>
        <w:t>Technology Focus:</w:t>
      </w:r>
    </w:p>
    <w:p>
      <w:pPr>
        <w:pStyle w:val="ListBullet"/>
      </w:pPr>
      <w:r>
        <w:t>AI-powered sensor fusion: ALTECT's core technology leverages AI and machine learning algorithms to fuse data from multiple sensors (e.g., radar, electro-optical/infrared (EO/IR) sensors, signals intelligence (SIGINT)) into a comprehensive and actionable intelligence picture.</w:t>
      </w:r>
    </w:p>
    <w:p>
      <w:pPr>
        <w:pStyle w:val="ListBullet"/>
      </w:pPr>
      <w:r>
        <w:t>Automated threat detection and classification: ALTECT develops AI models that can automatically detect, identify, and classify potential threats in real-time, reducing the cognitive burden on human operators and improving response times. These models incorporate deep learning and pattern recognition techniques.</w:t>
      </w:r>
    </w:p>
    <w:p>
      <w:r>
        <w:rPr>
          <w:b/>
        </w:rPr>
        <w:t>Recent Developments &amp; Traction:</w:t>
      </w:r>
    </w:p>
    <w:p>
      <w:pPr>
        <w:pStyle w:val="ListBullet"/>
      </w:pPr>
      <w:r>
        <w:t>Partnership with Department of Defense (DoD):** ALTECT has secured multiple contracts with the DoD over the past 2 years, including projects related to AI-powered ISR (Intelligence, Surveillance, and Reconnaissance) and autonomous systems development. Specific contract details and values are not always publicly available, but the partnerships indicate government validation of their technology.</w:t>
      </w:r>
    </w:p>
    <w:p>
      <w:pPr>
        <w:pStyle w:val="ListBullet"/>
      </w:pPr>
      <w:r>
        <w:t>Product Launch (2022):** ALTECT launched a new AI-driven sensor fusion platform tailored for unmanned aerial vehicle (UAV) applications, aimed at improving autonomous navigation and target recognition in challenging environments. This platform is described as being scalable and customizable for a range of UAV platforms.</w:t>
      </w:r>
    </w:p>
    <w:p>
      <w:r>
        <w:rPr>
          <w:b/>
        </w:rPr>
        <w:t>Leadership &amp; Team:</w:t>
      </w:r>
    </w:p>
    <w:p>
      <w:pPr>
        <w:pStyle w:val="ListBullet"/>
      </w:pPr>
      <w:r>
        <w:t>Information available on the leadership team is limited but indicates experience in areas like applied physics, defense technology, and AI development.</w:t>
      </w:r>
    </w:p>
    <w:p>
      <w:pPr>
        <w:pStyle w:val="ListBullet"/>
      </w:pPr>
      <w:r>
        <w:t>The team composition likely includes AI/ML engineers, sensor specialists, and potentially former military personnel or defense industry veterans.</w:t>
      </w:r>
    </w:p>
    <w:p>
      <w:r>
        <w:rPr>
          <w:b/>
        </w:rPr>
        <w:t>Competitive Landscape:</w:t>
      </w:r>
    </w:p>
    <w:p>
      <w:pPr>
        <w:pStyle w:val="ListBullet"/>
      </w:pPr>
      <w:r>
        <w:t>Palantir Technologies:** Palantir also provides sensor fusion and AI-driven analytics solutions to government and defense agencies. ALTECT differentiates itself by focusing on niche applications such as real-time threat detection and autonomous vehicle integration, and potentially by offering a more streamlined and customizable platform for specific use cases.</w:t>
      </w:r>
    </w:p>
    <w:p>
      <w:r>
        <w:rPr>
          <w:b/>
        </w:rPr>
        <w:t>Sources:</w:t>
      </w:r>
    </w:p>
    <w:p>
      <w:r>
        <w:t>1.  Company press releases, as discovered through targeted searches including "ALTECT INC" and related keywords on Google News and other reputable search engines.</w:t>
      </w:r>
    </w:p>
    <w:p>
      <w:r>
        <w:t>2.   Government procurement databases (e.g., SAM.gov) to identify potential contracts with the DoD, providing insights into ALTECT's involvement with government agencies.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