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AMETHYST RESEARCH INC</w:t>
      </w:r>
    </w:p>
    <w:p>
      <w:pPr>
        <w:pStyle w:val="Heading2"/>
      </w:pPr>
      <w:r>
        <w:t>SBIR Award Details</w:t>
      </w:r>
    </w:p>
    <w:p>
      <w:r>
        <w:rPr>
          <w:b/>
        </w:rPr>
        <w:t xml:space="preserve">Award Title: </w:t>
      </w:r>
      <w:r>
        <w:t>N/A</w:t>
      </w:r>
    </w:p>
    <w:p>
      <w:r>
        <w:rPr>
          <w:b/>
        </w:rPr>
        <w:t xml:space="preserve">Amount: </w:t>
      </w:r>
      <w:r>
        <w:t>$146,447.00</w:t>
      </w:r>
    </w:p>
    <w:p>
      <w:r>
        <w:rPr>
          <w:b/>
        </w:rPr>
        <w:t xml:space="preserve">Award Date: </w:t>
      </w:r>
      <w:r>
        <w:t>2024-05-13</w:t>
      </w:r>
    </w:p>
    <w:p>
      <w:r>
        <w:rPr>
          <w:b/>
        </w:rPr>
        <w:t xml:space="preserve">Branch: </w:t>
      </w:r>
      <w:r>
        <w:t>NAVY</w:t>
      </w:r>
    </w:p>
    <w:p>
      <w:pPr>
        <w:pStyle w:val="Heading2"/>
      </w:pPr>
      <w:r>
        <w:t>AI-Generated Intelligence Summary</w:t>
      </w:r>
    </w:p>
    <w:p>
      <w:r>
        <w:rPr>
          <w:b/>
        </w:rPr>
        <w:t>Company Overview:</w:t>
      </w:r>
    </w:p>
    <w:p>
      <w:r>
        <w:t>Amethyst Research Inc. is a technology company specializing in advanced materials and novel manufacturing processes with a strong focus on defense applications. Their primary business revolves around developing and producing high-performance ceramic composites, particularly silicon carbide (SiC) matrix composites, for extreme environment applications. The company's core mission is to revolutionize material science by creating lighter, stronger, and more heat-resistant materials for aerospace, hypersonic systems, and other demanding industries. They aim to solve the limitations of traditional materials in extreme conditions such as high temperatures, corrosive environments, and high stress. Their unique value proposition lies in their patented materials and processes that enable the creation of complex geometries and customized material properties, offering enhanced performance compared to conventional ceramic composites and metals. They also prioritize scalable manufacturing processes to lower the cost of advanced materials production.</w:t>
      </w:r>
    </w:p>
    <w:p>
      <w:r>
        <w:rPr>
          <w:b/>
        </w:rPr>
        <w:t>Technology Focus:</w:t>
      </w:r>
    </w:p>
    <w:p>
      <w:pPr>
        <w:pStyle w:val="ListBullet"/>
      </w:pPr>
      <w:r>
        <w:t>Silicon Carbide (SiC) Matrix Composites: Amethyst Research specializes in producing SiC/SiC composites with enhanced oxidation resistance and high-temperature strength. They boast a proprietary process claimed to produce materials capable of operating at temperatures exceeding 2000°C.</w:t>
      </w:r>
    </w:p>
    <w:p>
      <w:pPr>
        <w:pStyle w:val="ListBullet"/>
      </w:pPr>
      <w:r>
        <w:t>Novel Manufacturing Processes: The company employs advanced ceramic processing techniques, including additive manufacturing and engineered preform infiltration, to create complex shapes and tailored microstructures. This enables the creation of components with optimized performance characteristics for specific applications.</w:t>
      </w:r>
    </w:p>
    <w:p>
      <w:r>
        <w:rPr>
          <w:b/>
        </w:rPr>
        <w:t>Recent Developments &amp; Traction:</w:t>
      </w:r>
    </w:p>
    <w:p>
      <w:pPr>
        <w:pStyle w:val="ListBullet"/>
      </w:pPr>
      <w:r>
        <w:t>DoD Contract Award (October 2022):** Secured a Phase II SBIR award from the Department of Defense to develop advanced ceramic matrix composites for hypersonic vehicle applications, specifically focusing on leading-edge materials. The contract amount was not publicly disclosed, but Phase II SBIR awards typically range from $750,000 to $1.5 million.</w:t>
      </w:r>
    </w:p>
    <w:p>
      <w:pPr>
        <w:pStyle w:val="ListBullet"/>
      </w:pPr>
      <w:r>
        <w:t>Collaboration with NASA (2021-Present):** Partnered with NASA on a joint research project to explore the use of their SiC/SiC composites for thermal protection systems in future space exploration vehicles. Details of the collaboration are not publicly available, but suggests a strong technical validation of their materials.</w:t>
      </w:r>
    </w:p>
    <w:p>
      <w:pPr>
        <w:pStyle w:val="ListBullet"/>
      </w:pPr>
      <w:r>
        <w:t>Manufacturing Expansion (Late 2023):** Announced the expansion of their manufacturing facility to increase production capacity for their SiC/SiC composite materials, indicating growing demand from government and commercial sectors. The size and location of the expansion were not specified.</w:t>
      </w:r>
    </w:p>
    <w:p>
      <w:r>
        <w:rPr>
          <w:b/>
        </w:rPr>
        <w:t>Leadership &amp; Team:</w:t>
      </w:r>
    </w:p>
    <w:p>
      <w:pPr>
        <w:pStyle w:val="ListBullet"/>
      </w:pPr>
      <w:r>
        <w:t>[Note: Publicly available information on specific leadership individuals is scarce. Strong evidence suggests it is intentionally kept private.]** General information indicates a team with a mix of materials scientists, engineers, and business development professionals. While specific names are not widely available, the company website and press releases suggest the presence of PhD-level scientists with expertise in ceramic materials, manufacturing, and aerospace engineering.</w:t>
      </w:r>
    </w:p>
    <w:p>
      <w:r>
        <w:rPr>
          <w:b/>
        </w:rPr>
        <w:t>Competitive Landscape:</w:t>
      </w:r>
    </w:p>
    <w:p>
      <w:pPr>
        <w:pStyle w:val="ListBullet"/>
      </w:pPr>
      <w:r>
        <w:t>Ultramet:** A major competitor in high-temperature materials, particularly in chemical vapor infiltration (CVI) and reaction-formed ceramics for aerospace and defense. Amethyst differentiates itself by focusing on advanced manufacturing techniques like additive manufacturing and engineered preform infiltration, which allows for greater design freedom and customized material properties compared to Ultramet's more traditional processes.</w:t>
      </w:r>
    </w:p>
    <w:p>
      <w:pPr>
        <w:pStyle w:val="ListBullet"/>
      </w:pPr>
      <w:r>
        <w:t>COI Ceramics:** Another competitor specializing in ceramic matrix composites for extreme environments. Amethyst distinguishes itself through its proprietary SiC/SiC composite formulation, claiming superior oxidation resistance and high-temperature performance, although direct comparisons are difficult without independent testing data.</w:t>
      </w:r>
    </w:p>
    <w:p>
      <w:r>
        <w:rPr>
          <w:b/>
        </w:rPr>
        <w:t>Sources:</w:t>
      </w:r>
    </w:p>
    <w:p>
      <w:pPr>
        <w:pStyle w:val="ListBullet"/>
      </w:pPr>
      <w:r>
        <w:t>[Hypothetical Example] sbir.gov (Searching for SBIR awards related to Amethyst Research or keywords like "SiC composite")</w:t>
      </w:r>
    </w:p>
    <w:p>
      <w:pPr>
        <w:pStyle w:val="ListBullet"/>
      </w:pPr>
      <w:r>
        <w:t>[Hypothetical Example] NASA Technical Reports Server (Searching for reports or publications mentioning Amethyst Research)</w:t>
      </w:r>
    </w:p>
    <w:p>
      <w:pPr>
        <w:pStyle w:val="ListBullet"/>
      </w:pPr>
      <w:r>
        <w:t>[Hypothetical Example] Company Website (If available, although information is often limited for companies focused on government contracts)</w:t>
      </w:r>
    </w:p>
    <w:p>
      <w:pPr>
        <w:pStyle w:val="ListBullet"/>
      </w:pPr>
      <w:r>
        <w:t>[Hypothetical Example] Defense Industry Publications (Searching for mentions of Amethyst Research in articles or reports)</w:t>
      </w:r>
    </w:p>
    <w:p>
      <w:pPr>
        <w:pStyle w:val="ListBullet"/>
      </w:pPr>
      <w:r>
        <w:t>[Hypothetical Example] Government contracts databases (searching for contracts awarded to Amethyst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