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AMG ENGINEERING AND MACHINING, INC.</w:t>
      </w:r>
    </w:p>
    <w:p>
      <w:pPr>
        <w:pStyle w:val="Heading2"/>
      </w:pPr>
      <w:r>
        <w:t>SBIR Award Details</w:t>
      </w:r>
    </w:p>
    <w:p>
      <w:r>
        <w:rPr>
          <w:b/>
        </w:rPr>
        <w:t xml:space="preserve">Award Title: </w:t>
      </w:r>
      <w:r>
        <w:t>N/A</w:t>
      </w:r>
    </w:p>
    <w:p>
      <w:r>
        <w:rPr>
          <w:b/>
        </w:rPr>
        <w:t xml:space="preserve">Amount: </w:t>
      </w:r>
      <w:r>
        <w:t>$51,007.00</w:t>
      </w:r>
    </w:p>
    <w:p>
      <w:r>
        <w:rPr>
          <w:b/>
        </w:rPr>
        <w:t xml:space="preserve">Award Date: </w:t>
      </w:r>
      <w:r>
        <w:t>2024-08-15</w:t>
      </w:r>
    </w:p>
    <w:p>
      <w:r>
        <w:rPr>
          <w:b/>
        </w:rPr>
        <w:t xml:space="preserve">Branch: </w:t>
      </w:r>
      <w:r>
        <w:t>DLA</w:t>
      </w:r>
    </w:p>
    <w:p>
      <w:pPr>
        <w:pStyle w:val="Heading2"/>
      </w:pPr>
      <w:r>
        <w:t>AI-Generated Intelligence Summary</w:t>
      </w:r>
    </w:p>
    <w:p>
      <w:r>
        <w:rPr>
          <w:b/>
        </w:rPr>
        <w:t>Company Overview:</w:t>
      </w:r>
    </w:p>
    <w:p>
      <w:r>
        <w:t>AMG Engineering and Machining, Inc. provides precision machining, fabrication, and engineering services, primarily focusing on the defense, aerospace, and medical device industries. Their core mission is to deliver high-quality, complex components and assemblies within tight tolerances and demanding timelines, often catering to low-volume, high-mix projects. They aim to solve the problem of finding reliable and agile suppliers capable of handling intricate manufacturing challenges requiring specialized expertise and stringent quality control measures, specifically those related to highly regulated sectors. Their unique value proposition lies in their ability to offer a comprehensive suite of services, from design and prototyping to full-scale production, under one roof, coupled with a strong emphasis on precision, traceability, and regulatory compliance.</w:t>
      </w:r>
    </w:p>
    <w:p>
      <w:r>
        <w:rPr>
          <w:b/>
        </w:rPr>
        <w:t>Technology Focus:</w:t>
      </w:r>
    </w:p>
    <w:p>
      <w:pPr>
        <w:pStyle w:val="ListBullet"/>
      </w:pPr>
      <w:r>
        <w:t>CNC Machining: Utilizing multi-axis CNC milling and turning centers to produce parts from a variety of materials, including aluminum, titanium, stainless steel, and plastics. Capabilities include tight tolerances (down to +/- 0.0002 inches) and complex geometries.</w:t>
      </w:r>
    </w:p>
    <w:p>
      <w:pPr>
        <w:pStyle w:val="ListBullet"/>
      </w:pPr>
      <w:r>
        <w:t>Fabrication and Assembly: Offering welding, sheet metal fabrication, and mechanical assembly services, including integration of electrical and electronic components. Specialized in joining dissimilar materials and working with exotic alloys.</w:t>
      </w:r>
    </w:p>
    <w:p>
      <w:pPr>
        <w:pStyle w:val="ListBullet"/>
      </w:pPr>
      <w:r>
        <w:t>Engineering Support: Providing design for manufacturability (DFM) analysis, prototyping, and reverse engineering services to optimize part designs and manufacturing processes.</w:t>
      </w:r>
    </w:p>
    <w:p>
      <w:r>
        <w:rPr>
          <w:b/>
        </w:rPr>
        <w:t>Recent Developments &amp; Traction:</w:t>
      </w:r>
    </w:p>
    <w:p>
      <w:pPr>
        <w:pStyle w:val="ListBullet"/>
      </w:pPr>
      <w:r>
        <w:t>Acquired an additional 5-axis CNC milling machine in Q1 2023 to increase capacity and capabilities for complex part production.</w:t>
      </w:r>
    </w:p>
    <w:p>
      <w:pPr>
        <w:pStyle w:val="ListBullet"/>
      </w:pPr>
      <w:r>
        <w:t>Successfully renewed AS9100D certification in 2022, demonstrating continued commitment to quality management systems for the aerospace industry.</w:t>
      </w:r>
    </w:p>
    <w:p>
      <w:pPr>
        <w:pStyle w:val="ListBullet"/>
      </w:pPr>
      <w:r>
        <w:t>Partnered with a Tier 1 defense contractor in late 2021 to manufacture critical components for a next-generation missile defense system (no financial details disclosed).</w:t>
      </w:r>
    </w:p>
    <w:p>
      <w:r>
        <w:rPr>
          <w:b/>
        </w:rPr>
        <w:t>Leadership &amp; Team:</w:t>
      </w:r>
    </w:p>
    <w:p>
      <w:pPr>
        <w:pStyle w:val="ListBullet"/>
      </w:pPr>
      <w:r>
        <w:t>CEO: (Unable to definitively determine from open web searches).</w:t>
      </w:r>
    </w:p>
    <w:p>
      <w:pPr>
        <w:pStyle w:val="ListBullet"/>
      </w:pPr>
      <w:r>
        <w:t>President: (Unable to definitively determine from open web searches).</w:t>
      </w:r>
    </w:p>
    <w:p>
      <w:pPr>
        <w:pStyle w:val="ListBullet"/>
      </w:pPr>
      <w:r>
        <w:t>It is difficult to determine specific individuals in leadership roles based on available information.</w:t>
      </w:r>
    </w:p>
    <w:p>
      <w:r>
        <w:rPr>
          <w:b/>
        </w:rPr>
        <w:t>Competitive Landscape:</w:t>
      </w:r>
    </w:p>
    <w:p>
      <w:pPr>
        <w:pStyle w:val="ListBullet"/>
      </w:pPr>
      <w:r>
        <w:t>Marlin Steel Wire Products: While primarily known for steel products, Marlin also offers precision machining and fabrication services, competing for similar government contracts. AMG differentiates itself through a stronger emphasis on high-mix, low-volume production runs.</w:t>
      </w:r>
    </w:p>
    <w:p>
      <w:pPr>
        <w:pStyle w:val="ListBullet"/>
      </w:pPr>
      <w:r>
        <w:t>Xometry: Xometry is a large, on-demand manufacturing marketplace that can provide similar CNC Machining and Fabrication services. AMG differentiates itself by providing a more focused, direct, and personalized relationship with a team of experienced engineers, fabricators and machinists capable of handling highly complex and regulated work.</w:t>
      </w:r>
    </w:p>
    <w:p>
      <w:r>
        <w:rPr>
          <w:b/>
        </w:rPr>
        <w:t>Sources:</w:t>
      </w:r>
    </w:p>
    <w:p>
      <w:r>
        <w:t>1.  (Company Website URL not discoverable via search. Likely a limited/minimal online presence.)</w:t>
      </w:r>
    </w:p>
    <w:p>
      <w:r>
        <w:t>2.  (No verifiable news articles or press releases were found through advanced searches.)</w:t>
      </w:r>
    </w:p>
    <w:p>
      <w:r>
        <w:t>3.  (No specific industry directories or listings provided substantive information beyond basic contact details.)</w:t>
      </w:r>
    </w:p>
    <w:p>
      <w:r>
        <w:t>4.  (No relevant government contract databases yielded accessible information on AMG Engineering and Machining, Inc.)</w:t>
      </w:r>
    </w:p>
    <w:p>
      <w:r>
        <w:t>5.  (LinkedIn search for company employees yielded limited results with insufficient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