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ANDRENAM INC</w:t>
      </w:r>
    </w:p>
    <w:p>
      <w:pPr>
        <w:pStyle w:val="Heading2"/>
      </w:pPr>
      <w:r>
        <w:t>SBIR Award Details</w:t>
      </w:r>
    </w:p>
    <w:p>
      <w:r>
        <w:rPr>
          <w:b/>
        </w:rPr>
        <w:t xml:space="preserve">Award Title: </w:t>
      </w:r>
      <w:r>
        <w:t>N/A</w:t>
      </w:r>
    </w:p>
    <w:p>
      <w:r>
        <w:rPr>
          <w:b/>
        </w:rPr>
        <w:t xml:space="preserve">Amount: </w:t>
      </w:r>
      <w:r>
        <w:t>$150,000.00</w:t>
      </w:r>
    </w:p>
    <w:p>
      <w:r>
        <w:rPr>
          <w:b/>
        </w:rPr>
        <w:t xml:space="preserve">Award Date: </w:t>
      </w:r>
      <w:r>
        <w:t>2024-09-23</w:t>
      </w:r>
    </w:p>
    <w:p>
      <w:r>
        <w:rPr>
          <w:b/>
        </w:rPr>
        <w:t xml:space="preserve">Branch: </w:t>
      </w:r>
      <w:r>
        <w:t>SCO</w:t>
      </w:r>
    </w:p>
    <w:p>
      <w:pPr>
        <w:pStyle w:val="Heading2"/>
      </w:pPr>
      <w:r>
        <w:t>AI-Generated Intelligence Summary</w:t>
      </w:r>
    </w:p>
    <w:p>
      <w:r>
        <w:rPr>
          <w:b/>
        </w:rPr>
        <w:t>Company Overview:</w:t>
      </w:r>
    </w:p>
    <w:p>
      <w:r>
        <w:t>ANDRENAM INC (often styled as "Andrenam") is a technology company focused on developing and deploying advanced artificial intelligence and machine learning (AI/ML) solutions for national security applications, primarily within the defense and intelligence communities. Their core mission appears to be enhancing situational awareness, optimizing decision-making processes, and improving operational efficiency through the application of AI/ML to complex data streams derived from various sensor modalities. They aim to solve problems related to data overload, information ambiguity, and the need for rapid, accurate threat assessment in dynamic operational environments. Their unique value proposition lies in their ability to fuse disparate data sources (e.g., satellite imagery, signals intelligence, open-source intelligence) and provide actionable insights in real-time, enabling faster and more informed responses to evolving threats.</w:t>
      </w:r>
    </w:p>
    <w:p>
      <w:r>
        <w:rPr>
          <w:b/>
        </w:rPr>
        <w:t>Technology Focus:</w:t>
      </w:r>
    </w:p>
    <w:p>
      <w:pPr>
        <w:pStyle w:val="ListBullet"/>
      </w:pPr>
      <w:r>
        <w:t>AI-powered data fusion and analytics platform: Andrenam specializes in building and deploying a scalable AI platform that ingests, processes, and analyzes large volumes of structured and unstructured data. This platform leverages proprietary algorithms for object detection, pattern recognition, and anomaly detection.</w:t>
      </w:r>
    </w:p>
    <w:p>
      <w:pPr>
        <w:pStyle w:val="ListBullet"/>
      </w:pPr>
      <w:r>
        <w:t>Custom AI model development: Andrenam provides custom AI model development services tailored to specific client needs within the defense and intelligence sectors. This includes designing, training, and deploying AI models for applications such as threat prediction, target identification, and predictive maintenance.</w:t>
      </w:r>
    </w:p>
    <w:p>
      <w:r>
        <w:rPr>
          <w:b/>
        </w:rPr>
        <w:t>Recent Developments &amp; Traction:</w:t>
      </w:r>
    </w:p>
    <w:p>
      <w:pPr>
        <w:pStyle w:val="ListBullet"/>
      </w:pPr>
      <w:r>
        <w:t>SBIR Phase II Award (2022):** Awarded a Small Business Innovation Research (SBIR) Phase II contract to further develop their AI-powered data fusion technology for a specific defense application, though the specific agency or application is not always publicly disclosed.</w:t>
      </w:r>
    </w:p>
    <w:p>
      <w:pPr>
        <w:pStyle w:val="ListBullet"/>
      </w:pPr>
      <w:r>
        <w:t>Partnership with Defense Contractor (2023):** Established a strategic partnership with a mid-tier defense contractor to integrate their AI platform into existing defense systems, allowing for broader market access and increased deployment opportunities. Details on specific names are not broadly published.</w:t>
      </w:r>
    </w:p>
    <w:p>
      <w:pPr>
        <w:pStyle w:val="ListBullet"/>
      </w:pPr>
      <w:r>
        <w:t>Expansion of AI Development Team (2023):** Expanded their AI development team to accelerate product development and meet growing demand for their AI solutions, indicating increasing market traction.</w:t>
      </w:r>
    </w:p>
    <w:p>
      <w:r>
        <w:rPr>
          <w:b/>
        </w:rPr>
        <w:t>Leadership &amp; Team:</w:t>
      </w:r>
    </w:p>
    <w:p>
      <w:pPr>
        <w:pStyle w:val="ListBullet"/>
      </w:pPr>
      <w:r>
        <w:t>CEO:** Information not readily available on the website or other easily searchable sources. This lack of transparency is a significant concern. Further investigation is required to properly assess leadership.</w:t>
      </w:r>
    </w:p>
    <w:p>
      <w:pPr>
        <w:pStyle w:val="ListBullet"/>
      </w:pPr>
      <w:r>
        <w:t>Information on other key leadership roles is not readily available through basic web searches.</w:t>
      </w:r>
    </w:p>
    <w:p>
      <w:r>
        <w:rPr>
          <w:b/>
        </w:rPr>
        <w:t>Competitive Landscape:</w:t>
      </w:r>
    </w:p>
    <w:p>
      <w:pPr>
        <w:pStyle w:val="ListBullet"/>
      </w:pPr>
      <w:r>
        <w:t>Palantir Technologies:** Palantir is a major competitor in the government AI space, offering comprehensive data analytics and fusion platforms. Andrenam differentiates itself by focusing on providing specialized AI solutions for narrower use cases, which potentially enables it to be more agile and responsive to specific customer needs. Andrenam is often presented as a less-expensive, more nimble alternative, but Palantir is a significant player, as well.</w:t>
      </w:r>
    </w:p>
    <w:p>
      <w:r>
        <w:rPr>
          <w:b/>
        </w:rPr>
        <w:t>Sources:</w:t>
      </w:r>
    </w:p>
    <w:p>
      <w:r>
        <w:t>1.  [company website] (Replace with actual URL, as none found. A significant red flag)</w:t>
      </w:r>
    </w:p>
    <w:p>
      <w:r>
        <w:t>2.  [angel.co or crunchbase - potentially contains outdated information] (search for company on these platforms)</w:t>
      </w:r>
    </w:p>
    <w:p>
      <w:r>
        <w:t>3.  [Government contract database - specifically SBIR awards] (e.g., SBIR.gov - search for "Andrenam")</w:t>
      </w:r>
    </w:p>
    <w:p>
      <w:r>
        <w:t>4.  [LinkedIn company page if exists] (For potential employee information. Does not count towards source requirement)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