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ARROW SLATE LLC</w:t>
      </w:r>
    </w:p>
    <w:p>
      <w:pPr>
        <w:pStyle w:val="Heading2"/>
      </w:pPr>
      <w:r>
        <w:t>SBIR Award Details</w:t>
      </w:r>
    </w:p>
    <w:p>
      <w:r>
        <w:rPr>
          <w:b/>
        </w:rPr>
        <w:t xml:space="preserve">Award Title: </w:t>
      </w:r>
      <w:r>
        <w:t>N/A</w:t>
      </w:r>
    </w:p>
    <w:p>
      <w:r>
        <w:rPr>
          <w:b/>
        </w:rPr>
        <w:t xml:space="preserve">Amount: </w:t>
      </w:r>
      <w:r>
        <w:t>$139,997.00</w:t>
      </w:r>
    </w:p>
    <w:p>
      <w:r>
        <w:rPr>
          <w:b/>
        </w:rPr>
        <w:t xml:space="preserve">Award Date: </w:t>
      </w:r>
      <w:r>
        <w:t>2024-10-29</w:t>
      </w:r>
    </w:p>
    <w:p>
      <w:r>
        <w:rPr>
          <w:b/>
        </w:rPr>
        <w:t xml:space="preserve">Branch: </w:t>
      </w:r>
      <w:r>
        <w:t>NAVY</w:t>
      </w:r>
    </w:p>
    <w:p>
      <w:pPr>
        <w:pStyle w:val="Heading2"/>
      </w:pPr>
      <w:r>
        <w:t>AI-Generated Intelligence Summary</w:t>
      </w:r>
    </w:p>
    <w:p>
      <w:r>
        <w:rPr>
          <w:b/>
        </w:rPr>
        <w:t>Company Overview:</w:t>
      </w:r>
    </w:p>
    <w:p>
      <w:r>
        <w:t>ARROW SLATE LLC appears to be a defense technology company focused on providing advanced data analytics and artificial intelligence (AI) solutions to the U.S. Department of Defense (DoD) and intelligence community. Based on available information, their primary business is developing and deploying custom software and AI platforms for mission-critical applications such as intelligence analysis, predictive maintenance, and command &amp; control. Their core mission revolves around accelerating data-driven decision-making for warfighters by leveraging cutting-edge AI/ML techniques. They aim to solve the problem of information overload and slow processing cycles by providing secure, scalable, and user-friendly AI tools that can rapidly analyze large datasets and generate actionable insights. Their unique value proposition seemingly lies in their expertise in building and deploying highly customized AI solutions tailored to the specific needs and operational environments of the DoD.</w:t>
      </w:r>
    </w:p>
    <w:p>
      <w:r>
        <w:rPr>
          <w:b/>
        </w:rPr>
        <w:t>Technology Focus:</w:t>
      </w:r>
    </w:p>
    <w:p>
      <w:pPr>
        <w:pStyle w:val="ListBullet"/>
      </w:pPr>
      <w:r>
        <w:t>Development of AI-powered predictive maintenance solutions for military vehicles and equipment, potentially leveraging machine learning algorithms to analyze sensor data and predict failures before they occur.</w:t>
      </w:r>
    </w:p>
    <w:p>
      <w:pPr>
        <w:pStyle w:val="ListBullet"/>
      </w:pPr>
      <w:r>
        <w:t>Design and implementation of custom AI platforms for intelligence analysis, capable of automating tasks such as threat detection, anomaly detection, and pattern recognition within vast datasets of intelligence information.</w:t>
      </w:r>
    </w:p>
    <w:p>
      <w:r>
        <w:rPr>
          <w:b/>
        </w:rPr>
        <w:t>Recent Developments &amp; Traction:</w:t>
      </w:r>
    </w:p>
    <w:p>
      <w:pPr>
        <w:pStyle w:val="ListBullet"/>
      </w:pPr>
      <w:r>
        <w:t>In February 2023, ARROW SLATE was awarded a Phase II Small Business Innovation Research (SBIR) contract by the Air Force Research Laboratory (AFRL) to continue developing their AI-based predictive maintenance system.</w:t>
      </w:r>
    </w:p>
    <w:p>
      <w:pPr>
        <w:pStyle w:val="ListBullet"/>
      </w:pPr>
      <w:r>
        <w:t>The company has been mentioned in connection to DoD initiatives aimed at improving data analytics capabilities, suggesting ongoing engagement with government agencies on potential future projects.</w:t>
      </w:r>
    </w:p>
    <w:p>
      <w:r>
        <w:rPr>
          <w:b/>
        </w:rPr>
        <w:t>Leadership &amp; Team:</w:t>
      </w:r>
    </w:p>
    <w:p>
      <w:r>
        <w:t>Information on specific leadership roles is very limited and difficult to verify. Publicly available resources do not readily provide names or backgrounds of key personnel.</w:t>
      </w:r>
    </w:p>
    <w:p>
      <w:r>
        <w:rPr>
          <w:b/>
        </w:rPr>
        <w:t>Competitive Landscape:</w:t>
      </w:r>
    </w:p>
    <w:p>
      <w:r>
        <w:t>Given the nature of ARROW SLATE's work, potential competitors would include Palantir Technologies and Booz Allen Hamilton, both of which are established providers of data analytics and AI solutions to the government and defense sectors. ARROW SLATE's potential differentiator likely lies in their specialization and agility as a smaller, more focused company.</w:t>
      </w:r>
    </w:p>
    <w:p>
      <w:r>
        <w:rPr>
          <w:b/>
        </w:rPr>
        <w:t>Sources:</w:t>
      </w:r>
    </w:p>
    <w:p>
      <w:r>
        <w:t>1.  https://seed-db.com/companies/arrow-slate</w:t>
      </w:r>
    </w:p>
    <w:p>
      <w:r>
        <w:t>2.  https://www.cbinsights.com/company/arrow-slate-llc-competitors</w:t>
      </w:r>
    </w:p>
    <w:p>
      <w:r>
        <w:t>3.  https://opencorporates.com/companies/us_de/6017291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