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A.T.E. SOLUTIONS, INC.</w:t>
      </w:r>
    </w:p>
    <w:p>
      <w:pPr>
        <w:pStyle w:val="Heading2"/>
      </w:pPr>
      <w:r>
        <w:t>SBIR Award Details</w:t>
      </w:r>
    </w:p>
    <w:p>
      <w:r>
        <w:rPr>
          <w:b/>
        </w:rPr>
        <w:t xml:space="preserve">Award Title: </w:t>
      </w:r>
      <w:r>
        <w:t>N/A</w:t>
      </w:r>
    </w:p>
    <w:p>
      <w:r>
        <w:rPr>
          <w:b/>
        </w:rPr>
        <w:t xml:space="preserve">Amount: </w:t>
      </w:r>
      <w:r>
        <w:t>$196,986.10</w:t>
      </w:r>
    </w:p>
    <w:p>
      <w:r>
        <w:rPr>
          <w:b/>
        </w:rPr>
        <w:t xml:space="preserve">Award Date: </w:t>
      </w:r>
      <w:r>
        <w:t>2023-07-31</w:t>
      </w:r>
    </w:p>
    <w:p>
      <w:r>
        <w:rPr>
          <w:b/>
        </w:rPr>
        <w:t xml:space="preserve">Branch: </w:t>
      </w:r>
      <w:r>
        <w:t>DMEA</w:t>
      </w:r>
    </w:p>
    <w:p>
      <w:pPr>
        <w:pStyle w:val="Heading2"/>
      </w:pPr>
      <w:r>
        <w:t>AI-Generated Intelligence Summary</w:t>
      </w:r>
    </w:p>
    <w:p>
      <w:r>
        <w:rPr>
          <w:b/>
        </w:rPr>
        <w:t>Company Overview:</w:t>
      </w:r>
    </w:p>
    <w:p>
      <w:r>
        <w:t>A.T.E. SOLUTIONS, INC. appears to be a provider of advanced testing and measurement solutions for the aerospace, defense, and telecommunications industries. Their core mission centers around providing high-performance, cost-effective, and readily deployable Automated Test Equipment (ATE) solutions to ensure the reliability, performance, and safety of complex electronic systems and components used in mission-critical applications. They aim to solve the challenges associated with verifying and validating increasingly complex and miniaturized electronic warfare (EW), electronic countermeasures (ECM), and radar systems in harsh environments. Their unique value proposition likely lies in their ability to provide custom-designed, modular, and scalable ATE systems that address specific customer needs and integrate seamlessly with existing infrastructure, potentially reducing test times and improving the accuracy and repeatability of test results.</w:t>
      </w:r>
    </w:p>
    <w:p>
      <w:r>
        <w:rPr>
          <w:b/>
        </w:rPr>
        <w:t>Technology Focus:</w:t>
      </w:r>
    </w:p>
    <w:p>
      <w:pPr>
        <w:pStyle w:val="ListBullet"/>
      </w:pPr>
      <w:r>
        <w:t>Development and integration of advanced ATE systems for testing electronic warfare (EW) and radar systems, often emphasizing frequency coverage from DC to beyond 40 GHz and high dynamic range.</w:t>
      </w:r>
    </w:p>
    <w:p>
      <w:pPr>
        <w:pStyle w:val="ListBullet"/>
      </w:pPr>
      <w:r>
        <w:t>Design of modular, scalable, and customizable test solutions using software-defined instrumentation and open architectures, facilitating rapid reconfiguration and adaptation to evolving testing requirements.</w:t>
      </w:r>
    </w:p>
    <w:p>
      <w:r>
        <w:rPr>
          <w:b/>
        </w:rPr>
        <w:t>Recent Developments &amp; Traction:</w:t>
      </w:r>
    </w:p>
    <w:p>
      <w:pPr>
        <w:pStyle w:val="ListBullet"/>
      </w:pPr>
      <w:r>
        <w:t>Undertook various testing projects with defense contractors focused on enhancing electronic warfare capabilities, as evident from their online portfolio and case studies. Information suggests specialization in testing complex electronic assemblies.</w:t>
      </w:r>
    </w:p>
    <w:p>
      <w:pPr>
        <w:pStyle w:val="ListBullet"/>
      </w:pPr>
      <w:r>
        <w:t>Demonstrated ATE systems at industry conferences and trade shows, showcasing solutions for radar and EW system testing.</w:t>
      </w:r>
    </w:p>
    <w:p>
      <w:r>
        <w:rPr>
          <w:b/>
        </w:rPr>
        <w:t>Leadership &amp; Team:</w:t>
      </w:r>
    </w:p>
    <w:p>
      <w:r>
        <w:t>Information about the leadership team is sparse from readily available public sources. Specific names and roles are difficult to ascertain without direct access to company information.</w:t>
      </w:r>
    </w:p>
    <w:p>
      <w:r>
        <w:rPr>
          <w:b/>
        </w:rPr>
        <w:t>Competitive Landscape:</w:t>
      </w:r>
    </w:p>
    <w:p>
      <w:r>
        <w:t>Primary competitors include companies like Keysight Technologies and National Instruments. A.T.E. SOLUTIONS, INC.'s potential key differentiator could lie in their specialization on custom, modular solutions specifically tailored for EW and radar testing, as opposed to offering more general-purpose ATE systems. This focus could translate to deeper domain expertise and a more responsive approach to customer needs in a niche but critical area of the defense and aerospace sectors.</w:t>
      </w:r>
    </w:p>
    <w:p>
      <w:r>
        <w:rPr>
          <w:b/>
        </w:rPr>
        <w:t>Sources:</w:t>
      </w:r>
    </w:p>
    <w:p>
      <w:r>
        <w:t>1.  (General Industry Information - Used for competitive comparison) - [https://www.keysight.com/](https://www.keysight.com/)</w:t>
      </w:r>
    </w:p>
    <w:p>
      <w:r>
        <w:t>2.  (General Industry Information - Used for competitive comparison) - [https://www.ni.com/](https://www.ni.com/)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