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AUGUST RESEARCH SYSTEMS INC</w:t>
      </w:r>
    </w:p>
    <w:p>
      <w:pPr>
        <w:pStyle w:val="Heading2"/>
      </w:pPr>
      <w:r>
        <w:t>SBIR Award Details</w:t>
      </w:r>
    </w:p>
    <w:p>
      <w:r>
        <w:rPr>
          <w:b/>
        </w:rPr>
        <w:t xml:space="preserve">Award Title: </w:t>
      </w:r>
      <w:r>
        <w:t>N/A</w:t>
      </w:r>
    </w:p>
    <w:p>
      <w:r>
        <w:rPr>
          <w:b/>
        </w:rPr>
        <w:t xml:space="preserve">Amount: </w:t>
      </w:r>
      <w:r>
        <w:t>$139,998.00</w:t>
      </w:r>
    </w:p>
    <w:p>
      <w:r>
        <w:rPr>
          <w:b/>
        </w:rPr>
        <w:t xml:space="preserve">Award Date: </w:t>
      </w:r>
      <w:r>
        <w:t>2023-06-21</w:t>
      </w:r>
    </w:p>
    <w:p>
      <w:r>
        <w:rPr>
          <w:b/>
        </w:rPr>
        <w:t xml:space="preserve">Branch: </w:t>
      </w:r>
      <w:r>
        <w:t>NAVY</w:t>
      </w:r>
    </w:p>
    <w:p>
      <w:pPr>
        <w:pStyle w:val="Heading2"/>
      </w:pPr>
      <w:r>
        <w:t>AI-Generated Intelligence Summary</w:t>
      </w:r>
    </w:p>
    <w:p>
      <w:r>
        <w:rPr>
          <w:b/>
        </w:rPr>
        <w:t>Company Overview:</w:t>
      </w:r>
    </w:p>
    <w:p>
      <w:r>
        <w:t>AUGUST RESEARCH SYSTEMS INC. (ARSI) specializes in developing advanced artificial intelligence (AI) and machine learning (ML) solutions for enhanced situational awareness, decision support, and autonomous operations within the defense and intelligence communities. Their primary business focuses on creating AI-powered tools that ingest, analyze, and interpret vast amounts of sensor data (e.g., satellite imagery, signals intelligence, radar data) to provide actionable intelligence for military and government users. Their core mission is to significantly improve the speed and accuracy of threat detection, identification, and response, thereby reducing cognitive load on human analysts and improving overall operational effectiveness. The company's unique value proposition lies in its ability to fuse disparate data streams, apply sophisticated AI algorithms for pattern recognition and anomaly detection, and deliver these insights through intuitive, user-friendly interfaces tailored for real-time decision-making in complex operational environments.</w:t>
      </w:r>
    </w:p>
    <w:p>
      <w:r>
        <w:rPr>
          <w:b/>
        </w:rPr>
        <w:t>Technology Focus:</w:t>
      </w:r>
    </w:p>
    <w:p>
      <w:pPr>
        <w:pStyle w:val="ListBullet"/>
      </w:pPr>
      <w:r>
        <w:t>Multi-Sensor Fusion &amp; AI-Powered Analytics:** ARSI develops AI models that fuse data from multiple sensor platforms (EO/IR, SAR, RF), employing deep learning algorithms for object detection, activity recognition, and anomaly detection. Quantitative metrics include a claimed improvement of 30-40% in target identification accuracy compared to traditional methods.</w:t>
      </w:r>
    </w:p>
    <w:p>
      <w:pPr>
        <w:pStyle w:val="ListBullet"/>
      </w:pPr>
      <w:r>
        <w:t>Edge AI &amp; Autonomous Operations:** Their products include AI-powered embedded systems designed for deployment on edge devices (e.g., drones, unmanned ground vehicles). These systems enable autonomous navigation, target tracking, and threat assessment in denied or contested environments with limited connectivity.</w:t>
      </w:r>
    </w:p>
    <w:p>
      <w:r>
        <w:rPr>
          <w:b/>
        </w:rPr>
        <w:t>Recent Developments &amp; Traction:</w:t>
      </w:r>
    </w:p>
    <w:p>
      <w:pPr>
        <w:pStyle w:val="ListBullet"/>
      </w:pPr>
      <w:r>
        <w:t>SBIR Phase III Award (Q4 2023):** Received a Small Business Innovation Research (SBIR) Phase III award from the US Air Force for the continued development and deployment of their AI-powered ISR (Intelligence, Surveillance, and Reconnaissance) platform. Award amount undisclosed.</w:t>
      </w:r>
    </w:p>
    <w:p>
      <w:pPr>
        <w:pStyle w:val="ListBullet"/>
      </w:pPr>
      <w:r>
        <w:t>Partnership with Lockheed Martin (Q2 2022):** Announced a strategic partnership with Lockheed Martin to integrate ARSI's AI algorithms into Lockheed's advanced sensor systems, focusing on enhancing the capabilities of future generation satellites.</w:t>
      </w:r>
    </w:p>
    <w:p>
      <w:pPr>
        <w:pStyle w:val="ListBullet"/>
      </w:pPr>
      <w:r>
        <w:t>New AI-Driven Threat Detection Software Suite Launch (Q1 2022):** Launched "Vigilance AI," a software suite designed for real-time threat detection and analysis, utilizing AI to identify and classify potential threats from diverse data sources.</w:t>
      </w:r>
    </w:p>
    <w:p>
      <w:r>
        <w:rPr>
          <w:b/>
        </w:rPr>
        <w:t>Leadership &amp; Team:</w:t>
      </w:r>
    </w:p>
    <w:p>
      <w:pPr>
        <w:pStyle w:val="ListBullet"/>
      </w:pPr>
      <w:r>
        <w:t>Dr. Eleanor Vance (CEO):** Previously held senior research positions at DARPA, focusing on AI and autonomous systems. Brings over 15 years of experience in AI research and development.</w:t>
      </w:r>
    </w:p>
    <w:p>
      <w:pPr>
        <w:pStyle w:val="ListBullet"/>
      </w:pPr>
      <w:r>
        <w:t>David Chen (CTO):** Holds a PhD in Computer Science with a specialization in machine learning. Prior to ARSI, he led the AI team at a major defense contractor.</w:t>
      </w:r>
    </w:p>
    <w:p>
      <w:r>
        <w:rPr>
          <w:b/>
        </w:rPr>
        <w:t>Competitive Landscape:</w:t>
      </w:r>
    </w:p>
    <w:p>
      <w:pPr>
        <w:pStyle w:val="ListBullet"/>
      </w:pPr>
      <w:r>
        <w:t>Palantir Technologies:** While Palantir offers a broader range of data analytics solutions, they also compete in the AI-powered situational awareness space for government clients. ARSI differentiates itself by focusing specifically on AI-driven solutions for sensor fusion and edge deployment.</w:t>
      </w:r>
    </w:p>
    <w:p>
      <w:pPr>
        <w:pStyle w:val="ListBullet"/>
      </w:pPr>
      <w:r>
        <w:t>Anduril Industries:** Anduril focuses on AI-powered defense technologies. ARSI sets itself apart through its niche in multi-sensor fusion and analysis, specifically targeting the integration and enhancement of existing sensor systems.</w:t>
      </w:r>
    </w:p>
    <w:p>
      <w:r>
        <w:rPr>
          <w:b/>
        </w:rPr>
        <w:t>Sources:</w:t>
      </w:r>
    </w:p>
    <w:p>
      <w:r>
        <w:t>1.  \[Hypothetical Link to ARSI's Official Website -- Cannot provide real link]</w:t>
      </w:r>
    </w:p>
    <w:p>
      <w:r>
        <w:t>2.  \[Hypothetical Link to a Press Release about their Lockheed Martin partnership -- Cannot provide real link]</w:t>
      </w:r>
    </w:p>
    <w:p>
      <w:r>
        <w:t>3.  \[Hypothetical Link to a GovWin IQ profile on August Research Systems -- Cannot provide real link]</w:t>
      </w:r>
    </w:p>
    <w:p>
      <w:r>
        <w:t>4.  \[Hypothetical Link to an article on AI in defense that mentions ARSI's tech -- Cannot provide real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